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96520" w14:textId="77777777" w:rsidR="00F80111" w:rsidRPr="00811825" w:rsidRDefault="00CA259A" w:rsidP="00A06518">
      <w:pPr>
        <w:pStyle w:val="basic-paragraph"/>
        <w:tabs>
          <w:tab w:val="left" w:pos="567"/>
        </w:tabs>
        <w:spacing w:before="0" w:beforeAutospacing="0" w:after="0" w:afterAutospacing="0"/>
        <w:ind w:firstLine="906"/>
        <w:jc w:val="both"/>
        <w:rPr>
          <w:b/>
          <w:color w:val="000000"/>
          <w:lang w:val="sr-Cyrl-RS"/>
        </w:rPr>
      </w:pPr>
      <w:r w:rsidRPr="00811825">
        <w:rPr>
          <w:b/>
          <w:color w:val="000000"/>
          <w:lang w:val="sr-Cyrl-RS"/>
        </w:rPr>
        <w:t>АНАЛИЗА ЕФЕКАТА ЗАКОНА</w:t>
      </w:r>
    </w:p>
    <w:p w14:paraId="52D94F92" w14:textId="77777777" w:rsidR="00CA259A" w:rsidRPr="00811825" w:rsidRDefault="00CA259A" w:rsidP="00A06518">
      <w:pPr>
        <w:pStyle w:val="basic-paragraph"/>
        <w:tabs>
          <w:tab w:val="left" w:pos="567"/>
        </w:tabs>
        <w:spacing w:before="0" w:beforeAutospacing="0" w:after="0" w:afterAutospacing="0"/>
        <w:ind w:firstLine="906"/>
        <w:jc w:val="both"/>
        <w:rPr>
          <w:color w:val="000000"/>
          <w:lang w:val="sr-Cyrl-RS"/>
        </w:rPr>
      </w:pPr>
    </w:p>
    <w:p w14:paraId="75CE70CC" w14:textId="77777777" w:rsidR="00CA259A" w:rsidRPr="00811825" w:rsidRDefault="00CA259A" w:rsidP="00A06518">
      <w:pPr>
        <w:pStyle w:val="Heading3"/>
        <w:jc w:val="both"/>
        <w:rPr>
          <w:rStyle w:val="bold1"/>
          <w:b w:val="0"/>
          <w:color w:val="000000"/>
          <w:lang w:val="sr-Cyrl-RS"/>
        </w:rPr>
      </w:pPr>
      <w:r w:rsidRPr="00811825">
        <w:rPr>
          <w:rStyle w:val="bold1"/>
          <w:color w:val="000000"/>
          <w:lang w:val="sr-Cyrl-RS"/>
        </w:rPr>
        <w:t xml:space="preserve">Сагледавање </w:t>
      </w:r>
      <w:r w:rsidRPr="00811825">
        <w:rPr>
          <w:rStyle w:val="bold1"/>
          <w:lang w:val="sr-Cyrl-RS"/>
        </w:rPr>
        <w:t>постојећег</w:t>
      </w:r>
      <w:r w:rsidRPr="00811825">
        <w:rPr>
          <w:rStyle w:val="bold1"/>
          <w:color w:val="000000"/>
          <w:lang w:val="sr-Cyrl-RS"/>
        </w:rPr>
        <w:t xml:space="preserve"> стања</w:t>
      </w:r>
    </w:p>
    <w:p w14:paraId="68A11158" w14:textId="77777777" w:rsidR="00CA259A" w:rsidRPr="00811825" w:rsidRDefault="00CA259A" w:rsidP="00A06518">
      <w:pPr>
        <w:pStyle w:val="basic-paragraph"/>
        <w:tabs>
          <w:tab w:val="left" w:pos="567"/>
        </w:tabs>
        <w:spacing w:before="120" w:beforeAutospacing="0" w:after="0" w:afterAutospacing="0"/>
        <w:ind w:firstLine="906"/>
        <w:jc w:val="both"/>
        <w:rPr>
          <w:b/>
          <w:bCs/>
          <w:color w:val="000000"/>
          <w:lang w:val="sr-Cyrl-RS"/>
        </w:rPr>
      </w:pPr>
      <w:r w:rsidRPr="00811825">
        <w:rPr>
          <w:b/>
          <w:bCs/>
          <w:color w:val="000000"/>
          <w:lang w:val="sr-Cyrl-RS"/>
        </w:rPr>
        <w:t>1) Приказати постојеће стање у предметној области у складу са важећим правним оквиром.</w:t>
      </w:r>
    </w:p>
    <w:p w14:paraId="062340C7" w14:textId="2F33B23C" w:rsidR="00F80111" w:rsidRPr="00811825" w:rsidRDefault="00F80111" w:rsidP="00A06518">
      <w:pPr>
        <w:spacing w:before="120" w:after="0" w:line="240" w:lineRule="auto"/>
        <w:ind w:firstLine="907"/>
        <w:jc w:val="both"/>
        <w:rPr>
          <w:rFonts w:cs="Times New Roman"/>
          <w:szCs w:val="24"/>
          <w:lang w:val="sr-Cyrl-RS"/>
        </w:rPr>
      </w:pPr>
      <w:r w:rsidRPr="00811825">
        <w:rPr>
          <w:rFonts w:cs="Times New Roman"/>
          <w:szCs w:val="24"/>
          <w:lang w:val="sr-Cyrl-RS"/>
        </w:rPr>
        <w:t xml:space="preserve">У складу са Законом о планском систему, урађена је </w:t>
      </w:r>
      <w:proofErr w:type="spellStart"/>
      <w:r w:rsidRPr="00811825">
        <w:rPr>
          <w:rFonts w:cs="Times New Roman"/>
          <w:i/>
          <w:szCs w:val="24"/>
          <w:lang w:val="sr-Cyrl-RS"/>
        </w:rPr>
        <w:t>ex-post</w:t>
      </w:r>
      <w:proofErr w:type="spellEnd"/>
      <w:r w:rsidRPr="00811825">
        <w:rPr>
          <w:rFonts w:cs="Times New Roman"/>
          <w:szCs w:val="24"/>
          <w:lang w:val="sr-Cyrl-RS"/>
        </w:rPr>
        <w:t xml:space="preserve"> анализа примене Закона о интегрисаном спречавању и контроли загађивања животне средине</w:t>
      </w:r>
      <w:r w:rsidR="00B26050" w:rsidRPr="00811825">
        <w:rPr>
          <w:rFonts w:cs="Times New Roman"/>
          <w:szCs w:val="24"/>
          <w:lang w:val="sr-Cyrl-RS"/>
        </w:rPr>
        <w:t xml:space="preserve"> („Службени гласник РСˮ, бр. 135/04, 25/15 и 109/21)</w:t>
      </w:r>
      <w:r w:rsidRPr="00811825">
        <w:rPr>
          <w:rFonts w:cs="Times New Roman"/>
          <w:szCs w:val="24"/>
          <w:lang w:val="sr-Cyrl-RS"/>
        </w:rPr>
        <w:t xml:space="preserve">. Анализирани су недостаци, правне празнине, баријере и изазови у примени овог закона. Осим тога, неопходно је ускладити </w:t>
      </w:r>
      <w:r w:rsidR="00A677C0" w:rsidRPr="00811825">
        <w:rPr>
          <w:rFonts w:cs="Times New Roman"/>
          <w:szCs w:val="24"/>
          <w:lang w:val="sr-Cyrl-RS"/>
        </w:rPr>
        <w:t>З</w:t>
      </w:r>
      <w:r w:rsidRPr="00811825">
        <w:rPr>
          <w:rFonts w:cs="Times New Roman"/>
          <w:szCs w:val="24"/>
          <w:lang w:val="sr-Cyrl-RS"/>
        </w:rPr>
        <w:t xml:space="preserve">акон са </w:t>
      </w:r>
      <w:r w:rsidR="002171D9" w:rsidRPr="00811825">
        <w:rPr>
          <w:rStyle w:val="Strong"/>
          <w:rFonts w:cs="Times New Roman"/>
          <w:b w:val="0"/>
          <w:i/>
          <w:szCs w:val="24"/>
          <w:lang w:val="sr-Cyrl-RS"/>
        </w:rPr>
        <w:t xml:space="preserve">Директивом о индустријским емисијама (IED - </w:t>
      </w:r>
      <w:proofErr w:type="spellStart"/>
      <w:r w:rsidR="002171D9" w:rsidRPr="00811825">
        <w:rPr>
          <w:rStyle w:val="Strong"/>
          <w:rFonts w:cs="Times New Roman"/>
          <w:b w:val="0"/>
          <w:i/>
          <w:szCs w:val="24"/>
          <w:lang w:val="sr-Cyrl-RS"/>
        </w:rPr>
        <w:t>Industrial</w:t>
      </w:r>
      <w:proofErr w:type="spellEnd"/>
      <w:r w:rsidR="002171D9" w:rsidRPr="00811825">
        <w:rPr>
          <w:rStyle w:val="Strong"/>
          <w:rFonts w:cs="Times New Roman"/>
          <w:b w:val="0"/>
          <w:i/>
          <w:szCs w:val="24"/>
          <w:lang w:val="sr-Cyrl-RS"/>
        </w:rPr>
        <w:t xml:space="preserve"> </w:t>
      </w:r>
      <w:proofErr w:type="spellStart"/>
      <w:r w:rsidR="002171D9" w:rsidRPr="00811825">
        <w:rPr>
          <w:rStyle w:val="Strong"/>
          <w:rFonts w:cs="Times New Roman"/>
          <w:b w:val="0"/>
          <w:i/>
          <w:szCs w:val="24"/>
          <w:lang w:val="sr-Cyrl-RS"/>
        </w:rPr>
        <w:t>Emissions</w:t>
      </w:r>
      <w:proofErr w:type="spellEnd"/>
      <w:r w:rsidR="002171D9" w:rsidRPr="00811825">
        <w:rPr>
          <w:rStyle w:val="Strong"/>
          <w:rFonts w:cs="Times New Roman"/>
          <w:b w:val="0"/>
          <w:i/>
          <w:szCs w:val="24"/>
          <w:lang w:val="sr-Cyrl-RS"/>
        </w:rPr>
        <w:t xml:space="preserve"> </w:t>
      </w:r>
      <w:proofErr w:type="spellStart"/>
      <w:r w:rsidR="002171D9" w:rsidRPr="00811825">
        <w:rPr>
          <w:rStyle w:val="Strong"/>
          <w:rFonts w:cs="Times New Roman"/>
          <w:b w:val="0"/>
          <w:i/>
          <w:szCs w:val="24"/>
          <w:lang w:val="sr-Cyrl-RS"/>
        </w:rPr>
        <w:t>Directive</w:t>
      </w:r>
      <w:proofErr w:type="spellEnd"/>
      <w:r w:rsidR="002171D9" w:rsidRPr="00811825">
        <w:rPr>
          <w:rStyle w:val="Strong"/>
          <w:rFonts w:cs="Times New Roman"/>
          <w:b w:val="0"/>
          <w:i/>
          <w:szCs w:val="24"/>
          <w:lang w:val="sr-Cyrl-RS"/>
        </w:rPr>
        <w:t xml:space="preserve">) – </w:t>
      </w:r>
      <w:r w:rsidR="002171D9" w:rsidRPr="00811825">
        <w:rPr>
          <w:rStyle w:val="Strong"/>
          <w:rFonts w:cs="Times New Roman"/>
          <w:b w:val="0"/>
          <w:szCs w:val="24"/>
          <w:lang w:val="sr-Cyrl-RS"/>
        </w:rPr>
        <w:t>(у даљем тексту</w:t>
      </w:r>
      <w:r w:rsidR="002171D9" w:rsidRPr="00811825">
        <w:rPr>
          <w:rFonts w:cs="Times New Roman"/>
          <w:szCs w:val="24"/>
          <w:lang w:val="sr-Cyrl-RS"/>
        </w:rPr>
        <w:t xml:space="preserve"> </w:t>
      </w:r>
      <w:r w:rsidR="00EF7816" w:rsidRPr="00811825">
        <w:rPr>
          <w:rFonts w:cs="Times New Roman"/>
          <w:szCs w:val="24"/>
          <w:lang w:val="sr-Cyrl-RS"/>
        </w:rPr>
        <w:t>Директива 2010/75/ЕУ</w:t>
      </w:r>
      <w:r w:rsidR="002171D9" w:rsidRPr="00811825">
        <w:rPr>
          <w:rFonts w:cs="Times New Roman"/>
          <w:szCs w:val="24"/>
          <w:lang w:val="sr-Cyrl-RS"/>
        </w:rPr>
        <w:t>)</w:t>
      </w:r>
      <w:r w:rsidRPr="00811825">
        <w:rPr>
          <w:rFonts w:cs="Times New Roman"/>
          <w:szCs w:val="24"/>
          <w:lang w:val="sr-Cyrl-RS"/>
        </w:rPr>
        <w:t xml:space="preserve"> у делу који се односи на Поглавље I (Заједничке одредбе) о издавању </w:t>
      </w:r>
      <w:bookmarkStart w:id="0" w:name="_Hlk185251866"/>
      <w:r w:rsidR="002171D9" w:rsidRPr="00811825">
        <w:rPr>
          <w:rFonts w:cs="Times New Roman"/>
          <w:szCs w:val="24"/>
          <w:lang w:val="sr-Cyrl-RS"/>
        </w:rPr>
        <w:t>интегрисане дозволе</w:t>
      </w:r>
      <w:r w:rsidR="00A9074F" w:rsidRPr="00811825">
        <w:rPr>
          <w:rFonts w:cs="Times New Roman"/>
          <w:szCs w:val="24"/>
          <w:lang w:val="sr-Cyrl-RS"/>
        </w:rPr>
        <w:t xml:space="preserve"> </w:t>
      </w:r>
      <w:r w:rsidR="00A9074F" w:rsidRPr="00811825">
        <w:rPr>
          <w:rFonts w:cs="Times New Roman"/>
          <w:i/>
          <w:szCs w:val="24"/>
          <w:lang w:val="sr-Cyrl-RS"/>
        </w:rPr>
        <w:t>(</w:t>
      </w:r>
      <w:proofErr w:type="spellStart"/>
      <w:r w:rsidR="00B907DD" w:rsidRPr="00811825">
        <w:rPr>
          <w:rFonts w:cs="Times New Roman"/>
          <w:i/>
          <w:szCs w:val="24"/>
          <w:lang w:val="sr-Cyrl-RS"/>
        </w:rPr>
        <w:t>integrated</w:t>
      </w:r>
      <w:proofErr w:type="spellEnd"/>
      <w:r w:rsidR="00B907DD" w:rsidRPr="00811825">
        <w:rPr>
          <w:rFonts w:cs="Times New Roman"/>
          <w:i/>
          <w:szCs w:val="24"/>
          <w:lang w:val="sr-Cyrl-RS"/>
        </w:rPr>
        <w:t xml:space="preserve"> </w:t>
      </w:r>
      <w:proofErr w:type="spellStart"/>
      <w:r w:rsidR="00B907DD" w:rsidRPr="00811825">
        <w:rPr>
          <w:rFonts w:cs="Times New Roman"/>
          <w:i/>
          <w:szCs w:val="24"/>
          <w:lang w:val="sr-Cyrl-RS"/>
        </w:rPr>
        <w:t>prevention</w:t>
      </w:r>
      <w:proofErr w:type="spellEnd"/>
      <w:r w:rsidR="00B907DD" w:rsidRPr="00811825">
        <w:rPr>
          <w:rFonts w:cs="Times New Roman"/>
          <w:i/>
          <w:szCs w:val="24"/>
          <w:lang w:val="sr-Cyrl-RS"/>
        </w:rPr>
        <w:t xml:space="preserve"> </w:t>
      </w:r>
      <w:proofErr w:type="spellStart"/>
      <w:r w:rsidR="00B907DD" w:rsidRPr="00811825">
        <w:rPr>
          <w:rFonts w:cs="Times New Roman"/>
          <w:i/>
          <w:szCs w:val="24"/>
          <w:lang w:val="sr-Cyrl-RS"/>
        </w:rPr>
        <w:t>and</w:t>
      </w:r>
      <w:proofErr w:type="spellEnd"/>
      <w:r w:rsidR="00B907DD" w:rsidRPr="00811825">
        <w:rPr>
          <w:rFonts w:cs="Times New Roman"/>
          <w:i/>
          <w:szCs w:val="24"/>
          <w:lang w:val="sr-Cyrl-RS"/>
        </w:rPr>
        <w:t xml:space="preserve"> </w:t>
      </w:r>
      <w:proofErr w:type="spellStart"/>
      <w:r w:rsidR="00B907DD" w:rsidRPr="00811825">
        <w:rPr>
          <w:rFonts w:cs="Times New Roman"/>
          <w:i/>
          <w:szCs w:val="24"/>
          <w:lang w:val="sr-Cyrl-RS"/>
        </w:rPr>
        <w:t>pollution</w:t>
      </w:r>
      <w:proofErr w:type="spellEnd"/>
      <w:r w:rsidR="00B907DD" w:rsidRPr="00811825">
        <w:rPr>
          <w:rFonts w:cs="Times New Roman"/>
          <w:i/>
          <w:szCs w:val="24"/>
          <w:lang w:val="sr-Cyrl-RS"/>
        </w:rPr>
        <w:t xml:space="preserve"> </w:t>
      </w:r>
      <w:proofErr w:type="spellStart"/>
      <w:r w:rsidR="00B907DD" w:rsidRPr="00811825">
        <w:rPr>
          <w:rFonts w:cs="Times New Roman"/>
          <w:i/>
          <w:szCs w:val="24"/>
          <w:lang w:val="sr-Cyrl-RS"/>
        </w:rPr>
        <w:t>control</w:t>
      </w:r>
      <w:proofErr w:type="spellEnd"/>
      <w:r w:rsidR="00B907DD" w:rsidRPr="00811825">
        <w:rPr>
          <w:rFonts w:cs="Times New Roman"/>
          <w:i/>
          <w:szCs w:val="24"/>
          <w:lang w:val="sr-Cyrl-RS"/>
        </w:rPr>
        <w:t xml:space="preserve"> </w:t>
      </w:r>
      <w:proofErr w:type="spellStart"/>
      <w:r w:rsidR="00B907DD" w:rsidRPr="00811825">
        <w:rPr>
          <w:rFonts w:cs="Times New Roman"/>
          <w:i/>
          <w:szCs w:val="24"/>
          <w:lang w:val="sr-Cyrl-RS"/>
        </w:rPr>
        <w:t>permit</w:t>
      </w:r>
      <w:bookmarkEnd w:id="0"/>
      <w:proofErr w:type="spellEnd"/>
      <w:r w:rsidR="002171D9" w:rsidRPr="00811825">
        <w:rPr>
          <w:rFonts w:cs="Times New Roman"/>
          <w:szCs w:val="24"/>
          <w:lang w:val="sr-Cyrl-RS"/>
        </w:rPr>
        <w:t>)</w:t>
      </w:r>
      <w:r w:rsidRPr="00811825">
        <w:rPr>
          <w:rFonts w:cs="Times New Roman"/>
          <w:szCs w:val="24"/>
          <w:lang w:val="sr-Cyrl-RS"/>
        </w:rPr>
        <w:t xml:space="preserve"> и Поглавље II (активности са Анекса I) о постројењима за која се издаје </w:t>
      </w:r>
      <w:r w:rsidR="00A100E1" w:rsidRPr="00811825">
        <w:rPr>
          <w:rFonts w:cs="Times New Roman"/>
          <w:szCs w:val="24"/>
          <w:lang w:val="sr-Cyrl-RS"/>
        </w:rPr>
        <w:t xml:space="preserve">интегрисана </w:t>
      </w:r>
      <w:r w:rsidRPr="00811825">
        <w:rPr>
          <w:rFonts w:cs="Times New Roman"/>
          <w:szCs w:val="24"/>
          <w:lang w:val="sr-Cyrl-RS"/>
        </w:rPr>
        <w:t xml:space="preserve">дозвола. </w:t>
      </w:r>
    </w:p>
    <w:p w14:paraId="1178C3AD" w14:textId="47921114" w:rsidR="00F80111" w:rsidRPr="00811825" w:rsidRDefault="00F80111" w:rsidP="00A06518">
      <w:pPr>
        <w:spacing w:before="120" w:after="0" w:line="240" w:lineRule="auto"/>
        <w:ind w:firstLine="907"/>
        <w:jc w:val="both"/>
        <w:rPr>
          <w:rFonts w:cs="Times New Roman"/>
          <w:szCs w:val="24"/>
          <w:lang w:val="sr-Cyrl-RS"/>
        </w:rPr>
      </w:pPr>
      <w:r w:rsidRPr="00811825">
        <w:rPr>
          <w:rFonts w:cs="Times New Roman"/>
          <w:szCs w:val="24"/>
          <w:lang w:val="sr-Cyrl-RS"/>
        </w:rPr>
        <w:t xml:space="preserve">Недостатак неопходне документације (употребне и водне дозволе) нарочито је успорио процес издавања интегрисаних дозвола. Детаљном анализом проблема, уочено је да до проблема са </w:t>
      </w:r>
      <w:proofErr w:type="spellStart"/>
      <w:r w:rsidRPr="00811825">
        <w:rPr>
          <w:rFonts w:cs="Times New Roman"/>
          <w:szCs w:val="24"/>
          <w:lang w:val="sr-Cyrl-RS"/>
        </w:rPr>
        <w:t>исходовањем</w:t>
      </w:r>
      <w:proofErr w:type="spellEnd"/>
      <w:r w:rsidRPr="00811825">
        <w:rPr>
          <w:rFonts w:cs="Times New Roman"/>
          <w:szCs w:val="24"/>
          <w:lang w:val="sr-Cyrl-RS"/>
        </w:rPr>
        <w:t xml:space="preserve"> употребних дозвола најчешће долази због нерешених </w:t>
      </w:r>
      <w:proofErr w:type="spellStart"/>
      <w:r w:rsidRPr="00811825">
        <w:rPr>
          <w:rFonts w:cs="Times New Roman"/>
          <w:szCs w:val="24"/>
          <w:lang w:val="sr-Cyrl-RS"/>
        </w:rPr>
        <w:t>имовинско-правних</w:t>
      </w:r>
      <w:proofErr w:type="spellEnd"/>
      <w:r w:rsidRPr="00811825">
        <w:rPr>
          <w:rFonts w:cs="Times New Roman"/>
          <w:szCs w:val="24"/>
          <w:lang w:val="sr-Cyrl-RS"/>
        </w:rPr>
        <w:t xml:space="preserve"> односа, недостатка потребне документације за ову процедуру, недовршених процедура у Катастру непокретности, неуредне техничке документације и др. Када су у питању водне дозволе, недовршене процедуре </w:t>
      </w:r>
      <w:proofErr w:type="spellStart"/>
      <w:r w:rsidRPr="00811825">
        <w:rPr>
          <w:rFonts w:cs="Times New Roman"/>
          <w:szCs w:val="24"/>
          <w:lang w:val="sr-Cyrl-RS"/>
        </w:rPr>
        <w:t>исходовања</w:t>
      </w:r>
      <w:proofErr w:type="spellEnd"/>
      <w:r w:rsidRPr="00811825">
        <w:rPr>
          <w:rFonts w:cs="Times New Roman"/>
          <w:szCs w:val="24"/>
          <w:lang w:val="sr-Cyrl-RS"/>
        </w:rPr>
        <w:t xml:space="preserve"> водних дозвола најчешће су узроковане недостатком потребне документације. </w:t>
      </w:r>
    </w:p>
    <w:p w14:paraId="60F76BDC" w14:textId="77777777" w:rsidR="00F80111" w:rsidRPr="00811825" w:rsidRDefault="00F80111" w:rsidP="00A06518">
      <w:pPr>
        <w:spacing w:before="120" w:after="0" w:line="240" w:lineRule="auto"/>
        <w:ind w:firstLine="907"/>
        <w:jc w:val="both"/>
        <w:rPr>
          <w:rFonts w:cs="Times New Roman"/>
          <w:szCs w:val="24"/>
          <w:lang w:val="sr-Cyrl-RS"/>
        </w:rPr>
      </w:pPr>
      <w:r w:rsidRPr="00811825">
        <w:rPr>
          <w:rFonts w:cs="Times New Roman"/>
          <w:szCs w:val="24"/>
          <w:lang w:val="sr-Cyrl-RS"/>
        </w:rPr>
        <w:t>Показатељи у примени:</w:t>
      </w:r>
    </w:p>
    <w:p w14:paraId="0EF1B09D" w14:textId="77777777" w:rsidR="00F80111" w:rsidRPr="00811825" w:rsidRDefault="00F80111" w:rsidP="00A06518">
      <w:pPr>
        <w:spacing w:after="0" w:line="240" w:lineRule="auto"/>
        <w:ind w:left="-450" w:firstLine="990"/>
        <w:jc w:val="both"/>
        <w:rPr>
          <w:rFonts w:cs="Times New Roman"/>
          <w:szCs w:val="24"/>
          <w:lang w:val="sr-Cyrl-RS"/>
        </w:rPr>
      </w:pPr>
    </w:p>
    <w:p w14:paraId="69113AC5" w14:textId="77777777" w:rsidR="00F80111" w:rsidRPr="00811825" w:rsidRDefault="00F80111" w:rsidP="00A06518">
      <w:pPr>
        <w:jc w:val="both"/>
        <w:rPr>
          <w:rFonts w:cs="Times New Roman"/>
          <w:szCs w:val="24"/>
          <w:lang w:val="sr-Cyrl-RS"/>
        </w:rPr>
      </w:pPr>
      <w:r w:rsidRPr="00811825">
        <w:rPr>
          <w:rFonts w:eastAsia="Times New Roman" w:cs="Times New Roman"/>
          <w:i/>
          <w:szCs w:val="24"/>
          <w:lang w:val="sr-Cyrl-RS" w:eastAsia="sr-Latn-RS"/>
        </w:rPr>
        <w:t xml:space="preserve">1.1 </w:t>
      </w:r>
      <w:r w:rsidRPr="00811825">
        <w:rPr>
          <w:rFonts w:cs="Times New Roman"/>
          <w:b/>
          <w:szCs w:val="24"/>
          <w:lang w:val="sr-Cyrl-RS"/>
        </w:rPr>
        <w:t>Приказ броја постројења у односу на индустријску активност</w:t>
      </w:r>
    </w:p>
    <w:p w14:paraId="55087932" w14:textId="77777777" w:rsidR="00F80111" w:rsidRPr="00811825" w:rsidRDefault="00F80111" w:rsidP="00A06518">
      <w:pPr>
        <w:spacing w:after="0"/>
        <w:jc w:val="both"/>
        <w:rPr>
          <w:rFonts w:cs="Times New Roman"/>
          <w:color w:val="000000" w:themeColor="text1"/>
          <w:szCs w:val="24"/>
          <w:lang w:val="sr-Cyrl-RS"/>
        </w:rPr>
      </w:pPr>
      <w:r w:rsidRPr="00811825">
        <w:rPr>
          <w:rFonts w:cs="Times New Roman"/>
          <w:color w:val="000000" w:themeColor="text1"/>
          <w:szCs w:val="24"/>
          <w:lang w:val="sr-Cyrl-RS"/>
        </w:rPr>
        <w:t xml:space="preserve">У Табели 1. дат је приказ броја </w:t>
      </w:r>
      <w:r w:rsidR="00A9074F" w:rsidRPr="00811825">
        <w:rPr>
          <w:rFonts w:cs="Times New Roman"/>
          <w:color w:val="000000" w:themeColor="text1"/>
          <w:szCs w:val="24"/>
          <w:lang w:val="sr-Cyrl-RS"/>
        </w:rPr>
        <w:t>п</w:t>
      </w:r>
      <w:r w:rsidRPr="00811825">
        <w:rPr>
          <w:rFonts w:cs="Times New Roman"/>
          <w:color w:val="000000" w:themeColor="text1"/>
          <w:szCs w:val="24"/>
          <w:lang w:val="sr-Cyrl-RS"/>
        </w:rPr>
        <w:t>остројења по врстама активности.</w:t>
      </w:r>
    </w:p>
    <w:p w14:paraId="411E6701" w14:textId="77777777" w:rsidR="00F80111" w:rsidRPr="00811825" w:rsidRDefault="00F80111" w:rsidP="00A06518">
      <w:pPr>
        <w:spacing w:after="0"/>
        <w:jc w:val="both"/>
        <w:rPr>
          <w:rFonts w:cs="Times New Roman"/>
          <w:color w:val="000000" w:themeColor="text1"/>
          <w:szCs w:val="24"/>
          <w:lang w:val="sr-Cyrl-RS"/>
        </w:rPr>
      </w:pPr>
    </w:p>
    <w:tbl>
      <w:tblPr>
        <w:tblStyle w:val="TableGrid"/>
        <w:tblW w:w="6609" w:type="dxa"/>
        <w:jc w:val="center"/>
        <w:tblLook w:val="04A0" w:firstRow="1" w:lastRow="0" w:firstColumn="1" w:lastColumn="0" w:noHBand="0" w:noVBand="1"/>
      </w:tblPr>
      <w:tblGrid>
        <w:gridCol w:w="5004"/>
        <w:gridCol w:w="1605"/>
      </w:tblGrid>
      <w:tr w:rsidR="002F7704" w:rsidRPr="00811825" w14:paraId="44313AFB" w14:textId="77777777" w:rsidTr="009C4A1C">
        <w:trPr>
          <w:trHeight w:val="548"/>
          <w:jc w:val="center"/>
        </w:trPr>
        <w:tc>
          <w:tcPr>
            <w:tcW w:w="5004" w:type="dxa"/>
            <w:vAlign w:val="center"/>
          </w:tcPr>
          <w:p w14:paraId="46626429" w14:textId="77777777" w:rsidR="00F80111" w:rsidRPr="00811825" w:rsidRDefault="00F80111" w:rsidP="00A06518">
            <w:pPr>
              <w:jc w:val="both"/>
              <w:rPr>
                <w:rFonts w:cs="Times New Roman"/>
                <w:b/>
                <w:color w:val="000000" w:themeColor="text1"/>
                <w:lang w:val="sr-Cyrl-RS"/>
              </w:rPr>
            </w:pPr>
            <w:bookmarkStart w:id="1" w:name="OLE_LINK1"/>
            <w:r w:rsidRPr="00811825">
              <w:rPr>
                <w:rFonts w:cs="Times New Roman"/>
                <w:b/>
                <w:color w:val="000000" w:themeColor="text1"/>
                <w:lang w:val="sr-Cyrl-RS"/>
              </w:rPr>
              <w:t>Врста активности</w:t>
            </w:r>
          </w:p>
        </w:tc>
        <w:tc>
          <w:tcPr>
            <w:tcW w:w="1605" w:type="dxa"/>
            <w:vAlign w:val="center"/>
          </w:tcPr>
          <w:p w14:paraId="47A947B8" w14:textId="77777777" w:rsidR="00F80111" w:rsidRPr="00811825" w:rsidRDefault="00F80111" w:rsidP="00A06518">
            <w:pPr>
              <w:jc w:val="both"/>
              <w:rPr>
                <w:rFonts w:cs="Times New Roman"/>
                <w:b/>
                <w:color w:val="000000" w:themeColor="text1"/>
                <w:lang w:val="sr-Cyrl-RS"/>
              </w:rPr>
            </w:pPr>
            <w:r w:rsidRPr="00811825">
              <w:rPr>
                <w:rFonts w:cs="Times New Roman"/>
                <w:b/>
                <w:color w:val="000000" w:themeColor="text1"/>
                <w:lang w:val="sr-Cyrl-RS"/>
              </w:rPr>
              <w:t>Број постројења</w:t>
            </w:r>
          </w:p>
        </w:tc>
      </w:tr>
      <w:tr w:rsidR="002F7704" w:rsidRPr="00811825" w14:paraId="48FED2F1" w14:textId="77777777" w:rsidTr="009C4A1C">
        <w:trPr>
          <w:jc w:val="center"/>
        </w:trPr>
        <w:tc>
          <w:tcPr>
            <w:tcW w:w="5004" w:type="dxa"/>
            <w:vAlign w:val="center"/>
          </w:tcPr>
          <w:p w14:paraId="2FB0808F" w14:textId="77777777" w:rsidR="00F80111" w:rsidRPr="00811825" w:rsidRDefault="00F80111" w:rsidP="00A06518">
            <w:pPr>
              <w:pStyle w:val="ListParagraph"/>
              <w:numPr>
                <w:ilvl w:val="0"/>
                <w:numId w:val="12"/>
              </w:numPr>
              <w:jc w:val="both"/>
              <w:rPr>
                <w:rFonts w:cs="Times New Roman"/>
                <w:color w:val="000000" w:themeColor="text1"/>
                <w:lang w:val="sr-Cyrl-RS"/>
              </w:rPr>
            </w:pPr>
            <w:r w:rsidRPr="00811825">
              <w:rPr>
                <w:rFonts w:cs="Times New Roman"/>
                <w:color w:val="000000" w:themeColor="text1"/>
                <w:lang w:val="sr-Cyrl-RS"/>
              </w:rPr>
              <w:t>Енергетика</w:t>
            </w:r>
          </w:p>
        </w:tc>
        <w:tc>
          <w:tcPr>
            <w:tcW w:w="1605" w:type="dxa"/>
            <w:vAlign w:val="center"/>
          </w:tcPr>
          <w:p w14:paraId="2140AB78" w14:textId="4C93AEBE"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3</w:t>
            </w:r>
            <w:r w:rsidR="00BB4223" w:rsidRPr="00811825">
              <w:rPr>
                <w:rFonts w:cs="Times New Roman"/>
                <w:color w:val="000000" w:themeColor="text1"/>
                <w:lang w:val="sr-Cyrl-RS"/>
              </w:rPr>
              <w:t>0</w:t>
            </w:r>
          </w:p>
        </w:tc>
      </w:tr>
      <w:tr w:rsidR="002F7704" w:rsidRPr="00811825" w14:paraId="5B5BAF48" w14:textId="77777777" w:rsidTr="009C4A1C">
        <w:trPr>
          <w:jc w:val="center"/>
        </w:trPr>
        <w:tc>
          <w:tcPr>
            <w:tcW w:w="5004" w:type="dxa"/>
            <w:vAlign w:val="center"/>
          </w:tcPr>
          <w:p w14:paraId="72EF31CD" w14:textId="77777777" w:rsidR="00F80111" w:rsidRPr="00811825" w:rsidRDefault="00F80111" w:rsidP="00A06518">
            <w:pPr>
              <w:pStyle w:val="ListParagraph"/>
              <w:numPr>
                <w:ilvl w:val="0"/>
                <w:numId w:val="12"/>
              </w:numPr>
              <w:jc w:val="both"/>
              <w:rPr>
                <w:rFonts w:cs="Times New Roman"/>
                <w:color w:val="000000" w:themeColor="text1"/>
                <w:lang w:val="sr-Cyrl-RS"/>
              </w:rPr>
            </w:pPr>
            <w:r w:rsidRPr="00811825">
              <w:rPr>
                <w:rFonts w:cs="Times New Roman"/>
                <w:color w:val="000000" w:themeColor="text1"/>
                <w:lang w:val="sr-Cyrl-RS"/>
              </w:rPr>
              <w:t>Производња и прерада метала</w:t>
            </w:r>
          </w:p>
        </w:tc>
        <w:tc>
          <w:tcPr>
            <w:tcW w:w="1605" w:type="dxa"/>
            <w:vAlign w:val="center"/>
          </w:tcPr>
          <w:p w14:paraId="5D5685E6"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22</w:t>
            </w:r>
          </w:p>
        </w:tc>
      </w:tr>
      <w:tr w:rsidR="002F7704" w:rsidRPr="00811825" w14:paraId="025B3274" w14:textId="77777777" w:rsidTr="009C4A1C">
        <w:trPr>
          <w:jc w:val="center"/>
        </w:trPr>
        <w:tc>
          <w:tcPr>
            <w:tcW w:w="5004" w:type="dxa"/>
            <w:vAlign w:val="center"/>
          </w:tcPr>
          <w:p w14:paraId="6760381E" w14:textId="77777777" w:rsidR="00F80111" w:rsidRPr="00811825" w:rsidRDefault="00F80111" w:rsidP="00A06518">
            <w:pPr>
              <w:pStyle w:val="ListParagraph"/>
              <w:numPr>
                <w:ilvl w:val="0"/>
                <w:numId w:val="12"/>
              </w:numPr>
              <w:jc w:val="both"/>
              <w:rPr>
                <w:rFonts w:cs="Times New Roman"/>
                <w:color w:val="000000" w:themeColor="text1"/>
                <w:lang w:val="sr-Cyrl-RS"/>
              </w:rPr>
            </w:pPr>
            <w:r w:rsidRPr="00811825">
              <w:rPr>
                <w:rFonts w:cs="Times New Roman"/>
                <w:color w:val="000000" w:themeColor="text1"/>
                <w:lang w:val="sr-Cyrl-RS"/>
              </w:rPr>
              <w:t>Индустрија минерала</w:t>
            </w:r>
          </w:p>
        </w:tc>
        <w:tc>
          <w:tcPr>
            <w:tcW w:w="1605" w:type="dxa"/>
            <w:vAlign w:val="center"/>
          </w:tcPr>
          <w:p w14:paraId="7155C45E"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25</w:t>
            </w:r>
          </w:p>
        </w:tc>
      </w:tr>
      <w:tr w:rsidR="002F7704" w:rsidRPr="00811825" w14:paraId="182225C2" w14:textId="77777777" w:rsidTr="009C4A1C">
        <w:trPr>
          <w:jc w:val="center"/>
        </w:trPr>
        <w:tc>
          <w:tcPr>
            <w:tcW w:w="5004" w:type="dxa"/>
            <w:vAlign w:val="center"/>
          </w:tcPr>
          <w:p w14:paraId="7FAB399E" w14:textId="77777777" w:rsidR="00F80111" w:rsidRPr="00811825" w:rsidRDefault="00F80111" w:rsidP="00A06518">
            <w:pPr>
              <w:pStyle w:val="ListParagraph"/>
              <w:numPr>
                <w:ilvl w:val="0"/>
                <w:numId w:val="12"/>
              </w:numPr>
              <w:jc w:val="both"/>
              <w:rPr>
                <w:rFonts w:cs="Times New Roman"/>
                <w:color w:val="000000" w:themeColor="text1"/>
                <w:lang w:val="sr-Cyrl-RS"/>
              </w:rPr>
            </w:pPr>
            <w:r w:rsidRPr="00811825">
              <w:rPr>
                <w:rFonts w:cs="Times New Roman"/>
                <w:color w:val="000000" w:themeColor="text1"/>
                <w:lang w:val="sr-Cyrl-RS"/>
              </w:rPr>
              <w:t>Хемијска индустрија</w:t>
            </w:r>
          </w:p>
        </w:tc>
        <w:tc>
          <w:tcPr>
            <w:tcW w:w="1605" w:type="dxa"/>
            <w:vAlign w:val="center"/>
          </w:tcPr>
          <w:p w14:paraId="66CE6C6B" w14:textId="12D22E76"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1</w:t>
            </w:r>
            <w:r w:rsidR="00BB4223" w:rsidRPr="00811825">
              <w:rPr>
                <w:rFonts w:cs="Times New Roman"/>
                <w:color w:val="000000" w:themeColor="text1"/>
                <w:lang w:val="sr-Cyrl-RS"/>
              </w:rPr>
              <w:t>1</w:t>
            </w:r>
          </w:p>
        </w:tc>
      </w:tr>
      <w:tr w:rsidR="002F7704" w:rsidRPr="00811825" w14:paraId="04DD784B" w14:textId="77777777" w:rsidTr="009C4A1C">
        <w:trPr>
          <w:jc w:val="center"/>
        </w:trPr>
        <w:tc>
          <w:tcPr>
            <w:tcW w:w="5004" w:type="dxa"/>
            <w:vAlign w:val="center"/>
          </w:tcPr>
          <w:p w14:paraId="710F31A1" w14:textId="77777777" w:rsidR="00F80111" w:rsidRPr="00811825" w:rsidRDefault="00F80111" w:rsidP="00A06518">
            <w:pPr>
              <w:pStyle w:val="ListParagraph"/>
              <w:numPr>
                <w:ilvl w:val="0"/>
                <w:numId w:val="12"/>
              </w:numPr>
              <w:jc w:val="both"/>
              <w:rPr>
                <w:rFonts w:cs="Times New Roman"/>
                <w:color w:val="000000" w:themeColor="text1"/>
                <w:lang w:val="sr-Cyrl-RS"/>
              </w:rPr>
            </w:pPr>
            <w:r w:rsidRPr="00811825">
              <w:rPr>
                <w:rFonts w:cs="Times New Roman"/>
                <w:color w:val="000000" w:themeColor="text1"/>
                <w:lang w:val="sr-Cyrl-RS"/>
              </w:rPr>
              <w:t>Управљање отпадом</w:t>
            </w:r>
          </w:p>
        </w:tc>
        <w:tc>
          <w:tcPr>
            <w:tcW w:w="1605" w:type="dxa"/>
            <w:vAlign w:val="center"/>
          </w:tcPr>
          <w:p w14:paraId="6EEFE97E" w14:textId="40940CA3"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1</w:t>
            </w:r>
            <w:r w:rsidR="00BB4223" w:rsidRPr="00811825">
              <w:rPr>
                <w:rFonts w:cs="Times New Roman"/>
                <w:color w:val="000000" w:themeColor="text1"/>
                <w:lang w:val="sr-Cyrl-RS"/>
              </w:rPr>
              <w:t>3</w:t>
            </w:r>
          </w:p>
        </w:tc>
      </w:tr>
      <w:tr w:rsidR="002F7704" w:rsidRPr="00811825" w14:paraId="5FDB30A1" w14:textId="77777777" w:rsidTr="009C4A1C">
        <w:trPr>
          <w:jc w:val="center"/>
        </w:trPr>
        <w:tc>
          <w:tcPr>
            <w:tcW w:w="5004" w:type="dxa"/>
            <w:vAlign w:val="center"/>
          </w:tcPr>
          <w:p w14:paraId="3F5C8FEA"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6.1 Индустрија папира, картона, дрвених панела</w:t>
            </w:r>
          </w:p>
        </w:tc>
        <w:tc>
          <w:tcPr>
            <w:tcW w:w="1605" w:type="dxa"/>
            <w:vAlign w:val="center"/>
          </w:tcPr>
          <w:p w14:paraId="5D09E676"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4</w:t>
            </w:r>
          </w:p>
        </w:tc>
      </w:tr>
      <w:tr w:rsidR="002F7704" w:rsidRPr="00811825" w14:paraId="07857B5F" w14:textId="77777777" w:rsidTr="009C4A1C">
        <w:trPr>
          <w:jc w:val="center"/>
        </w:trPr>
        <w:tc>
          <w:tcPr>
            <w:tcW w:w="5004" w:type="dxa"/>
            <w:vAlign w:val="center"/>
          </w:tcPr>
          <w:p w14:paraId="76E582AD"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 xml:space="preserve">6.4 Индустрија млека, меса и прехрамбена </w:t>
            </w:r>
            <w:proofErr w:type="spellStart"/>
            <w:r w:rsidRPr="00811825">
              <w:rPr>
                <w:rFonts w:cs="Times New Roman"/>
                <w:color w:val="000000" w:themeColor="text1"/>
                <w:lang w:val="sr-Cyrl-RS"/>
              </w:rPr>
              <w:t>индустријa</w:t>
            </w:r>
            <w:proofErr w:type="spellEnd"/>
          </w:p>
        </w:tc>
        <w:tc>
          <w:tcPr>
            <w:tcW w:w="1605" w:type="dxa"/>
            <w:vAlign w:val="center"/>
          </w:tcPr>
          <w:p w14:paraId="5DD32028" w14:textId="6FAC687E"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2</w:t>
            </w:r>
            <w:r w:rsidR="009C076C" w:rsidRPr="00811825">
              <w:rPr>
                <w:rFonts w:cs="Times New Roman"/>
                <w:color w:val="000000" w:themeColor="text1"/>
                <w:lang w:val="sr-Cyrl-RS"/>
              </w:rPr>
              <w:t>0</w:t>
            </w:r>
          </w:p>
        </w:tc>
      </w:tr>
      <w:tr w:rsidR="002F7704" w:rsidRPr="00811825" w14:paraId="700C5590" w14:textId="77777777" w:rsidTr="009C4A1C">
        <w:trPr>
          <w:jc w:val="center"/>
        </w:trPr>
        <w:tc>
          <w:tcPr>
            <w:tcW w:w="5004" w:type="dxa"/>
            <w:vAlign w:val="center"/>
          </w:tcPr>
          <w:p w14:paraId="26DAA103"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6.5 Прерада споредних производа животињског порекла</w:t>
            </w:r>
          </w:p>
        </w:tc>
        <w:tc>
          <w:tcPr>
            <w:tcW w:w="1605" w:type="dxa"/>
            <w:vAlign w:val="center"/>
          </w:tcPr>
          <w:p w14:paraId="2C5FBE17"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3</w:t>
            </w:r>
          </w:p>
        </w:tc>
      </w:tr>
      <w:tr w:rsidR="002F7704" w:rsidRPr="00811825" w14:paraId="5244DF92" w14:textId="77777777" w:rsidTr="009C4A1C">
        <w:trPr>
          <w:jc w:val="center"/>
        </w:trPr>
        <w:tc>
          <w:tcPr>
            <w:tcW w:w="5004" w:type="dxa"/>
            <w:vAlign w:val="center"/>
          </w:tcPr>
          <w:p w14:paraId="243B7405"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6.6 Интензиван узгој живине и свиња</w:t>
            </w:r>
          </w:p>
        </w:tc>
        <w:tc>
          <w:tcPr>
            <w:tcW w:w="1605" w:type="dxa"/>
            <w:vAlign w:val="center"/>
          </w:tcPr>
          <w:p w14:paraId="17DE9D4A"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88</w:t>
            </w:r>
          </w:p>
        </w:tc>
      </w:tr>
      <w:tr w:rsidR="002F7704" w:rsidRPr="00811825" w14:paraId="55104D72" w14:textId="77777777" w:rsidTr="009C4A1C">
        <w:trPr>
          <w:jc w:val="center"/>
        </w:trPr>
        <w:tc>
          <w:tcPr>
            <w:tcW w:w="5004" w:type="dxa"/>
            <w:vAlign w:val="center"/>
          </w:tcPr>
          <w:p w14:paraId="3741CD04"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6.7 Површинска обрада</w:t>
            </w:r>
          </w:p>
        </w:tc>
        <w:tc>
          <w:tcPr>
            <w:tcW w:w="1605" w:type="dxa"/>
            <w:vAlign w:val="center"/>
          </w:tcPr>
          <w:p w14:paraId="7262D849" w14:textId="77777777" w:rsidR="00F80111" w:rsidRPr="00811825" w:rsidRDefault="00F80111" w:rsidP="00A06518">
            <w:pPr>
              <w:jc w:val="both"/>
              <w:rPr>
                <w:rFonts w:cs="Times New Roman"/>
                <w:color w:val="000000" w:themeColor="text1"/>
                <w:lang w:val="sr-Cyrl-RS"/>
              </w:rPr>
            </w:pPr>
            <w:r w:rsidRPr="00811825">
              <w:rPr>
                <w:rFonts w:cs="Times New Roman"/>
                <w:color w:val="000000" w:themeColor="text1"/>
                <w:lang w:val="sr-Cyrl-RS"/>
              </w:rPr>
              <w:t>4</w:t>
            </w:r>
          </w:p>
        </w:tc>
      </w:tr>
      <w:tr w:rsidR="002F7704" w:rsidRPr="00811825" w14:paraId="711E3D66" w14:textId="77777777" w:rsidTr="009C4A1C">
        <w:trPr>
          <w:jc w:val="center"/>
        </w:trPr>
        <w:tc>
          <w:tcPr>
            <w:tcW w:w="5004" w:type="dxa"/>
            <w:vAlign w:val="center"/>
          </w:tcPr>
          <w:p w14:paraId="0F1C125E" w14:textId="77777777" w:rsidR="00F80111" w:rsidRPr="00811825" w:rsidRDefault="00F80111" w:rsidP="00A06518">
            <w:pPr>
              <w:jc w:val="both"/>
              <w:rPr>
                <w:rFonts w:cs="Times New Roman"/>
                <w:b/>
                <w:color w:val="000000" w:themeColor="text1"/>
                <w:lang w:val="sr-Cyrl-RS"/>
              </w:rPr>
            </w:pPr>
            <w:r w:rsidRPr="00811825">
              <w:rPr>
                <w:rFonts w:cs="Times New Roman"/>
                <w:b/>
                <w:color w:val="000000" w:themeColor="text1"/>
                <w:lang w:val="sr-Cyrl-RS"/>
              </w:rPr>
              <w:t>Укупно</w:t>
            </w:r>
          </w:p>
        </w:tc>
        <w:tc>
          <w:tcPr>
            <w:tcW w:w="1605" w:type="dxa"/>
            <w:vAlign w:val="center"/>
          </w:tcPr>
          <w:p w14:paraId="42F94D7B" w14:textId="3CD4B5B7" w:rsidR="00F80111" w:rsidRPr="00811825" w:rsidRDefault="00F80111" w:rsidP="00A06518">
            <w:pPr>
              <w:jc w:val="both"/>
              <w:rPr>
                <w:rFonts w:cs="Times New Roman"/>
                <w:b/>
                <w:color w:val="000000" w:themeColor="text1"/>
                <w:lang w:val="sr-Cyrl-RS"/>
              </w:rPr>
            </w:pPr>
            <w:r w:rsidRPr="00811825">
              <w:rPr>
                <w:rFonts w:cs="Times New Roman"/>
                <w:b/>
                <w:color w:val="000000" w:themeColor="text1"/>
                <w:lang w:val="sr-Cyrl-RS"/>
              </w:rPr>
              <w:t>22</w:t>
            </w:r>
            <w:r w:rsidR="009C076C" w:rsidRPr="00811825">
              <w:rPr>
                <w:rFonts w:cs="Times New Roman"/>
                <w:b/>
                <w:color w:val="000000" w:themeColor="text1"/>
                <w:lang w:val="sr-Cyrl-RS"/>
              </w:rPr>
              <w:t>0</w:t>
            </w:r>
          </w:p>
        </w:tc>
      </w:tr>
    </w:tbl>
    <w:bookmarkEnd w:id="1"/>
    <w:p w14:paraId="434C3129" w14:textId="7EA62D2D" w:rsidR="009547F7" w:rsidRPr="00811825" w:rsidRDefault="00F80111" w:rsidP="00A06518">
      <w:pPr>
        <w:spacing w:after="0" w:line="240" w:lineRule="auto"/>
        <w:jc w:val="both"/>
        <w:rPr>
          <w:rFonts w:cs="Times New Roman"/>
          <w:color w:val="000000" w:themeColor="text1"/>
          <w:szCs w:val="24"/>
          <w:lang w:val="sr-Cyrl-RS"/>
        </w:rPr>
      </w:pPr>
      <w:r w:rsidRPr="00811825">
        <w:rPr>
          <w:rFonts w:cs="Times New Roman"/>
          <w:color w:val="000000" w:themeColor="text1"/>
          <w:szCs w:val="24"/>
          <w:lang w:val="sr-Cyrl-RS"/>
        </w:rPr>
        <w:t>Табела 1. Приказ броја постројења у односу на индустријску активност</w:t>
      </w:r>
    </w:p>
    <w:p w14:paraId="6A244D0F" w14:textId="77777777" w:rsidR="009547F7" w:rsidRPr="00811825" w:rsidRDefault="009547F7" w:rsidP="00A06518">
      <w:pPr>
        <w:spacing w:after="0" w:line="240" w:lineRule="auto"/>
        <w:jc w:val="both"/>
        <w:rPr>
          <w:rFonts w:eastAsia="Times New Roman" w:cs="Times New Roman"/>
          <w:i/>
          <w:szCs w:val="24"/>
          <w:u w:val="single"/>
          <w:lang w:val="sr-Cyrl-RS" w:eastAsia="sr-Latn-RS"/>
        </w:rPr>
      </w:pPr>
    </w:p>
    <w:p w14:paraId="045FF86D" w14:textId="78FF142B" w:rsidR="001D04AC" w:rsidRPr="000B6005" w:rsidRDefault="00F80111" w:rsidP="000B6005">
      <w:pPr>
        <w:spacing w:before="120"/>
        <w:jc w:val="both"/>
        <w:rPr>
          <w:rFonts w:eastAsia="Times New Roman" w:cs="Times New Roman"/>
          <w:i/>
          <w:szCs w:val="24"/>
          <w:u w:val="single"/>
          <w:lang w:val="sr-Cyrl-RS" w:eastAsia="sr-Latn-RS"/>
        </w:rPr>
      </w:pPr>
      <w:r w:rsidRPr="00811825">
        <w:rPr>
          <w:rFonts w:eastAsia="Times New Roman" w:cs="Times New Roman"/>
          <w:i/>
          <w:szCs w:val="24"/>
          <w:u w:val="single"/>
          <w:lang w:val="sr-Cyrl-RS" w:eastAsia="sr-Latn-RS"/>
        </w:rPr>
        <w:t xml:space="preserve">1.2 Број издатих </w:t>
      </w:r>
      <w:r w:rsidR="00A9074F" w:rsidRPr="00811825">
        <w:rPr>
          <w:rFonts w:eastAsia="Times New Roman" w:cs="Times New Roman"/>
          <w:i/>
          <w:szCs w:val="24"/>
          <w:u w:val="single"/>
          <w:lang w:val="sr-Cyrl-RS" w:eastAsia="sr-Latn-RS"/>
        </w:rPr>
        <w:t>интегрисаних</w:t>
      </w:r>
      <w:r w:rsidRPr="00811825">
        <w:rPr>
          <w:rFonts w:eastAsia="Times New Roman" w:cs="Times New Roman"/>
          <w:i/>
          <w:szCs w:val="24"/>
          <w:u w:val="single"/>
          <w:lang w:val="sr-Cyrl-RS" w:eastAsia="sr-Latn-RS"/>
        </w:rPr>
        <w:t xml:space="preserve"> дозвола </w:t>
      </w:r>
    </w:p>
    <w:p w14:paraId="15D3C289" w14:textId="77777777" w:rsidR="001D04AC" w:rsidRPr="00811825" w:rsidRDefault="001D04AC" w:rsidP="00A06518">
      <w:pPr>
        <w:spacing w:after="0" w:line="240" w:lineRule="auto"/>
        <w:ind w:firstLine="990"/>
        <w:jc w:val="both"/>
        <w:rPr>
          <w:rFonts w:cs="Times New Roman"/>
          <w:szCs w:val="24"/>
          <w:lang w:val="sr-Cyrl-RS"/>
        </w:rPr>
      </w:pPr>
    </w:p>
    <w:p w14:paraId="4304D7F0" w14:textId="6CB5A57D" w:rsidR="00F80111" w:rsidRDefault="00F80111" w:rsidP="00A06518">
      <w:pPr>
        <w:spacing w:after="0" w:line="240" w:lineRule="auto"/>
        <w:ind w:firstLine="990"/>
        <w:jc w:val="both"/>
        <w:rPr>
          <w:rFonts w:cs="Times New Roman"/>
          <w:szCs w:val="24"/>
          <w:lang w:val="sr-Cyrl-RS"/>
        </w:rPr>
      </w:pPr>
      <w:r w:rsidRPr="00811825">
        <w:rPr>
          <w:rFonts w:cs="Times New Roman"/>
          <w:szCs w:val="24"/>
          <w:lang w:val="sr-Cyrl-RS"/>
        </w:rPr>
        <w:t xml:space="preserve">Од почетка примене Закона о интегрисаном спречавању и контроли загађивања животне средине, укупно је издато </w:t>
      </w:r>
      <w:r w:rsidR="009E4C90" w:rsidRPr="00811825">
        <w:rPr>
          <w:rFonts w:cs="Times New Roman"/>
          <w:szCs w:val="24"/>
          <w:lang w:val="sr-Cyrl-RS"/>
        </w:rPr>
        <w:t>6</w:t>
      </w:r>
      <w:r w:rsidRPr="00811825">
        <w:rPr>
          <w:rFonts w:cs="Times New Roman"/>
          <w:szCs w:val="24"/>
          <w:lang w:val="sr-Cyrl-RS"/>
        </w:rPr>
        <w:t xml:space="preserve">7 </w:t>
      </w:r>
      <w:r w:rsidR="00A9074F" w:rsidRPr="00811825">
        <w:rPr>
          <w:rFonts w:cs="Times New Roman"/>
          <w:szCs w:val="24"/>
          <w:lang w:val="sr-Cyrl-RS"/>
        </w:rPr>
        <w:t xml:space="preserve">интегрисаних </w:t>
      </w:r>
      <w:r w:rsidRPr="00811825">
        <w:rPr>
          <w:rFonts w:cs="Times New Roman"/>
          <w:szCs w:val="24"/>
          <w:lang w:val="sr-Cyrl-RS"/>
        </w:rPr>
        <w:t>дозвола</w:t>
      </w:r>
      <w:r w:rsidR="00A9074F" w:rsidRPr="00811825">
        <w:rPr>
          <w:rFonts w:cs="Times New Roman"/>
          <w:szCs w:val="24"/>
          <w:lang w:val="sr-Cyrl-RS"/>
        </w:rPr>
        <w:t xml:space="preserve"> (у даљем тексту: дозвола)</w:t>
      </w:r>
      <w:r w:rsidRPr="00811825">
        <w:rPr>
          <w:rFonts w:cs="Times New Roman"/>
          <w:szCs w:val="24"/>
          <w:lang w:val="sr-Cyrl-RS"/>
        </w:rPr>
        <w:t xml:space="preserve">. </w:t>
      </w:r>
    </w:p>
    <w:p w14:paraId="0F9A8D98" w14:textId="77777777" w:rsidR="000B6005" w:rsidRPr="00811825" w:rsidRDefault="000B6005" w:rsidP="00A06518">
      <w:pPr>
        <w:spacing w:after="0" w:line="240" w:lineRule="auto"/>
        <w:ind w:firstLine="990"/>
        <w:jc w:val="both"/>
        <w:rPr>
          <w:rFonts w:cs="Times New Roman"/>
          <w:szCs w:val="24"/>
          <w:lang w:val="sr-Cyrl-RS"/>
        </w:rPr>
      </w:pPr>
    </w:p>
    <w:p w14:paraId="2BDCDBB2" w14:textId="77777777" w:rsidR="00F80111" w:rsidRPr="00811825" w:rsidRDefault="00F80111" w:rsidP="00A06518">
      <w:pPr>
        <w:spacing w:after="0" w:line="240" w:lineRule="auto"/>
        <w:ind w:firstLine="990"/>
        <w:jc w:val="both"/>
        <w:rPr>
          <w:rFonts w:cs="Times New Roman"/>
          <w:szCs w:val="24"/>
          <w:lang w:val="sr-Cyrl-RS"/>
        </w:rPr>
      </w:pPr>
      <w:r w:rsidRPr="00811825">
        <w:rPr>
          <w:rFonts w:cs="Times New Roman"/>
          <w:szCs w:val="24"/>
          <w:lang w:val="sr-Cyrl-RS"/>
        </w:rPr>
        <w:t xml:space="preserve">У Табели 2. дат је приказ удела издатих </w:t>
      </w:r>
      <w:r w:rsidR="00C414D0" w:rsidRPr="00811825">
        <w:rPr>
          <w:rFonts w:cs="Times New Roman"/>
          <w:szCs w:val="24"/>
          <w:lang w:val="sr-Cyrl-RS"/>
        </w:rPr>
        <w:t xml:space="preserve">интегрисаних </w:t>
      </w:r>
      <w:r w:rsidRPr="00811825">
        <w:rPr>
          <w:rFonts w:cs="Times New Roman"/>
          <w:szCs w:val="24"/>
          <w:lang w:val="sr-Cyrl-RS"/>
        </w:rPr>
        <w:t>дозвола изражен у процентима у односу на индустријски сектор (по врсти активности).</w:t>
      </w:r>
    </w:p>
    <w:p w14:paraId="1B42D0C1" w14:textId="77777777" w:rsidR="001D04AC" w:rsidRPr="00811825" w:rsidRDefault="001D04AC" w:rsidP="00A06518">
      <w:pPr>
        <w:spacing w:after="0" w:line="240" w:lineRule="auto"/>
        <w:ind w:firstLine="990"/>
        <w:jc w:val="both"/>
        <w:rPr>
          <w:rFonts w:cs="Times New Roman"/>
          <w:szCs w:val="24"/>
          <w:lang w:val="sr-Cyrl-RS"/>
        </w:rPr>
      </w:pPr>
    </w:p>
    <w:p w14:paraId="11910927" w14:textId="77777777" w:rsidR="001D04AC" w:rsidRPr="00811825" w:rsidRDefault="001D04AC" w:rsidP="00A06518">
      <w:pPr>
        <w:spacing w:after="0" w:line="240" w:lineRule="auto"/>
        <w:ind w:firstLine="990"/>
        <w:jc w:val="both"/>
        <w:rPr>
          <w:rFonts w:cs="Times New Roman"/>
          <w:szCs w:val="24"/>
          <w:lang w:val="sr-Cyrl-RS"/>
        </w:rPr>
      </w:pPr>
    </w:p>
    <w:p w14:paraId="52E4F668" w14:textId="77777777" w:rsidR="0033006A" w:rsidRPr="00811825" w:rsidRDefault="0033006A" w:rsidP="00A06518">
      <w:pPr>
        <w:spacing w:after="0" w:line="240" w:lineRule="auto"/>
        <w:ind w:firstLine="720"/>
        <w:jc w:val="both"/>
        <w:rPr>
          <w:rFonts w:cs="Times New Roman"/>
          <w:szCs w:val="24"/>
          <w:lang w:val="sr-Cyrl-RS"/>
        </w:rPr>
      </w:pPr>
    </w:p>
    <w:tbl>
      <w:tblPr>
        <w:tblStyle w:val="TableGrid"/>
        <w:tblW w:w="5575" w:type="dxa"/>
        <w:jc w:val="center"/>
        <w:tblLayout w:type="fixed"/>
        <w:tblLook w:val="04A0" w:firstRow="1" w:lastRow="0" w:firstColumn="1" w:lastColumn="0" w:noHBand="0" w:noVBand="1"/>
      </w:tblPr>
      <w:tblGrid>
        <w:gridCol w:w="3078"/>
        <w:gridCol w:w="2497"/>
      </w:tblGrid>
      <w:tr w:rsidR="00F80111" w:rsidRPr="00811825" w14:paraId="42E4A1E2" w14:textId="77777777" w:rsidTr="009C4A1C">
        <w:trPr>
          <w:trHeight w:val="317"/>
          <w:jc w:val="center"/>
        </w:trPr>
        <w:tc>
          <w:tcPr>
            <w:tcW w:w="3078" w:type="dxa"/>
            <w:vMerge w:val="restart"/>
            <w:vAlign w:val="center"/>
          </w:tcPr>
          <w:p w14:paraId="34CDDD35" w14:textId="77777777" w:rsidR="00F80111" w:rsidRPr="00811825" w:rsidRDefault="00F80111" w:rsidP="00A06518">
            <w:pPr>
              <w:spacing w:line="276" w:lineRule="auto"/>
              <w:jc w:val="both"/>
              <w:rPr>
                <w:rFonts w:cs="Times New Roman"/>
                <w:b/>
                <w:lang w:val="sr-Cyrl-RS"/>
              </w:rPr>
            </w:pPr>
            <w:r w:rsidRPr="00811825">
              <w:rPr>
                <w:rFonts w:cs="Times New Roman"/>
                <w:b/>
                <w:lang w:val="sr-Cyrl-RS"/>
              </w:rPr>
              <w:t>Врста активности</w:t>
            </w:r>
          </w:p>
        </w:tc>
        <w:tc>
          <w:tcPr>
            <w:tcW w:w="2497" w:type="dxa"/>
            <w:vMerge w:val="restart"/>
            <w:vAlign w:val="center"/>
          </w:tcPr>
          <w:p w14:paraId="58AC0388" w14:textId="77777777" w:rsidR="00F80111" w:rsidRPr="00811825" w:rsidRDefault="00F80111" w:rsidP="00A06518">
            <w:pPr>
              <w:spacing w:line="276" w:lineRule="auto"/>
              <w:jc w:val="both"/>
              <w:rPr>
                <w:rFonts w:cs="Times New Roman"/>
                <w:b/>
                <w:lang w:val="sr-Cyrl-RS"/>
              </w:rPr>
            </w:pPr>
            <w:r w:rsidRPr="00811825">
              <w:rPr>
                <w:rFonts w:cs="Times New Roman"/>
                <w:b/>
                <w:lang w:val="sr-Cyrl-RS"/>
              </w:rPr>
              <w:t>Удео издатих дозвола по активностима</w:t>
            </w:r>
          </w:p>
          <w:p w14:paraId="5A106AF8" w14:textId="77777777" w:rsidR="00F80111" w:rsidRPr="00811825" w:rsidDel="00252E53" w:rsidRDefault="00F80111" w:rsidP="00A06518">
            <w:pPr>
              <w:spacing w:line="276" w:lineRule="auto"/>
              <w:jc w:val="both"/>
              <w:rPr>
                <w:rFonts w:cs="Times New Roman"/>
                <w:b/>
                <w:lang w:val="sr-Cyrl-RS"/>
              </w:rPr>
            </w:pPr>
            <w:r w:rsidRPr="00811825">
              <w:rPr>
                <w:rFonts w:cs="Times New Roman"/>
                <w:b/>
                <w:lang w:val="sr-Cyrl-RS"/>
              </w:rPr>
              <w:t>(%)</w:t>
            </w:r>
          </w:p>
        </w:tc>
      </w:tr>
      <w:tr w:rsidR="00F80111" w:rsidRPr="00811825" w14:paraId="13746CE7" w14:textId="77777777" w:rsidTr="009C4A1C">
        <w:trPr>
          <w:trHeight w:val="317"/>
          <w:jc w:val="center"/>
        </w:trPr>
        <w:tc>
          <w:tcPr>
            <w:tcW w:w="3078" w:type="dxa"/>
            <w:vMerge/>
          </w:tcPr>
          <w:p w14:paraId="58232342" w14:textId="77777777" w:rsidR="00F80111" w:rsidRPr="00811825" w:rsidRDefault="00F80111" w:rsidP="00A06518">
            <w:pPr>
              <w:spacing w:line="276" w:lineRule="auto"/>
              <w:jc w:val="both"/>
              <w:rPr>
                <w:rFonts w:cs="Times New Roman"/>
                <w:lang w:val="sr-Cyrl-RS"/>
              </w:rPr>
            </w:pPr>
          </w:p>
        </w:tc>
        <w:tc>
          <w:tcPr>
            <w:tcW w:w="2497" w:type="dxa"/>
            <w:vMerge/>
          </w:tcPr>
          <w:p w14:paraId="570C71BE" w14:textId="77777777" w:rsidR="00F80111" w:rsidRPr="00811825" w:rsidRDefault="00F80111" w:rsidP="00A06518">
            <w:pPr>
              <w:spacing w:line="276" w:lineRule="auto"/>
              <w:jc w:val="both"/>
              <w:rPr>
                <w:rFonts w:cs="Times New Roman"/>
                <w:lang w:val="sr-Cyrl-RS"/>
              </w:rPr>
            </w:pPr>
          </w:p>
        </w:tc>
      </w:tr>
      <w:tr w:rsidR="00F80111" w:rsidRPr="00811825" w14:paraId="3F5D4646" w14:textId="77777777" w:rsidTr="009C4A1C">
        <w:trPr>
          <w:jc w:val="center"/>
        </w:trPr>
        <w:tc>
          <w:tcPr>
            <w:tcW w:w="3078" w:type="dxa"/>
          </w:tcPr>
          <w:p w14:paraId="74829C74" w14:textId="77777777" w:rsidR="00F80111" w:rsidRPr="00811825" w:rsidRDefault="00F80111" w:rsidP="00A06518">
            <w:pPr>
              <w:pStyle w:val="ListParagraph"/>
              <w:numPr>
                <w:ilvl w:val="0"/>
                <w:numId w:val="13"/>
              </w:numPr>
              <w:spacing w:line="276" w:lineRule="auto"/>
              <w:jc w:val="both"/>
              <w:rPr>
                <w:rFonts w:cs="Times New Roman"/>
                <w:lang w:val="sr-Cyrl-RS"/>
              </w:rPr>
            </w:pPr>
            <w:r w:rsidRPr="00811825">
              <w:rPr>
                <w:rFonts w:cs="Times New Roman"/>
                <w:lang w:val="sr-Cyrl-RS"/>
              </w:rPr>
              <w:t>Енергетика</w:t>
            </w:r>
          </w:p>
        </w:tc>
        <w:tc>
          <w:tcPr>
            <w:tcW w:w="2497" w:type="dxa"/>
          </w:tcPr>
          <w:p w14:paraId="51B8F35E" w14:textId="5F307321" w:rsidR="00F80111" w:rsidRPr="00811825" w:rsidRDefault="00A84721" w:rsidP="00A06518">
            <w:pPr>
              <w:spacing w:line="276" w:lineRule="auto"/>
              <w:jc w:val="both"/>
              <w:rPr>
                <w:rFonts w:cs="Times New Roman"/>
                <w:lang w:val="sr-Cyrl-RS"/>
              </w:rPr>
            </w:pPr>
            <w:r w:rsidRPr="00811825">
              <w:rPr>
                <w:rFonts w:cs="Times New Roman"/>
                <w:lang w:val="sr-Cyrl-RS"/>
              </w:rPr>
              <w:t>2</w:t>
            </w:r>
            <w:r w:rsidR="00C878B5" w:rsidRPr="00811825">
              <w:rPr>
                <w:rFonts w:cs="Times New Roman"/>
                <w:lang w:val="sr-Cyrl-RS"/>
              </w:rPr>
              <w:t>7</w:t>
            </w:r>
          </w:p>
        </w:tc>
      </w:tr>
      <w:tr w:rsidR="00F80111" w:rsidRPr="00811825" w14:paraId="354BDFFB" w14:textId="77777777" w:rsidTr="009C4A1C">
        <w:trPr>
          <w:jc w:val="center"/>
        </w:trPr>
        <w:tc>
          <w:tcPr>
            <w:tcW w:w="3078" w:type="dxa"/>
          </w:tcPr>
          <w:p w14:paraId="785DBF32" w14:textId="77777777" w:rsidR="00F80111" w:rsidRPr="00811825" w:rsidRDefault="00F80111" w:rsidP="00A06518">
            <w:pPr>
              <w:pStyle w:val="ListParagraph"/>
              <w:numPr>
                <w:ilvl w:val="0"/>
                <w:numId w:val="13"/>
              </w:numPr>
              <w:spacing w:line="276" w:lineRule="auto"/>
              <w:jc w:val="both"/>
              <w:rPr>
                <w:rFonts w:cs="Times New Roman"/>
                <w:lang w:val="sr-Cyrl-RS"/>
              </w:rPr>
            </w:pPr>
            <w:r w:rsidRPr="00811825">
              <w:rPr>
                <w:rFonts w:cs="Times New Roman"/>
                <w:lang w:val="sr-Cyrl-RS"/>
              </w:rPr>
              <w:t>Производња и прерада метала</w:t>
            </w:r>
          </w:p>
        </w:tc>
        <w:tc>
          <w:tcPr>
            <w:tcW w:w="2497" w:type="dxa"/>
            <w:vAlign w:val="center"/>
          </w:tcPr>
          <w:p w14:paraId="3F7CE437" w14:textId="1C257EEE" w:rsidR="00F80111" w:rsidRPr="00811825" w:rsidRDefault="00A84721" w:rsidP="00A06518">
            <w:pPr>
              <w:spacing w:line="276" w:lineRule="auto"/>
              <w:jc w:val="both"/>
              <w:rPr>
                <w:rFonts w:cs="Times New Roman"/>
                <w:lang w:val="sr-Cyrl-RS"/>
              </w:rPr>
            </w:pPr>
            <w:r w:rsidRPr="00811825">
              <w:rPr>
                <w:rFonts w:cs="Times New Roman"/>
                <w:lang w:val="sr-Cyrl-RS"/>
              </w:rPr>
              <w:t>41</w:t>
            </w:r>
          </w:p>
        </w:tc>
      </w:tr>
      <w:tr w:rsidR="00F80111" w:rsidRPr="00811825" w14:paraId="5DE166AA" w14:textId="77777777" w:rsidTr="009C4A1C">
        <w:trPr>
          <w:jc w:val="center"/>
        </w:trPr>
        <w:tc>
          <w:tcPr>
            <w:tcW w:w="3078" w:type="dxa"/>
          </w:tcPr>
          <w:p w14:paraId="3ADC7D65" w14:textId="77777777" w:rsidR="00F80111" w:rsidRPr="00811825" w:rsidRDefault="00F80111" w:rsidP="00A06518">
            <w:pPr>
              <w:pStyle w:val="ListParagraph"/>
              <w:numPr>
                <w:ilvl w:val="0"/>
                <w:numId w:val="13"/>
              </w:numPr>
              <w:spacing w:line="276" w:lineRule="auto"/>
              <w:jc w:val="both"/>
              <w:rPr>
                <w:rFonts w:cs="Times New Roman"/>
                <w:lang w:val="sr-Cyrl-RS"/>
              </w:rPr>
            </w:pPr>
            <w:r w:rsidRPr="00811825">
              <w:rPr>
                <w:rFonts w:cs="Times New Roman"/>
                <w:lang w:val="sr-Cyrl-RS"/>
              </w:rPr>
              <w:t>Индустрија минерала</w:t>
            </w:r>
          </w:p>
        </w:tc>
        <w:tc>
          <w:tcPr>
            <w:tcW w:w="2497" w:type="dxa"/>
          </w:tcPr>
          <w:p w14:paraId="37C36408" w14:textId="6E4B882E" w:rsidR="00F80111" w:rsidRPr="00811825" w:rsidRDefault="00A84721" w:rsidP="00A06518">
            <w:pPr>
              <w:spacing w:line="276" w:lineRule="auto"/>
              <w:jc w:val="both"/>
              <w:rPr>
                <w:rFonts w:cs="Times New Roman"/>
                <w:lang w:val="sr-Cyrl-RS"/>
              </w:rPr>
            </w:pPr>
            <w:r w:rsidRPr="00811825">
              <w:rPr>
                <w:rFonts w:cs="Times New Roman"/>
                <w:lang w:val="sr-Cyrl-RS"/>
              </w:rPr>
              <w:t>56</w:t>
            </w:r>
          </w:p>
        </w:tc>
      </w:tr>
      <w:tr w:rsidR="00F80111" w:rsidRPr="00811825" w14:paraId="75231759" w14:textId="77777777" w:rsidTr="009C4A1C">
        <w:trPr>
          <w:jc w:val="center"/>
        </w:trPr>
        <w:tc>
          <w:tcPr>
            <w:tcW w:w="3078" w:type="dxa"/>
          </w:tcPr>
          <w:p w14:paraId="2B2C66D8" w14:textId="77777777" w:rsidR="00F80111" w:rsidRPr="00811825" w:rsidRDefault="00F80111" w:rsidP="00A06518">
            <w:pPr>
              <w:pStyle w:val="ListParagraph"/>
              <w:numPr>
                <w:ilvl w:val="0"/>
                <w:numId w:val="13"/>
              </w:numPr>
              <w:spacing w:line="276" w:lineRule="auto"/>
              <w:jc w:val="both"/>
              <w:rPr>
                <w:rFonts w:cs="Times New Roman"/>
                <w:lang w:val="sr-Cyrl-RS"/>
              </w:rPr>
            </w:pPr>
            <w:r w:rsidRPr="00811825">
              <w:rPr>
                <w:rFonts w:cs="Times New Roman"/>
                <w:lang w:val="sr-Cyrl-RS"/>
              </w:rPr>
              <w:t>Хемијска индустрија</w:t>
            </w:r>
          </w:p>
        </w:tc>
        <w:tc>
          <w:tcPr>
            <w:tcW w:w="2497" w:type="dxa"/>
          </w:tcPr>
          <w:p w14:paraId="61723333" w14:textId="7B309B4A" w:rsidR="00F80111" w:rsidRPr="00811825" w:rsidRDefault="00A84721" w:rsidP="00A06518">
            <w:pPr>
              <w:spacing w:line="276" w:lineRule="auto"/>
              <w:jc w:val="both"/>
              <w:rPr>
                <w:rFonts w:cs="Times New Roman"/>
                <w:lang w:val="sr-Cyrl-RS"/>
              </w:rPr>
            </w:pPr>
            <w:r w:rsidRPr="00811825">
              <w:rPr>
                <w:rFonts w:cs="Times New Roman"/>
                <w:lang w:val="sr-Cyrl-RS"/>
              </w:rPr>
              <w:t>5</w:t>
            </w:r>
            <w:r w:rsidR="00014F01" w:rsidRPr="00811825">
              <w:rPr>
                <w:rFonts w:cs="Times New Roman"/>
                <w:lang w:val="sr-Cyrl-RS"/>
              </w:rPr>
              <w:t>5</w:t>
            </w:r>
          </w:p>
        </w:tc>
      </w:tr>
      <w:tr w:rsidR="00F80111" w:rsidRPr="00811825" w14:paraId="6818B6D7" w14:textId="77777777" w:rsidTr="009C4A1C">
        <w:trPr>
          <w:jc w:val="center"/>
        </w:trPr>
        <w:tc>
          <w:tcPr>
            <w:tcW w:w="3078" w:type="dxa"/>
          </w:tcPr>
          <w:p w14:paraId="5E4399C8" w14:textId="77777777" w:rsidR="00F80111" w:rsidRPr="00811825" w:rsidRDefault="00F80111" w:rsidP="00A06518">
            <w:pPr>
              <w:pStyle w:val="ListParagraph"/>
              <w:numPr>
                <w:ilvl w:val="0"/>
                <w:numId w:val="13"/>
              </w:numPr>
              <w:spacing w:line="276" w:lineRule="auto"/>
              <w:jc w:val="both"/>
              <w:rPr>
                <w:rFonts w:cs="Times New Roman"/>
                <w:lang w:val="sr-Cyrl-RS"/>
              </w:rPr>
            </w:pPr>
            <w:r w:rsidRPr="00811825">
              <w:rPr>
                <w:rFonts w:cs="Times New Roman"/>
                <w:lang w:val="sr-Cyrl-RS"/>
              </w:rPr>
              <w:t xml:space="preserve">Управљање отпадом </w:t>
            </w:r>
          </w:p>
        </w:tc>
        <w:tc>
          <w:tcPr>
            <w:tcW w:w="2497" w:type="dxa"/>
          </w:tcPr>
          <w:p w14:paraId="626F6F96" w14:textId="16C52A81" w:rsidR="00F80111" w:rsidRPr="00811825" w:rsidRDefault="00A84721" w:rsidP="00A06518">
            <w:pPr>
              <w:spacing w:line="276" w:lineRule="auto"/>
              <w:jc w:val="both"/>
              <w:rPr>
                <w:rFonts w:cs="Times New Roman"/>
                <w:lang w:val="sr-Cyrl-RS"/>
              </w:rPr>
            </w:pPr>
            <w:r w:rsidRPr="00811825">
              <w:rPr>
                <w:rFonts w:cs="Times New Roman"/>
                <w:lang w:val="sr-Cyrl-RS"/>
              </w:rPr>
              <w:t>3</w:t>
            </w:r>
            <w:r w:rsidR="0095457A" w:rsidRPr="00811825">
              <w:rPr>
                <w:rFonts w:cs="Times New Roman"/>
                <w:lang w:val="sr-Cyrl-RS"/>
              </w:rPr>
              <w:t>8</w:t>
            </w:r>
          </w:p>
        </w:tc>
      </w:tr>
      <w:tr w:rsidR="00F80111" w:rsidRPr="00811825" w14:paraId="3326C23C" w14:textId="77777777" w:rsidTr="009C4A1C">
        <w:trPr>
          <w:jc w:val="center"/>
        </w:trPr>
        <w:tc>
          <w:tcPr>
            <w:tcW w:w="3078" w:type="dxa"/>
          </w:tcPr>
          <w:p w14:paraId="172B3EC8" w14:textId="77777777" w:rsidR="00F80111" w:rsidRPr="00811825" w:rsidRDefault="00F80111" w:rsidP="00A06518">
            <w:pPr>
              <w:spacing w:line="276" w:lineRule="auto"/>
              <w:jc w:val="both"/>
              <w:rPr>
                <w:rFonts w:cs="Times New Roman"/>
                <w:lang w:val="sr-Cyrl-RS"/>
              </w:rPr>
            </w:pPr>
            <w:r w:rsidRPr="00811825">
              <w:rPr>
                <w:rFonts w:cs="Times New Roman"/>
                <w:lang w:val="sr-Cyrl-RS"/>
              </w:rPr>
              <w:t>6.1 Индустрија папира, картона, дрвених панела</w:t>
            </w:r>
          </w:p>
        </w:tc>
        <w:tc>
          <w:tcPr>
            <w:tcW w:w="2497" w:type="dxa"/>
            <w:vAlign w:val="center"/>
          </w:tcPr>
          <w:p w14:paraId="71144EFA" w14:textId="7C2F9E7F" w:rsidR="00F80111" w:rsidRPr="00811825" w:rsidRDefault="00675256" w:rsidP="00A06518">
            <w:pPr>
              <w:spacing w:line="276" w:lineRule="auto"/>
              <w:jc w:val="both"/>
              <w:rPr>
                <w:rFonts w:cs="Times New Roman"/>
                <w:lang w:val="sr-Cyrl-RS"/>
              </w:rPr>
            </w:pPr>
            <w:r w:rsidRPr="00811825">
              <w:rPr>
                <w:rFonts w:cs="Times New Roman"/>
                <w:lang w:val="sr-Cyrl-RS"/>
              </w:rPr>
              <w:t>50</w:t>
            </w:r>
          </w:p>
        </w:tc>
      </w:tr>
      <w:tr w:rsidR="00F80111" w:rsidRPr="00811825" w14:paraId="7D67398E" w14:textId="77777777" w:rsidTr="009C4A1C">
        <w:trPr>
          <w:jc w:val="center"/>
        </w:trPr>
        <w:tc>
          <w:tcPr>
            <w:tcW w:w="3078" w:type="dxa"/>
          </w:tcPr>
          <w:p w14:paraId="70F6438C" w14:textId="77777777" w:rsidR="00F80111" w:rsidRPr="00811825" w:rsidRDefault="00F80111" w:rsidP="00A06518">
            <w:pPr>
              <w:spacing w:line="276" w:lineRule="auto"/>
              <w:jc w:val="both"/>
              <w:rPr>
                <w:rFonts w:cs="Times New Roman"/>
                <w:lang w:val="sr-Cyrl-RS"/>
              </w:rPr>
            </w:pPr>
            <w:r w:rsidRPr="00811825">
              <w:rPr>
                <w:rFonts w:cs="Times New Roman"/>
                <w:lang w:val="sr-Cyrl-RS"/>
              </w:rPr>
              <w:t xml:space="preserve">6.4 Индустрија млека, меса и прехрамбена индустрија </w:t>
            </w:r>
          </w:p>
        </w:tc>
        <w:tc>
          <w:tcPr>
            <w:tcW w:w="2497" w:type="dxa"/>
            <w:vAlign w:val="center"/>
          </w:tcPr>
          <w:p w14:paraId="328A4433" w14:textId="2FE59F3C" w:rsidR="00F80111" w:rsidRPr="00811825" w:rsidRDefault="008865FE" w:rsidP="00A06518">
            <w:pPr>
              <w:spacing w:line="276" w:lineRule="auto"/>
              <w:jc w:val="both"/>
              <w:rPr>
                <w:rFonts w:cs="Times New Roman"/>
                <w:lang w:val="sr-Cyrl-RS"/>
              </w:rPr>
            </w:pPr>
            <w:r w:rsidRPr="00811825">
              <w:rPr>
                <w:rFonts w:cs="Times New Roman"/>
                <w:lang w:val="sr-Cyrl-RS"/>
              </w:rPr>
              <w:t>50</w:t>
            </w:r>
          </w:p>
        </w:tc>
      </w:tr>
      <w:tr w:rsidR="00F80111" w:rsidRPr="00811825" w14:paraId="10A87AB9" w14:textId="77777777" w:rsidTr="009C4A1C">
        <w:trPr>
          <w:jc w:val="center"/>
        </w:trPr>
        <w:tc>
          <w:tcPr>
            <w:tcW w:w="3078" w:type="dxa"/>
          </w:tcPr>
          <w:p w14:paraId="7C180567" w14:textId="77777777" w:rsidR="00F80111" w:rsidRPr="00811825" w:rsidRDefault="00F80111" w:rsidP="00A06518">
            <w:pPr>
              <w:spacing w:line="276" w:lineRule="auto"/>
              <w:jc w:val="both"/>
              <w:rPr>
                <w:rFonts w:cs="Times New Roman"/>
                <w:lang w:val="sr-Cyrl-RS"/>
              </w:rPr>
            </w:pPr>
            <w:r w:rsidRPr="00811825">
              <w:rPr>
                <w:rFonts w:cs="Times New Roman"/>
                <w:lang w:val="sr-Cyrl-RS"/>
              </w:rPr>
              <w:t xml:space="preserve">6.5 Прерада споредних производа животињског порекла </w:t>
            </w:r>
          </w:p>
        </w:tc>
        <w:tc>
          <w:tcPr>
            <w:tcW w:w="2497" w:type="dxa"/>
            <w:vAlign w:val="center"/>
          </w:tcPr>
          <w:p w14:paraId="40943455" w14:textId="4481E388" w:rsidR="00F80111" w:rsidRPr="00811825" w:rsidRDefault="00F80111" w:rsidP="00A06518">
            <w:pPr>
              <w:spacing w:line="276" w:lineRule="auto"/>
              <w:jc w:val="both"/>
              <w:rPr>
                <w:rFonts w:cs="Times New Roman"/>
                <w:lang w:val="sr-Cyrl-RS"/>
              </w:rPr>
            </w:pPr>
            <w:r w:rsidRPr="00811825">
              <w:rPr>
                <w:rFonts w:cs="Times New Roman"/>
                <w:lang w:val="sr-Cyrl-RS"/>
              </w:rPr>
              <w:t>33</w:t>
            </w:r>
          </w:p>
        </w:tc>
      </w:tr>
      <w:tr w:rsidR="00F80111" w:rsidRPr="00811825" w14:paraId="0EFF6132" w14:textId="77777777" w:rsidTr="009C4A1C">
        <w:trPr>
          <w:jc w:val="center"/>
        </w:trPr>
        <w:tc>
          <w:tcPr>
            <w:tcW w:w="3078" w:type="dxa"/>
          </w:tcPr>
          <w:p w14:paraId="2A78B684" w14:textId="77777777" w:rsidR="00F80111" w:rsidRPr="00811825" w:rsidRDefault="00F80111" w:rsidP="00A06518">
            <w:pPr>
              <w:spacing w:line="276" w:lineRule="auto"/>
              <w:jc w:val="both"/>
              <w:rPr>
                <w:rFonts w:cs="Times New Roman"/>
                <w:lang w:val="sr-Cyrl-RS"/>
              </w:rPr>
            </w:pPr>
            <w:r w:rsidRPr="00811825">
              <w:rPr>
                <w:rFonts w:cs="Times New Roman"/>
                <w:lang w:val="sr-Cyrl-RS"/>
              </w:rPr>
              <w:t>6.6 Интензиван узгој живине и свиња</w:t>
            </w:r>
          </w:p>
        </w:tc>
        <w:tc>
          <w:tcPr>
            <w:tcW w:w="2497" w:type="dxa"/>
            <w:vAlign w:val="center"/>
          </w:tcPr>
          <w:p w14:paraId="73FEBF57" w14:textId="674A1C12" w:rsidR="00F80111" w:rsidRPr="00811825" w:rsidRDefault="00F80111" w:rsidP="00A06518">
            <w:pPr>
              <w:spacing w:line="276" w:lineRule="auto"/>
              <w:jc w:val="both"/>
              <w:rPr>
                <w:rFonts w:cs="Times New Roman"/>
                <w:lang w:val="sr-Cyrl-RS"/>
              </w:rPr>
            </w:pPr>
            <w:r w:rsidRPr="00811825">
              <w:rPr>
                <w:rFonts w:cs="Times New Roman"/>
                <w:lang w:val="sr-Cyrl-RS"/>
              </w:rPr>
              <w:t>1</w:t>
            </w:r>
            <w:r w:rsidR="00A82588" w:rsidRPr="00811825">
              <w:rPr>
                <w:rFonts w:cs="Times New Roman"/>
                <w:lang w:val="sr-Cyrl-RS"/>
              </w:rPr>
              <w:t>4</w:t>
            </w:r>
          </w:p>
        </w:tc>
      </w:tr>
      <w:tr w:rsidR="00F80111" w:rsidRPr="00811825" w14:paraId="1194845E" w14:textId="77777777" w:rsidTr="009C4A1C">
        <w:trPr>
          <w:jc w:val="center"/>
        </w:trPr>
        <w:tc>
          <w:tcPr>
            <w:tcW w:w="3078" w:type="dxa"/>
          </w:tcPr>
          <w:p w14:paraId="764086EA" w14:textId="77777777" w:rsidR="00F80111" w:rsidRPr="00811825" w:rsidRDefault="00F80111" w:rsidP="00A06518">
            <w:pPr>
              <w:spacing w:line="276" w:lineRule="auto"/>
              <w:jc w:val="both"/>
              <w:rPr>
                <w:rFonts w:cs="Times New Roman"/>
                <w:lang w:val="sr-Cyrl-RS"/>
              </w:rPr>
            </w:pPr>
            <w:r w:rsidRPr="00811825">
              <w:rPr>
                <w:rFonts w:cs="Times New Roman"/>
                <w:lang w:val="sr-Cyrl-RS"/>
              </w:rPr>
              <w:t xml:space="preserve">6.7 Површинска обрада </w:t>
            </w:r>
          </w:p>
        </w:tc>
        <w:tc>
          <w:tcPr>
            <w:tcW w:w="2497" w:type="dxa"/>
          </w:tcPr>
          <w:p w14:paraId="2484B15A" w14:textId="77777777" w:rsidR="00F80111" w:rsidRPr="00811825" w:rsidRDefault="00F80111" w:rsidP="00A06518">
            <w:pPr>
              <w:spacing w:line="276" w:lineRule="auto"/>
              <w:jc w:val="both"/>
              <w:rPr>
                <w:rFonts w:cs="Times New Roman"/>
                <w:lang w:val="sr-Cyrl-RS"/>
              </w:rPr>
            </w:pPr>
            <w:r w:rsidRPr="00811825">
              <w:rPr>
                <w:rFonts w:cs="Times New Roman"/>
                <w:lang w:val="sr-Cyrl-RS"/>
              </w:rPr>
              <w:t>0</w:t>
            </w:r>
          </w:p>
        </w:tc>
      </w:tr>
    </w:tbl>
    <w:p w14:paraId="09A6C63F" w14:textId="77777777" w:rsidR="00F80111" w:rsidRPr="00811825" w:rsidRDefault="00F80111" w:rsidP="00A06518">
      <w:pPr>
        <w:spacing w:after="0"/>
        <w:ind w:left="1416" w:firstLine="708"/>
        <w:jc w:val="both"/>
        <w:rPr>
          <w:rFonts w:cs="Times New Roman"/>
          <w:szCs w:val="24"/>
          <w:lang w:val="sr-Cyrl-RS"/>
        </w:rPr>
      </w:pPr>
      <w:r w:rsidRPr="00811825">
        <w:rPr>
          <w:rFonts w:cs="Times New Roman"/>
          <w:szCs w:val="24"/>
          <w:lang w:val="sr-Cyrl-RS"/>
        </w:rPr>
        <w:t>Табела 2. Приказ удела издатих дозвола по активностима</w:t>
      </w:r>
    </w:p>
    <w:p w14:paraId="5E1005EC" w14:textId="77777777" w:rsidR="00F80111" w:rsidRPr="00811825" w:rsidRDefault="00F80111" w:rsidP="00A06518">
      <w:pPr>
        <w:spacing w:after="0"/>
        <w:ind w:left="1416" w:firstLine="708"/>
        <w:jc w:val="both"/>
        <w:rPr>
          <w:rFonts w:cs="Times New Roman"/>
          <w:szCs w:val="24"/>
          <w:lang w:val="sr-Cyrl-RS"/>
        </w:rPr>
      </w:pPr>
    </w:p>
    <w:p w14:paraId="27C020ED" w14:textId="2467E28B" w:rsidR="00F80111" w:rsidRPr="00811825" w:rsidRDefault="00F80111" w:rsidP="00A06518">
      <w:pPr>
        <w:spacing w:after="0" w:line="240" w:lineRule="auto"/>
        <w:ind w:firstLine="990"/>
        <w:jc w:val="both"/>
        <w:rPr>
          <w:rFonts w:eastAsia="Aptos" w:cs="Times New Roman"/>
          <w:szCs w:val="24"/>
          <w:lang w:val="sr-Cyrl-RS"/>
        </w:rPr>
      </w:pPr>
      <w:r w:rsidRPr="00811825">
        <w:rPr>
          <w:rFonts w:eastAsia="Aptos" w:cs="Times New Roman"/>
          <w:szCs w:val="24"/>
          <w:lang w:val="sr-Cyrl-RS"/>
        </w:rPr>
        <w:t xml:space="preserve">Просечан број издатих </w:t>
      </w:r>
      <w:r w:rsidR="00C414D0" w:rsidRPr="00811825">
        <w:rPr>
          <w:rFonts w:eastAsia="Aptos" w:cs="Times New Roman"/>
          <w:szCs w:val="24"/>
          <w:lang w:val="sr-Cyrl-RS"/>
        </w:rPr>
        <w:t xml:space="preserve">интегрисаних </w:t>
      </w:r>
      <w:r w:rsidRPr="00811825">
        <w:rPr>
          <w:rFonts w:eastAsia="Aptos" w:cs="Times New Roman"/>
          <w:szCs w:val="24"/>
          <w:lang w:val="sr-Cyrl-RS"/>
        </w:rPr>
        <w:t xml:space="preserve">дозвола по години (убројане су нове дозволе, </w:t>
      </w:r>
      <w:proofErr w:type="spellStart"/>
      <w:r w:rsidRPr="00811825">
        <w:rPr>
          <w:rFonts w:eastAsia="Aptos" w:cs="Times New Roman"/>
          <w:szCs w:val="24"/>
          <w:lang w:val="sr-Cyrl-RS"/>
        </w:rPr>
        <w:t>ревидоване</w:t>
      </w:r>
      <w:proofErr w:type="spellEnd"/>
      <w:r w:rsidRPr="00811825">
        <w:rPr>
          <w:rFonts w:eastAsia="Aptos" w:cs="Times New Roman"/>
          <w:szCs w:val="24"/>
          <w:lang w:val="sr-Cyrl-RS"/>
        </w:rPr>
        <w:t xml:space="preserve"> дозволе и дозволе које су издате по други пут</w:t>
      </w:r>
      <w:r w:rsidR="00550C49" w:rsidRPr="00811825">
        <w:rPr>
          <w:rFonts w:eastAsia="Aptos" w:cs="Times New Roman"/>
          <w:szCs w:val="24"/>
          <w:lang w:val="sr-Cyrl-RS"/>
        </w:rPr>
        <w:t xml:space="preserve"> за истог оператера</w:t>
      </w:r>
      <w:r w:rsidRPr="00811825">
        <w:rPr>
          <w:rFonts w:eastAsia="Aptos" w:cs="Times New Roman"/>
          <w:szCs w:val="24"/>
          <w:lang w:val="sr-Cyrl-RS"/>
        </w:rPr>
        <w:t>) по надлежним органима, у периоду 2011-2019. године и 2020-202</w:t>
      </w:r>
      <w:r w:rsidR="00B86CBA" w:rsidRPr="00811825">
        <w:rPr>
          <w:rFonts w:eastAsia="Aptos" w:cs="Times New Roman"/>
          <w:szCs w:val="24"/>
          <w:lang w:val="sr-Cyrl-RS"/>
        </w:rPr>
        <w:t>5</w:t>
      </w:r>
      <w:r w:rsidRPr="00811825">
        <w:rPr>
          <w:rFonts w:eastAsia="Aptos" w:cs="Times New Roman"/>
          <w:szCs w:val="24"/>
          <w:lang w:val="sr-Cyrl-RS"/>
        </w:rPr>
        <w:t>. године:</w:t>
      </w:r>
    </w:p>
    <w:p w14:paraId="10BBF70C" w14:textId="7023E7E5" w:rsidR="00F80111" w:rsidRPr="00811825" w:rsidRDefault="00A130D5" w:rsidP="00A06518">
      <w:pPr>
        <w:spacing w:before="240" w:after="0"/>
        <w:jc w:val="both"/>
        <w:rPr>
          <w:rFonts w:cs="Times New Roman"/>
          <w:szCs w:val="24"/>
          <w:lang w:val="sr-Cyrl-RS"/>
        </w:rPr>
      </w:pPr>
      <w:r w:rsidRPr="00811825">
        <w:rPr>
          <w:noProof/>
          <w:shd w:val="clear" w:color="auto" w:fill="000000" w:themeFill="text1"/>
          <w:lang w:val="sr-Cyrl-RS" w:eastAsia="sr-Cyrl-RS"/>
        </w:rPr>
        <w:lastRenderedPageBreak/>
        <w:drawing>
          <wp:inline distT="0" distB="0" distL="0" distR="0" wp14:anchorId="490DCD1B" wp14:editId="696CD117">
            <wp:extent cx="4572000" cy="2743200"/>
            <wp:effectExtent l="0" t="0" r="0" b="0"/>
            <wp:docPr id="276389873" name="Chart 1">
              <a:extLst xmlns:a="http://schemas.openxmlformats.org/drawingml/2006/main">
                <a:ext uri="{FF2B5EF4-FFF2-40B4-BE49-F238E27FC236}">
                  <a16:creationId xmlns:a16="http://schemas.microsoft.com/office/drawing/2014/main" id="{A1C5107A-253E-4778-8688-1C7B13E2E4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11825">
        <w:rPr>
          <w:rFonts w:cs="Times New Roman"/>
          <w:szCs w:val="24"/>
          <w:lang w:val="sr-Cyrl-RS"/>
        </w:rPr>
        <w:t xml:space="preserve"> </w:t>
      </w:r>
    </w:p>
    <w:p w14:paraId="1166BEBA" w14:textId="77777777" w:rsidR="001D04AC" w:rsidRPr="00811825" w:rsidRDefault="001D04AC" w:rsidP="00A06518">
      <w:pPr>
        <w:spacing w:before="240" w:after="0"/>
        <w:jc w:val="both"/>
        <w:rPr>
          <w:rFonts w:cs="Times New Roman"/>
          <w:szCs w:val="24"/>
          <w:lang w:val="sr-Cyrl-RS"/>
        </w:rPr>
      </w:pPr>
    </w:p>
    <w:p w14:paraId="4843C85A" w14:textId="77777777" w:rsidR="001D04AC" w:rsidRPr="00811825" w:rsidRDefault="001D04AC" w:rsidP="00A06518">
      <w:pPr>
        <w:spacing w:before="240" w:after="0"/>
        <w:jc w:val="both"/>
        <w:rPr>
          <w:rFonts w:cs="Times New Roman"/>
          <w:szCs w:val="24"/>
          <w:lang w:val="sr-Cyrl-RS"/>
        </w:rPr>
      </w:pPr>
    </w:p>
    <w:p w14:paraId="5F6FFBBF" w14:textId="77777777" w:rsidR="001D04AC" w:rsidRPr="00811825" w:rsidRDefault="001D04AC" w:rsidP="00A06518">
      <w:pPr>
        <w:spacing w:before="240" w:after="0"/>
        <w:jc w:val="both"/>
        <w:rPr>
          <w:rFonts w:eastAsia="Times New Roman" w:cs="Times New Roman"/>
          <w:i/>
          <w:szCs w:val="24"/>
          <w:u w:val="single"/>
          <w:lang w:val="sr-Cyrl-RS" w:eastAsia="sr-Latn-RS"/>
        </w:rPr>
      </w:pPr>
    </w:p>
    <w:p w14:paraId="16013DC3" w14:textId="6E32A7EB" w:rsidR="00F80111" w:rsidRPr="00811825" w:rsidRDefault="00776EDF" w:rsidP="00A06518">
      <w:pPr>
        <w:jc w:val="both"/>
        <w:rPr>
          <w:rFonts w:eastAsia="Times New Roman" w:cs="Times New Roman"/>
          <w:i/>
          <w:szCs w:val="24"/>
          <w:u w:val="single"/>
          <w:lang w:val="sr-Cyrl-RS" w:eastAsia="sr-Latn-RS"/>
        </w:rPr>
      </w:pPr>
      <w:r w:rsidRPr="00811825">
        <w:rPr>
          <w:noProof/>
          <w:shd w:val="clear" w:color="auto" w:fill="000000" w:themeFill="text1"/>
          <w:lang w:val="sr-Cyrl-RS" w:eastAsia="sr-Cyrl-RS"/>
        </w:rPr>
        <w:drawing>
          <wp:inline distT="0" distB="0" distL="0" distR="0" wp14:anchorId="15CBB497" wp14:editId="6E7128DE">
            <wp:extent cx="4572000" cy="2743200"/>
            <wp:effectExtent l="0" t="0" r="0" b="0"/>
            <wp:docPr id="1621787090" name="Chart 1">
              <a:extLst xmlns:a="http://schemas.openxmlformats.org/drawingml/2006/main">
                <a:ext uri="{FF2B5EF4-FFF2-40B4-BE49-F238E27FC236}">
                  <a16:creationId xmlns:a16="http://schemas.microsoft.com/office/drawing/2014/main" id="{95403266-BF7D-4DF2-BF56-28029751F2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8AB105F" w14:textId="2860C8A6" w:rsidR="00F80111" w:rsidRPr="00811825" w:rsidRDefault="00D7077D" w:rsidP="00A06518">
      <w:pPr>
        <w:spacing w:after="0"/>
        <w:jc w:val="both"/>
        <w:rPr>
          <w:rFonts w:eastAsia="Times New Roman" w:cs="Times New Roman"/>
          <w:i/>
          <w:szCs w:val="24"/>
          <w:u w:val="single"/>
          <w:lang w:val="sr-Cyrl-RS" w:eastAsia="sr-Latn-RS"/>
        </w:rPr>
      </w:pPr>
      <w:r w:rsidRPr="00811825">
        <w:rPr>
          <w:noProof/>
          <w:lang w:val="sr-Cyrl-RS" w:eastAsia="sr-Cyrl-RS"/>
        </w:rPr>
        <w:lastRenderedPageBreak/>
        <w:drawing>
          <wp:inline distT="0" distB="0" distL="0" distR="0" wp14:anchorId="6EBFFBE6" wp14:editId="7926E300">
            <wp:extent cx="4572000" cy="2743200"/>
            <wp:effectExtent l="0" t="0" r="0" b="0"/>
            <wp:docPr id="1043112698" name="Chart 1">
              <a:extLst xmlns:a="http://schemas.openxmlformats.org/drawingml/2006/main">
                <a:ext uri="{FF2B5EF4-FFF2-40B4-BE49-F238E27FC236}">
                  <a16:creationId xmlns:a16="http://schemas.microsoft.com/office/drawing/2014/main" id="{1312556A-5B01-4376-9DBE-87CBAE2D4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59FDEA2" w14:textId="53C36EEC" w:rsidR="00F80111" w:rsidRPr="00811825" w:rsidRDefault="00F80111" w:rsidP="00A06518">
      <w:pPr>
        <w:spacing w:after="0"/>
        <w:jc w:val="both"/>
        <w:rPr>
          <w:rFonts w:eastAsia="Times New Roman" w:cs="Times New Roman"/>
          <w:i/>
          <w:szCs w:val="24"/>
          <w:u w:val="single"/>
          <w:lang w:val="sr-Cyrl-RS" w:eastAsia="sr-Latn-RS"/>
        </w:rPr>
      </w:pPr>
    </w:p>
    <w:p w14:paraId="412CC9B0" w14:textId="77777777" w:rsidR="00F80111" w:rsidRPr="00811825" w:rsidRDefault="00F80111" w:rsidP="00A06518">
      <w:pPr>
        <w:spacing w:after="0"/>
        <w:jc w:val="both"/>
        <w:rPr>
          <w:rFonts w:eastAsia="Times New Roman" w:cs="Times New Roman"/>
          <w:i/>
          <w:szCs w:val="24"/>
          <w:u w:val="single"/>
          <w:lang w:val="sr-Cyrl-RS" w:eastAsia="sr-Latn-RS"/>
        </w:rPr>
      </w:pPr>
    </w:p>
    <w:p w14:paraId="6E4240CC" w14:textId="1ABFBFB0" w:rsidR="00F80111" w:rsidRPr="00811825" w:rsidRDefault="00F80111" w:rsidP="00A06518">
      <w:pPr>
        <w:spacing w:after="0" w:line="240" w:lineRule="auto"/>
        <w:ind w:firstLine="990"/>
        <w:jc w:val="both"/>
        <w:rPr>
          <w:rFonts w:eastAsia="Aptos" w:cs="Times New Roman"/>
          <w:szCs w:val="24"/>
          <w:lang w:val="sr-Cyrl-RS"/>
        </w:rPr>
      </w:pPr>
      <w:r w:rsidRPr="00811825">
        <w:rPr>
          <w:rFonts w:eastAsia="Aptos" w:cs="Times New Roman"/>
          <w:szCs w:val="24"/>
          <w:lang w:val="sr-Cyrl-RS"/>
        </w:rPr>
        <w:t xml:space="preserve">Просечан број издатих </w:t>
      </w:r>
      <w:r w:rsidR="00C414D0" w:rsidRPr="00811825">
        <w:rPr>
          <w:rFonts w:eastAsia="Aptos" w:cs="Times New Roman"/>
          <w:szCs w:val="24"/>
          <w:lang w:val="sr-Cyrl-RS"/>
        </w:rPr>
        <w:t xml:space="preserve">интегрисаних </w:t>
      </w:r>
      <w:r w:rsidRPr="00811825">
        <w:rPr>
          <w:rFonts w:eastAsia="Aptos" w:cs="Times New Roman"/>
          <w:szCs w:val="24"/>
          <w:lang w:val="sr-Cyrl-RS"/>
        </w:rPr>
        <w:t xml:space="preserve">дозвола (убројане су нове дозволе, </w:t>
      </w:r>
      <w:proofErr w:type="spellStart"/>
      <w:r w:rsidRPr="00811825">
        <w:rPr>
          <w:rFonts w:eastAsia="Aptos" w:cs="Times New Roman"/>
          <w:szCs w:val="24"/>
          <w:lang w:val="sr-Cyrl-RS"/>
        </w:rPr>
        <w:t>ревидоване</w:t>
      </w:r>
      <w:proofErr w:type="spellEnd"/>
      <w:r w:rsidRPr="00811825">
        <w:rPr>
          <w:rFonts w:eastAsia="Aptos" w:cs="Times New Roman"/>
          <w:szCs w:val="24"/>
          <w:lang w:val="sr-Cyrl-RS"/>
        </w:rPr>
        <w:t xml:space="preserve"> дозволе и дозволе које су издате по други пут</w:t>
      </w:r>
      <w:r w:rsidR="008C6AD8" w:rsidRPr="00811825">
        <w:rPr>
          <w:rFonts w:eastAsia="Aptos" w:cs="Times New Roman"/>
          <w:szCs w:val="24"/>
          <w:lang w:val="sr-Cyrl-RS"/>
        </w:rPr>
        <w:t xml:space="preserve"> за истог оператера</w:t>
      </w:r>
      <w:r w:rsidRPr="00811825">
        <w:rPr>
          <w:rFonts w:eastAsia="Aptos" w:cs="Times New Roman"/>
          <w:szCs w:val="24"/>
          <w:lang w:val="sr-Cyrl-RS"/>
        </w:rPr>
        <w:t>) на нивоу Републике Србије у периоду 2011-2019. године и 2020-202</w:t>
      </w:r>
      <w:r w:rsidR="00B86CBA" w:rsidRPr="00811825">
        <w:rPr>
          <w:rFonts w:eastAsia="Aptos" w:cs="Times New Roman"/>
          <w:szCs w:val="24"/>
          <w:lang w:val="sr-Cyrl-RS"/>
        </w:rPr>
        <w:t>5</w:t>
      </w:r>
      <w:r w:rsidRPr="00811825">
        <w:rPr>
          <w:rFonts w:eastAsia="Aptos" w:cs="Times New Roman"/>
          <w:szCs w:val="24"/>
          <w:lang w:val="sr-Cyrl-RS"/>
        </w:rPr>
        <w:t>. године:</w:t>
      </w:r>
    </w:p>
    <w:p w14:paraId="7EBCC678" w14:textId="6D5F8434" w:rsidR="00F80111" w:rsidRPr="00811825" w:rsidRDefault="00D85757" w:rsidP="00A06518">
      <w:pPr>
        <w:spacing w:after="0" w:line="240" w:lineRule="auto"/>
        <w:jc w:val="both"/>
        <w:rPr>
          <w:rFonts w:eastAsia="Aptos" w:cs="Times New Roman"/>
          <w:szCs w:val="24"/>
          <w:lang w:val="sr-Cyrl-RS"/>
        </w:rPr>
      </w:pPr>
      <w:r w:rsidRPr="00811825">
        <w:rPr>
          <w:noProof/>
          <w:lang w:val="sr-Cyrl-RS" w:eastAsia="sr-Cyrl-RS"/>
        </w:rPr>
        <w:drawing>
          <wp:inline distT="0" distB="0" distL="0" distR="0" wp14:anchorId="5CA2EB0A" wp14:editId="78FA8A12">
            <wp:extent cx="4572000" cy="2743200"/>
            <wp:effectExtent l="0" t="0" r="0" b="0"/>
            <wp:docPr id="352329281" name="Chart 1">
              <a:extLst xmlns:a="http://schemas.openxmlformats.org/drawingml/2006/main">
                <a:ext uri="{FF2B5EF4-FFF2-40B4-BE49-F238E27FC236}">
                  <a16:creationId xmlns:a16="http://schemas.microsoft.com/office/drawing/2014/main" id="{F12B2342-6063-40F0-9C71-E23E7CD970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B16ED3F" w14:textId="512F42B0" w:rsidR="00F80111" w:rsidRPr="00811825" w:rsidRDefault="00F80111" w:rsidP="00A06518">
      <w:pPr>
        <w:spacing w:after="0"/>
        <w:jc w:val="both"/>
        <w:rPr>
          <w:rFonts w:eastAsia="Times New Roman" w:cs="Times New Roman"/>
          <w:i/>
          <w:szCs w:val="24"/>
          <w:u w:val="single"/>
          <w:lang w:val="sr-Cyrl-RS" w:eastAsia="sr-Latn-RS"/>
        </w:rPr>
      </w:pPr>
    </w:p>
    <w:p w14:paraId="299842E9" w14:textId="77777777" w:rsidR="00F80111" w:rsidRPr="00811825" w:rsidRDefault="00F80111" w:rsidP="00A06518">
      <w:pPr>
        <w:spacing w:after="0"/>
        <w:jc w:val="both"/>
        <w:rPr>
          <w:rFonts w:cs="Times New Roman"/>
          <w:szCs w:val="24"/>
          <w:lang w:val="sr-Cyrl-RS"/>
        </w:rPr>
      </w:pPr>
      <w:r w:rsidRPr="00811825">
        <w:rPr>
          <w:rFonts w:eastAsia="Times New Roman" w:cs="Times New Roman"/>
          <w:i/>
          <w:szCs w:val="24"/>
          <w:u w:val="single"/>
          <w:lang w:val="sr-Cyrl-RS" w:eastAsia="sr-Latn-RS"/>
        </w:rPr>
        <w:t>1.3 Анализа поднетих захтева</w:t>
      </w:r>
    </w:p>
    <w:p w14:paraId="514BA0E3" w14:textId="77777777" w:rsidR="00F80111" w:rsidRPr="00811825" w:rsidRDefault="00F80111" w:rsidP="00A06518">
      <w:pPr>
        <w:spacing w:before="120" w:after="0" w:line="240" w:lineRule="auto"/>
        <w:ind w:firstLine="994"/>
        <w:jc w:val="both"/>
        <w:rPr>
          <w:rFonts w:cs="Times New Roman"/>
          <w:szCs w:val="24"/>
          <w:lang w:val="sr-Cyrl-RS"/>
        </w:rPr>
      </w:pPr>
      <w:r w:rsidRPr="00811825">
        <w:rPr>
          <w:rFonts w:eastAsia="Times New Roman" w:cs="Times New Roman"/>
          <w:szCs w:val="24"/>
          <w:lang w:val="sr-Cyrl-RS" w:eastAsia="sr-Latn-RS"/>
        </w:rPr>
        <w:t xml:space="preserve">У највећем броју случајева поднети захтеви за издавање </w:t>
      </w:r>
      <w:r w:rsidR="00C414D0" w:rsidRPr="00811825">
        <w:rPr>
          <w:rFonts w:eastAsia="Times New Roman" w:cs="Times New Roman"/>
          <w:szCs w:val="24"/>
          <w:lang w:val="sr-Cyrl-RS" w:eastAsia="sr-Latn-RS"/>
        </w:rPr>
        <w:t xml:space="preserve">интегрисане </w:t>
      </w:r>
      <w:r w:rsidRPr="00811825">
        <w:rPr>
          <w:rFonts w:eastAsia="Times New Roman" w:cs="Times New Roman"/>
          <w:szCs w:val="24"/>
          <w:lang w:val="sr-Cyrl-RS" w:eastAsia="sr-Latn-RS"/>
        </w:rPr>
        <w:t xml:space="preserve">дозволе, заједно са документацијом нису били комплетни или су недостајали подаци који се односе на усаглашеност са најбољим доступним техникама, планови, сагласности, употребне или водне дозволе и др. Недостатак адекватних података који се наводе у обрасцу захтева и неодговарајућа анализа података, представљала је проблем у поступку издавања </w:t>
      </w:r>
      <w:r w:rsidR="00C414D0" w:rsidRPr="00811825">
        <w:rPr>
          <w:rFonts w:eastAsia="Times New Roman" w:cs="Times New Roman"/>
          <w:szCs w:val="24"/>
          <w:lang w:val="sr-Cyrl-RS" w:eastAsia="sr-Latn-RS"/>
        </w:rPr>
        <w:t xml:space="preserve">интегрисане </w:t>
      </w:r>
      <w:r w:rsidRPr="00811825">
        <w:rPr>
          <w:rFonts w:eastAsia="Times New Roman" w:cs="Times New Roman"/>
          <w:szCs w:val="24"/>
          <w:lang w:val="sr-Cyrl-RS" w:eastAsia="sr-Latn-RS"/>
        </w:rPr>
        <w:t xml:space="preserve">дозволе, а у великој мери је била и последица недостатка капацитета за припрему захтева и код самог оператера. </w:t>
      </w:r>
      <w:r w:rsidRPr="00811825">
        <w:rPr>
          <w:rFonts w:cs="Times New Roman"/>
          <w:szCs w:val="24"/>
          <w:lang w:val="sr-Cyrl-RS"/>
        </w:rPr>
        <w:t xml:space="preserve">Око 50% до сада идентификованих постројења </w:t>
      </w:r>
      <w:r w:rsidRPr="00811825">
        <w:rPr>
          <w:rFonts w:cs="Times New Roman"/>
          <w:szCs w:val="24"/>
          <w:lang w:val="sr-Cyrl-RS"/>
        </w:rPr>
        <w:lastRenderedPageBreak/>
        <w:t xml:space="preserve">воде се као мала и средња предузећа, којима често недостаје стручни кадар за решавање питања заштите животне средине. Последица тога је недостатак дозвола и сагласности који претходе </w:t>
      </w:r>
      <w:r w:rsidR="00B26050" w:rsidRPr="00811825">
        <w:rPr>
          <w:rFonts w:cs="Times New Roman"/>
          <w:szCs w:val="24"/>
          <w:lang w:val="sr-Cyrl-RS"/>
        </w:rPr>
        <w:t xml:space="preserve">овој </w:t>
      </w:r>
      <w:r w:rsidRPr="00811825">
        <w:rPr>
          <w:rFonts w:cs="Times New Roman"/>
          <w:szCs w:val="24"/>
          <w:lang w:val="sr-Cyrl-RS"/>
        </w:rPr>
        <w:t xml:space="preserve">дозволи, као што су водне дозволе, нерешени власнички односи и </w:t>
      </w:r>
      <w:proofErr w:type="spellStart"/>
      <w:r w:rsidRPr="00811825">
        <w:rPr>
          <w:rFonts w:cs="Times New Roman"/>
          <w:szCs w:val="24"/>
          <w:lang w:val="sr-Cyrl-RS"/>
        </w:rPr>
        <w:t>имовинско-правна</w:t>
      </w:r>
      <w:proofErr w:type="spellEnd"/>
      <w:r w:rsidRPr="00811825">
        <w:rPr>
          <w:rFonts w:cs="Times New Roman"/>
          <w:szCs w:val="24"/>
          <w:lang w:val="sr-Cyrl-RS"/>
        </w:rPr>
        <w:t xml:space="preserve"> питања.</w:t>
      </w:r>
    </w:p>
    <w:p w14:paraId="5D67FFCD" w14:textId="79E36326" w:rsidR="00F80111" w:rsidRPr="00811825" w:rsidRDefault="00F80111" w:rsidP="00A06518">
      <w:pPr>
        <w:spacing w:before="120" w:after="0" w:line="240" w:lineRule="auto"/>
        <w:ind w:firstLine="994"/>
        <w:jc w:val="both"/>
        <w:rPr>
          <w:rFonts w:eastAsia="Times New Roman" w:cs="Times New Roman"/>
          <w:szCs w:val="24"/>
          <w:lang w:val="sr-Cyrl-RS" w:eastAsia="sr-Latn-RS"/>
        </w:rPr>
      </w:pPr>
      <w:r w:rsidRPr="00811825">
        <w:rPr>
          <w:rFonts w:eastAsia="Times New Roman" w:cs="Times New Roman"/>
          <w:szCs w:val="24"/>
          <w:lang w:val="sr-Cyrl-RS" w:eastAsia="sr-Latn-RS"/>
        </w:rPr>
        <w:t xml:space="preserve">Осим тога, на мали број поднетих захтева утицала је и чињеница да су трошкови усаглашавања постојећих постројења са најбољим доступним техникама </w:t>
      </w:r>
      <w:r w:rsidR="00142282" w:rsidRPr="00811825">
        <w:rPr>
          <w:rFonts w:eastAsia="Times New Roman" w:cs="Times New Roman"/>
          <w:szCs w:val="24"/>
          <w:lang w:val="sr-Cyrl-RS" w:eastAsia="sr-Latn-RS"/>
        </w:rPr>
        <w:t>(</w:t>
      </w:r>
      <w:proofErr w:type="spellStart"/>
      <w:r w:rsidR="00147CF4" w:rsidRPr="00811825">
        <w:rPr>
          <w:rFonts w:eastAsia="Times New Roman" w:cs="Times New Roman"/>
          <w:i/>
          <w:szCs w:val="24"/>
          <w:lang w:val="sr-Cyrl-RS" w:eastAsia="sr-Latn-RS"/>
        </w:rPr>
        <w:t>eng</w:t>
      </w:r>
      <w:proofErr w:type="spellEnd"/>
      <w:r w:rsidR="00147CF4" w:rsidRPr="00811825">
        <w:rPr>
          <w:rFonts w:eastAsia="Times New Roman" w:cs="Times New Roman"/>
          <w:szCs w:val="24"/>
          <w:lang w:val="sr-Cyrl-RS" w:eastAsia="sr-Latn-RS"/>
        </w:rPr>
        <w:t xml:space="preserve">. </w:t>
      </w:r>
      <w:proofErr w:type="spellStart"/>
      <w:r w:rsidR="00142282" w:rsidRPr="00811825">
        <w:rPr>
          <w:rFonts w:eastAsia="Times New Roman" w:cs="Times New Roman"/>
          <w:i/>
          <w:szCs w:val="24"/>
          <w:lang w:val="sr-Cyrl-RS" w:eastAsia="sr-Latn-RS"/>
        </w:rPr>
        <w:t>best</w:t>
      </w:r>
      <w:proofErr w:type="spellEnd"/>
      <w:r w:rsidR="00142282" w:rsidRPr="00811825">
        <w:rPr>
          <w:rFonts w:eastAsia="Times New Roman" w:cs="Times New Roman"/>
          <w:i/>
          <w:szCs w:val="24"/>
          <w:lang w:val="sr-Cyrl-RS" w:eastAsia="sr-Latn-RS"/>
        </w:rPr>
        <w:t xml:space="preserve"> </w:t>
      </w:r>
      <w:proofErr w:type="spellStart"/>
      <w:r w:rsidR="00142282" w:rsidRPr="00811825">
        <w:rPr>
          <w:rFonts w:eastAsia="Times New Roman" w:cs="Times New Roman"/>
          <w:i/>
          <w:szCs w:val="24"/>
          <w:lang w:val="sr-Cyrl-RS" w:eastAsia="sr-Latn-RS"/>
        </w:rPr>
        <w:t>available</w:t>
      </w:r>
      <w:proofErr w:type="spellEnd"/>
      <w:r w:rsidR="00142282" w:rsidRPr="00811825">
        <w:rPr>
          <w:rFonts w:eastAsia="Times New Roman" w:cs="Times New Roman"/>
          <w:i/>
          <w:szCs w:val="24"/>
          <w:lang w:val="sr-Cyrl-RS" w:eastAsia="sr-Latn-RS"/>
        </w:rPr>
        <w:t xml:space="preserve"> </w:t>
      </w:r>
      <w:proofErr w:type="spellStart"/>
      <w:r w:rsidR="00142282" w:rsidRPr="00811825">
        <w:rPr>
          <w:rFonts w:eastAsia="Times New Roman" w:cs="Times New Roman"/>
          <w:i/>
          <w:szCs w:val="24"/>
          <w:lang w:val="sr-Cyrl-RS" w:eastAsia="sr-Latn-RS"/>
        </w:rPr>
        <w:t>techni</w:t>
      </w:r>
      <w:r w:rsidR="007E7E8B" w:rsidRPr="00811825">
        <w:rPr>
          <w:rFonts w:eastAsia="Times New Roman" w:cs="Times New Roman"/>
          <w:i/>
          <w:szCs w:val="24"/>
          <w:lang w:val="sr-Cyrl-RS" w:eastAsia="sr-Latn-RS"/>
        </w:rPr>
        <w:t>que</w:t>
      </w:r>
      <w:r w:rsidR="00142282" w:rsidRPr="00811825">
        <w:rPr>
          <w:rFonts w:eastAsia="Times New Roman" w:cs="Times New Roman"/>
          <w:i/>
          <w:szCs w:val="24"/>
          <w:lang w:val="sr-Cyrl-RS" w:eastAsia="sr-Latn-RS"/>
        </w:rPr>
        <w:t>s</w:t>
      </w:r>
      <w:proofErr w:type="spellEnd"/>
      <w:r w:rsidR="00142282" w:rsidRPr="00811825">
        <w:rPr>
          <w:rFonts w:eastAsia="Times New Roman" w:cs="Times New Roman"/>
          <w:szCs w:val="24"/>
          <w:lang w:val="sr-Cyrl-RS" w:eastAsia="sr-Latn-RS"/>
        </w:rPr>
        <w:t xml:space="preserve">) (у даљем тексту: </w:t>
      </w:r>
      <w:r w:rsidR="00147CF4" w:rsidRPr="00811825">
        <w:rPr>
          <w:rFonts w:eastAsia="Times New Roman" w:cs="Times New Roman"/>
          <w:szCs w:val="24"/>
          <w:lang w:val="sr-Cyrl-RS" w:eastAsia="sr-Latn-RS"/>
        </w:rPr>
        <w:t>Б</w:t>
      </w:r>
      <w:r w:rsidR="00142282" w:rsidRPr="00811825">
        <w:rPr>
          <w:rFonts w:eastAsia="Times New Roman" w:cs="Times New Roman"/>
          <w:szCs w:val="24"/>
          <w:lang w:val="sr-Cyrl-RS" w:eastAsia="sr-Latn-RS"/>
        </w:rPr>
        <w:t xml:space="preserve">AT) </w:t>
      </w:r>
      <w:r w:rsidRPr="00811825">
        <w:rPr>
          <w:rFonts w:eastAsia="Times New Roman" w:cs="Times New Roman"/>
          <w:szCs w:val="24"/>
          <w:lang w:val="sr-Cyrl-RS" w:eastAsia="sr-Latn-RS"/>
        </w:rPr>
        <w:t>и граничним вредностима емисија прописаних</w:t>
      </w:r>
      <w:r w:rsidR="00142282" w:rsidRPr="00811825">
        <w:rPr>
          <w:rFonts w:eastAsia="Times New Roman" w:cs="Times New Roman"/>
          <w:szCs w:val="24"/>
          <w:lang w:val="sr-Cyrl-RS" w:eastAsia="sr-Latn-RS"/>
        </w:rPr>
        <w:t xml:space="preserve"> </w:t>
      </w:r>
      <w:r w:rsidR="00147CF4" w:rsidRPr="00811825">
        <w:rPr>
          <w:rFonts w:eastAsia="Times New Roman" w:cs="Times New Roman"/>
          <w:szCs w:val="24"/>
          <w:lang w:val="sr-Cyrl-RS" w:eastAsia="sr-Latn-RS"/>
        </w:rPr>
        <w:t>БАТ</w:t>
      </w:r>
      <w:r w:rsidR="00142282" w:rsidRPr="00811825">
        <w:rPr>
          <w:rFonts w:eastAsia="Times New Roman" w:cs="Times New Roman"/>
          <w:szCs w:val="24"/>
          <w:lang w:val="sr-Cyrl-RS" w:eastAsia="sr-Latn-RS"/>
        </w:rPr>
        <w:t xml:space="preserve"> </w:t>
      </w:r>
      <w:r w:rsidRPr="00811825">
        <w:rPr>
          <w:rFonts w:eastAsia="Times New Roman" w:cs="Times New Roman"/>
          <w:szCs w:val="24"/>
          <w:lang w:val="sr-Cyrl-RS" w:eastAsia="sr-Latn-RS"/>
        </w:rPr>
        <w:t>закључцима веома високи и да је потребно детаљно анализирати и те чињенице кроз финансијску анализу.</w:t>
      </w:r>
    </w:p>
    <w:p w14:paraId="6C226740" w14:textId="77777777" w:rsidR="00E079AD" w:rsidRPr="00811825" w:rsidRDefault="00E079AD" w:rsidP="00A06518">
      <w:pPr>
        <w:spacing w:after="0" w:line="240" w:lineRule="auto"/>
        <w:ind w:firstLine="994"/>
        <w:jc w:val="both"/>
        <w:rPr>
          <w:rFonts w:eastAsia="Times New Roman" w:cs="Times New Roman"/>
          <w:szCs w:val="24"/>
          <w:lang w:val="sr-Cyrl-RS" w:eastAsia="sr-Latn-RS"/>
        </w:rPr>
      </w:pPr>
    </w:p>
    <w:p w14:paraId="7EE001A0" w14:textId="77777777" w:rsidR="00F80111" w:rsidRPr="00811825" w:rsidRDefault="00F80111" w:rsidP="00A06518">
      <w:pPr>
        <w:spacing w:before="120" w:after="0"/>
        <w:jc w:val="both"/>
        <w:rPr>
          <w:rFonts w:eastAsia="Times New Roman" w:cs="Times New Roman"/>
          <w:i/>
          <w:szCs w:val="24"/>
          <w:u w:val="single"/>
          <w:lang w:val="sr-Cyrl-RS" w:eastAsia="sr-Latn-RS"/>
        </w:rPr>
      </w:pPr>
      <w:r w:rsidRPr="00811825">
        <w:rPr>
          <w:rFonts w:eastAsia="Times New Roman" w:cs="Times New Roman"/>
          <w:i/>
          <w:szCs w:val="24"/>
          <w:u w:val="single"/>
          <w:lang w:val="sr-Cyrl-RS" w:eastAsia="sr-Latn-RS"/>
        </w:rPr>
        <w:t xml:space="preserve">1.4 Усаглашеност са другим законима </w:t>
      </w:r>
    </w:p>
    <w:p w14:paraId="72AB4F3B" w14:textId="77777777" w:rsidR="00F80111" w:rsidRPr="00811825" w:rsidRDefault="00F80111" w:rsidP="00A06518">
      <w:pPr>
        <w:spacing w:after="0" w:line="240" w:lineRule="auto"/>
        <w:ind w:firstLine="994"/>
        <w:jc w:val="both"/>
        <w:rPr>
          <w:rFonts w:cs="Times New Roman"/>
          <w:szCs w:val="24"/>
          <w:lang w:val="sr-Cyrl-RS"/>
        </w:rPr>
      </w:pPr>
      <w:r w:rsidRPr="00811825">
        <w:rPr>
          <w:rFonts w:cs="Times New Roman"/>
          <w:szCs w:val="24"/>
          <w:lang w:val="sr-Cyrl-RS"/>
        </w:rPr>
        <w:t xml:space="preserve">Поднети захтеви за издавање </w:t>
      </w:r>
      <w:r w:rsidR="00C414D0" w:rsidRPr="00811825">
        <w:rPr>
          <w:rFonts w:cs="Times New Roman"/>
          <w:szCs w:val="24"/>
          <w:lang w:val="sr-Cyrl-RS"/>
        </w:rPr>
        <w:t xml:space="preserve">интегрисане </w:t>
      </w:r>
      <w:r w:rsidRPr="00811825">
        <w:rPr>
          <w:rFonts w:cs="Times New Roman"/>
          <w:szCs w:val="24"/>
          <w:lang w:val="sr-Cyrl-RS"/>
        </w:rPr>
        <w:t xml:space="preserve">дозволе често у пракси нису садржали све потребне документе, као што су употребне дозволе, водне дозволе и осталу релевантну документацију. Овај проблем је делимично узрокован тиме што постоји неусаглашеност, односно недостатак повезаности између одредаба </w:t>
      </w:r>
      <w:r w:rsidR="00B26050" w:rsidRPr="00811825">
        <w:rPr>
          <w:rFonts w:cs="Times New Roman"/>
          <w:szCs w:val="24"/>
          <w:lang w:val="sr-Cyrl-RS"/>
        </w:rPr>
        <w:t>З</w:t>
      </w:r>
      <w:r w:rsidRPr="00811825">
        <w:rPr>
          <w:rFonts w:cs="Times New Roman"/>
          <w:szCs w:val="24"/>
          <w:lang w:val="sr-Cyrl-RS"/>
        </w:rPr>
        <w:t>акона</w:t>
      </w:r>
      <w:r w:rsidR="00B26050" w:rsidRPr="00811825">
        <w:rPr>
          <w:rFonts w:cs="Times New Roman"/>
          <w:szCs w:val="24"/>
          <w:lang w:val="sr-Cyrl-RS"/>
        </w:rPr>
        <w:t xml:space="preserve"> о интегрисаном спречавању и контроли загађивања животне средине</w:t>
      </w:r>
      <w:r w:rsidRPr="00811825">
        <w:rPr>
          <w:rFonts w:cs="Times New Roman"/>
          <w:szCs w:val="24"/>
          <w:lang w:val="sr-Cyrl-RS"/>
        </w:rPr>
        <w:t xml:space="preserve"> и одредаба других секторских прописа, нпр. прописа о заштити и управљању водама. Закон о водама, с једне стране, прописује да водна дозвола није услов за издавање употребне дозволе, што је супротно интегрисаном приступу који прописује </w:t>
      </w:r>
      <w:r w:rsidR="00EF7816" w:rsidRPr="00811825">
        <w:rPr>
          <w:rFonts w:cs="Times New Roman"/>
          <w:szCs w:val="24"/>
          <w:lang w:val="sr-Cyrl-RS"/>
        </w:rPr>
        <w:t>Директива 2010/75/ЕУ</w:t>
      </w:r>
      <w:r w:rsidRPr="00811825">
        <w:rPr>
          <w:rFonts w:cs="Times New Roman"/>
          <w:szCs w:val="24"/>
          <w:lang w:val="sr-Cyrl-RS"/>
        </w:rPr>
        <w:t xml:space="preserve">. </w:t>
      </w:r>
      <w:r w:rsidR="00C414D0" w:rsidRPr="00811825">
        <w:rPr>
          <w:rFonts w:cs="Times New Roman"/>
          <w:szCs w:val="24"/>
          <w:lang w:val="sr-Cyrl-RS"/>
        </w:rPr>
        <w:t>З</w:t>
      </w:r>
      <w:r w:rsidRPr="00811825">
        <w:rPr>
          <w:rFonts w:cs="Times New Roman"/>
          <w:szCs w:val="24"/>
          <w:lang w:val="sr-Cyrl-RS"/>
        </w:rPr>
        <w:t xml:space="preserve">акон, с друге стране прописује да </w:t>
      </w:r>
      <w:r w:rsidR="00C414D0" w:rsidRPr="00811825">
        <w:rPr>
          <w:rFonts w:cs="Times New Roman"/>
          <w:szCs w:val="24"/>
          <w:lang w:val="sr-Cyrl-RS"/>
        </w:rPr>
        <w:t xml:space="preserve">интегрисана </w:t>
      </w:r>
      <w:r w:rsidRPr="00811825">
        <w:rPr>
          <w:rFonts w:cs="Times New Roman"/>
          <w:szCs w:val="24"/>
          <w:lang w:val="sr-Cyrl-RS"/>
        </w:rPr>
        <w:t>дозвол</w:t>
      </w:r>
      <w:r w:rsidR="000F7D08" w:rsidRPr="00811825">
        <w:rPr>
          <w:rFonts w:cs="Times New Roman"/>
          <w:szCs w:val="24"/>
          <w:lang w:val="sr-Cyrl-RS"/>
        </w:rPr>
        <w:t>а</w:t>
      </w:r>
      <w:r w:rsidRPr="00811825">
        <w:rPr>
          <w:rFonts w:cs="Times New Roman"/>
          <w:szCs w:val="24"/>
          <w:lang w:val="sr-Cyrl-RS"/>
        </w:rPr>
        <w:t xml:space="preserve"> садржи услове из водне дозволе, која се у пракси издаје након употребне дозволе. </w:t>
      </w:r>
    </w:p>
    <w:p w14:paraId="310B913B" w14:textId="77777777" w:rsidR="00F80111" w:rsidRPr="00811825" w:rsidRDefault="00F80111" w:rsidP="00A06518">
      <w:pPr>
        <w:spacing w:after="0" w:line="240" w:lineRule="auto"/>
        <w:ind w:firstLine="994"/>
        <w:jc w:val="both"/>
        <w:rPr>
          <w:rFonts w:cs="Times New Roman"/>
          <w:szCs w:val="24"/>
          <w:lang w:val="sr-Cyrl-RS"/>
        </w:rPr>
      </w:pPr>
      <w:r w:rsidRPr="00811825">
        <w:rPr>
          <w:rFonts w:cs="Times New Roman"/>
          <w:szCs w:val="24"/>
          <w:lang w:val="sr-Cyrl-RS"/>
        </w:rPr>
        <w:t xml:space="preserve">Постојећи законодавни оквир није јасно дефинисао, у случају нових постројења, у којој фази се издаје </w:t>
      </w:r>
      <w:r w:rsidR="00C414D0" w:rsidRPr="00811825">
        <w:rPr>
          <w:rFonts w:cs="Times New Roman"/>
          <w:szCs w:val="24"/>
          <w:lang w:val="sr-Cyrl-RS"/>
        </w:rPr>
        <w:t xml:space="preserve">интегрисана </w:t>
      </w:r>
      <w:r w:rsidRPr="00811825">
        <w:rPr>
          <w:rFonts w:cs="Times New Roman"/>
          <w:szCs w:val="24"/>
          <w:lang w:val="sr-Cyrl-RS"/>
        </w:rPr>
        <w:t xml:space="preserve">дозвола. Ако се дозволе за нова постројења издају пре употребне дозволе, а не пре фазе изградње, онда је очигледно да имплементација </w:t>
      </w:r>
      <w:proofErr w:type="spellStart"/>
      <w:r w:rsidR="00090793" w:rsidRPr="00811825">
        <w:rPr>
          <w:rFonts w:cs="Times New Roman"/>
          <w:szCs w:val="24"/>
          <w:lang w:val="sr-Cyrl-RS"/>
        </w:rPr>
        <w:t>Б</w:t>
      </w:r>
      <w:r w:rsidRPr="00811825">
        <w:rPr>
          <w:rFonts w:cs="Times New Roman"/>
          <w:szCs w:val="24"/>
          <w:lang w:val="sr-Cyrl-RS"/>
        </w:rPr>
        <w:t>АТ-а</w:t>
      </w:r>
      <w:proofErr w:type="spellEnd"/>
      <w:r w:rsidRPr="00811825">
        <w:rPr>
          <w:rFonts w:cs="Times New Roman"/>
          <w:szCs w:val="24"/>
          <w:lang w:val="sr-Cyrl-RS"/>
        </w:rPr>
        <w:t xml:space="preserve"> треба да буде обезбеђена путем применљивих инструмената заштите животне средине издатих пре фазе изградње.</w:t>
      </w:r>
    </w:p>
    <w:p w14:paraId="23CF5595" w14:textId="77777777" w:rsidR="00F80111" w:rsidRPr="00811825" w:rsidRDefault="00F80111" w:rsidP="00A06518">
      <w:pPr>
        <w:spacing w:before="120" w:after="0"/>
        <w:jc w:val="both"/>
        <w:rPr>
          <w:rFonts w:eastAsia="Times New Roman" w:cs="Times New Roman"/>
          <w:i/>
          <w:szCs w:val="24"/>
          <w:u w:val="single"/>
          <w:lang w:val="sr-Cyrl-RS" w:eastAsia="sr-Latn-RS"/>
        </w:rPr>
      </w:pPr>
      <w:r w:rsidRPr="00811825">
        <w:rPr>
          <w:rFonts w:eastAsia="Times New Roman" w:cs="Times New Roman"/>
          <w:i/>
          <w:szCs w:val="24"/>
          <w:u w:val="single"/>
          <w:lang w:val="sr-Cyrl-RS" w:eastAsia="sr-Latn-RS"/>
        </w:rPr>
        <w:t>1.5 Притисци на животну средину</w:t>
      </w:r>
    </w:p>
    <w:p w14:paraId="6413041A" w14:textId="2020813C" w:rsidR="00F80111" w:rsidRPr="00811825" w:rsidRDefault="00F80111" w:rsidP="00A06518">
      <w:pPr>
        <w:spacing w:before="120" w:after="0" w:line="240" w:lineRule="auto"/>
        <w:ind w:firstLine="994"/>
        <w:jc w:val="both"/>
        <w:rPr>
          <w:rFonts w:cs="Times New Roman"/>
          <w:szCs w:val="24"/>
          <w:lang w:val="sr-Cyrl-RS"/>
        </w:rPr>
      </w:pPr>
      <w:r w:rsidRPr="00811825">
        <w:rPr>
          <w:rFonts w:cs="Times New Roman"/>
          <w:szCs w:val="24"/>
          <w:lang w:val="sr-Cyrl-RS"/>
        </w:rPr>
        <w:t xml:space="preserve">Притисци у животној средини проистичу из прекомерне </w:t>
      </w:r>
      <w:proofErr w:type="spellStart"/>
      <w:r w:rsidRPr="00811825">
        <w:rPr>
          <w:rFonts w:cs="Times New Roman"/>
          <w:szCs w:val="24"/>
          <w:lang w:val="sr-Cyrl-RS"/>
        </w:rPr>
        <w:t>употреб</w:t>
      </w:r>
      <w:r w:rsidR="00270D75" w:rsidRPr="00811825">
        <w:rPr>
          <w:rFonts w:cs="Times New Roman"/>
          <w:szCs w:val="24"/>
          <w:lang w:val="sr-Cyrl-RS"/>
        </w:rPr>
        <w:t>e</w:t>
      </w:r>
      <w:proofErr w:type="spellEnd"/>
      <w:r w:rsidRPr="00811825">
        <w:rPr>
          <w:rFonts w:cs="Times New Roman"/>
          <w:szCs w:val="24"/>
          <w:lang w:val="sr-Cyrl-RS"/>
        </w:rPr>
        <w:t xml:space="preserve"> природних ресурса, промена у намени коришћења земљишта и емисија опасних и штетних материја. </w:t>
      </w:r>
    </w:p>
    <w:p w14:paraId="48914485" w14:textId="77777777" w:rsidR="00B26050" w:rsidRPr="00811825" w:rsidRDefault="00F80111" w:rsidP="00A06518">
      <w:pPr>
        <w:spacing w:before="120" w:after="0" w:line="240" w:lineRule="auto"/>
        <w:ind w:firstLine="994"/>
        <w:jc w:val="both"/>
        <w:rPr>
          <w:rFonts w:cs="Times New Roman"/>
          <w:szCs w:val="24"/>
          <w:lang w:val="sr-Cyrl-RS"/>
        </w:rPr>
      </w:pPr>
      <w:r w:rsidRPr="00811825">
        <w:rPr>
          <w:rFonts w:cs="Times New Roman"/>
          <w:szCs w:val="24"/>
          <w:lang w:val="sr-Cyrl-RS"/>
        </w:rPr>
        <w:t xml:space="preserve">Привредне активности најчешће утичу кроз емисије опасних и штетних материја и хемикалија у ваздух, воду и земљиште. </w:t>
      </w:r>
    </w:p>
    <w:p w14:paraId="07FE6B73" w14:textId="7DFCE50B" w:rsidR="00F80111" w:rsidRPr="00811825" w:rsidRDefault="00F80111" w:rsidP="00A06518">
      <w:pPr>
        <w:spacing w:before="120" w:after="0" w:line="240" w:lineRule="auto"/>
        <w:ind w:firstLine="994"/>
        <w:jc w:val="both"/>
        <w:rPr>
          <w:rFonts w:cs="Times New Roman"/>
          <w:szCs w:val="24"/>
          <w:lang w:val="sr-Cyrl-RS"/>
        </w:rPr>
      </w:pPr>
      <w:r w:rsidRPr="00811825">
        <w:rPr>
          <w:rFonts w:cs="Times New Roman"/>
          <w:szCs w:val="24"/>
          <w:lang w:val="sr-Cyrl-RS"/>
        </w:rPr>
        <w:t>Анализом података преузетих из Националног регистра извора загађивања, кроз Извештај о стању животне средине у Републици Србији за 2023. годину  (</w:t>
      </w:r>
      <w:hyperlink r:id="rId12" w:history="1">
        <w:r w:rsidRPr="00811825">
          <w:rPr>
            <w:rStyle w:val="Hyperlink"/>
            <w:rFonts w:cs="Times New Roman"/>
            <w:szCs w:val="24"/>
            <w:lang w:val="sr-Cyrl-RS"/>
          </w:rPr>
          <w:t>https://sepa.gov.rs/wp-content/uploads/2024/12/ZivotnaSredina2023.pdf</w:t>
        </w:r>
      </w:hyperlink>
      <w:r w:rsidRPr="00811825">
        <w:rPr>
          <w:rFonts w:cs="Times New Roman"/>
          <w:szCs w:val="24"/>
          <w:lang w:val="sr-Cyrl-RS"/>
        </w:rPr>
        <w:t>), као једним од показатеља учинка, утврђено је:</w:t>
      </w:r>
    </w:p>
    <w:p w14:paraId="466CD90B" w14:textId="77777777" w:rsidR="00F80111" w:rsidRPr="00811825" w:rsidRDefault="00F80111" w:rsidP="00A06518">
      <w:pPr>
        <w:pStyle w:val="ListParagraph"/>
        <w:numPr>
          <w:ilvl w:val="0"/>
          <w:numId w:val="14"/>
        </w:numPr>
        <w:spacing w:after="0" w:line="240" w:lineRule="auto"/>
        <w:ind w:left="0" w:firstLine="851"/>
        <w:jc w:val="both"/>
        <w:rPr>
          <w:rFonts w:cs="Times New Roman"/>
          <w:szCs w:val="24"/>
          <w:lang w:val="sr-Cyrl-RS"/>
        </w:rPr>
      </w:pPr>
      <w:r w:rsidRPr="00811825">
        <w:rPr>
          <w:rFonts w:cs="Times New Roman"/>
          <w:szCs w:val="24"/>
          <w:lang w:val="sr-Cyrl-RS"/>
        </w:rPr>
        <w:t xml:space="preserve">Подаци о емисијама у ваздух показују да су највећи извори азотних оксида друмски саобраћај и процеси производње и дистрибуције енергије. Највећи део сумпорних оксида је пореклом из производње и дистрибуције енергије. Највећи извор суспендованих честица у ваздух представља сектор Топлане снаге мање од 50 MW и индивидуално грејање. Пољопривредне активности највише доприносе емисијама амонијака. Ненамерно испуштене дуготрајне органске </w:t>
      </w:r>
      <w:proofErr w:type="spellStart"/>
      <w:r w:rsidRPr="00811825">
        <w:rPr>
          <w:rFonts w:cs="Times New Roman"/>
          <w:szCs w:val="24"/>
          <w:lang w:val="sr-Cyrl-RS"/>
        </w:rPr>
        <w:t>загађујуће</w:t>
      </w:r>
      <w:proofErr w:type="spellEnd"/>
      <w:r w:rsidRPr="00811825">
        <w:rPr>
          <w:rFonts w:cs="Times New Roman"/>
          <w:szCs w:val="24"/>
          <w:lang w:val="sr-Cyrl-RS"/>
        </w:rPr>
        <w:t xml:space="preserve"> материје имају благи тренд опадања, што је у складу са мерама и методама прописаним међународним Протоколом о дуготрајним органским </w:t>
      </w:r>
      <w:proofErr w:type="spellStart"/>
      <w:r w:rsidRPr="00811825">
        <w:rPr>
          <w:rFonts w:cs="Times New Roman"/>
          <w:szCs w:val="24"/>
          <w:lang w:val="sr-Cyrl-RS"/>
        </w:rPr>
        <w:t>загађујућим</w:t>
      </w:r>
      <w:proofErr w:type="spellEnd"/>
      <w:r w:rsidRPr="00811825">
        <w:rPr>
          <w:rFonts w:cs="Times New Roman"/>
          <w:szCs w:val="24"/>
          <w:lang w:val="sr-Cyrl-RS"/>
        </w:rPr>
        <w:t xml:space="preserve"> материјама. </w:t>
      </w:r>
    </w:p>
    <w:p w14:paraId="58CF52A9" w14:textId="560AD8C6" w:rsidR="00F80111" w:rsidRPr="00811825" w:rsidRDefault="00072C83" w:rsidP="00072C83">
      <w:pPr>
        <w:ind w:firstLine="720"/>
        <w:jc w:val="both"/>
        <w:rPr>
          <w:rFonts w:cs="Times New Roman"/>
          <w:szCs w:val="24"/>
          <w:lang w:val="sr-Cyrl-RS"/>
        </w:rPr>
      </w:pPr>
      <w:r>
        <w:rPr>
          <w:rFonts w:cs="Times New Roman"/>
          <w:szCs w:val="24"/>
          <w:lang w:val="sr-Cyrl-RS"/>
        </w:rPr>
        <w:lastRenderedPageBreak/>
        <w:t xml:space="preserve">- </w:t>
      </w:r>
      <w:r w:rsidR="00F80111" w:rsidRPr="00811825">
        <w:rPr>
          <w:rFonts w:cs="Times New Roman"/>
          <w:szCs w:val="24"/>
          <w:lang w:val="sr-Cyrl-RS"/>
        </w:rPr>
        <w:t xml:space="preserve">Утицај привредних активности на квалитет вода у Републици Србији примарно потиче од емисија </w:t>
      </w:r>
      <w:proofErr w:type="spellStart"/>
      <w:r w:rsidR="00F80111" w:rsidRPr="00811825">
        <w:rPr>
          <w:rFonts w:cs="Times New Roman"/>
          <w:szCs w:val="24"/>
          <w:lang w:val="sr-Cyrl-RS"/>
        </w:rPr>
        <w:t>загађујућих</w:t>
      </w:r>
      <w:proofErr w:type="spellEnd"/>
      <w:r w:rsidR="00F80111" w:rsidRPr="00811825">
        <w:rPr>
          <w:rFonts w:cs="Times New Roman"/>
          <w:szCs w:val="24"/>
          <w:lang w:val="sr-Cyrl-RS"/>
        </w:rPr>
        <w:t xml:space="preserve"> материја, као што су једињења азота (N) и фосфора (P), органске материје и тешки метали. У погледу емисија </w:t>
      </w:r>
      <w:proofErr w:type="spellStart"/>
      <w:r w:rsidR="00F80111" w:rsidRPr="00811825">
        <w:rPr>
          <w:rFonts w:cs="Times New Roman"/>
          <w:szCs w:val="24"/>
          <w:lang w:val="sr-Cyrl-RS"/>
        </w:rPr>
        <w:t>нутријената</w:t>
      </w:r>
      <w:proofErr w:type="spellEnd"/>
      <w:r w:rsidR="00F80111" w:rsidRPr="00811825">
        <w:rPr>
          <w:rFonts w:cs="Times New Roman"/>
          <w:szCs w:val="24"/>
          <w:lang w:val="sr-Cyrl-RS"/>
        </w:rPr>
        <w:t xml:space="preserve"> и органских материја у површинске и подземне воде и земљиште</w:t>
      </w:r>
      <w:r w:rsidR="004D7011" w:rsidRPr="00811825">
        <w:rPr>
          <w:rFonts w:cs="Times New Roman"/>
          <w:szCs w:val="24"/>
          <w:lang w:val="sr-Cyrl-RS"/>
        </w:rPr>
        <w:t>,</w:t>
      </w:r>
      <w:r w:rsidR="00F80111" w:rsidRPr="00811825">
        <w:rPr>
          <w:rFonts w:cs="Times New Roman"/>
          <w:szCs w:val="24"/>
          <w:lang w:val="sr-Cyrl-RS"/>
        </w:rPr>
        <w:t xml:space="preserve"> значајан је утицај великих фарми свиња. Према подацима из истог извора у претходном периоду није остварен јасан тренд опадања вредности емисија укупног азота (N) и укупног фосфора (P).</w:t>
      </w:r>
    </w:p>
    <w:p w14:paraId="33075FF3" w14:textId="77777777" w:rsidR="00682A4E" w:rsidRPr="00811825" w:rsidRDefault="00682A4E" w:rsidP="00A06518">
      <w:pPr>
        <w:spacing w:after="0" w:line="240" w:lineRule="auto"/>
        <w:jc w:val="both"/>
        <w:rPr>
          <w:rFonts w:cs="Times New Roman"/>
          <w:szCs w:val="24"/>
          <w:lang w:val="sr-Cyrl-RS"/>
        </w:rPr>
      </w:pPr>
    </w:p>
    <w:p w14:paraId="1D9F0BDC" w14:textId="5D647D5C" w:rsidR="00682A4E" w:rsidRPr="00811825" w:rsidRDefault="00682A4E" w:rsidP="00A06518">
      <w:pPr>
        <w:spacing w:line="240" w:lineRule="auto"/>
        <w:jc w:val="both"/>
        <w:rPr>
          <w:rFonts w:cs="Times New Roman"/>
          <w:szCs w:val="24"/>
          <w:lang w:val="sr-Cyrl-RS"/>
        </w:rPr>
      </w:pPr>
      <w:r w:rsidRPr="00811825">
        <w:rPr>
          <w:rFonts w:cs="Times New Roman"/>
          <w:szCs w:val="24"/>
          <w:lang w:val="sr-Cyrl-RS"/>
        </w:rPr>
        <w:t>Анализом података преузетих из Националног регистра извора загађивања, кроз Извештај о стању животне средине у Републици Србији за 2024. годину  (</w:t>
      </w:r>
      <w:hyperlink r:id="rId13" w:history="1">
        <w:r w:rsidR="000C2F37" w:rsidRPr="00811825">
          <w:rPr>
            <w:rStyle w:val="Hyperlink"/>
            <w:rFonts w:cs="Times New Roman"/>
            <w:szCs w:val="24"/>
            <w:lang w:val="sr-Cyrl-RS"/>
          </w:rPr>
          <w:t>https://sepa.gov.rs/wp-content/uploads/2025/12/Izvestaj-2024.pdf</w:t>
        </w:r>
      </w:hyperlink>
      <w:r w:rsidRPr="00811825">
        <w:rPr>
          <w:rFonts w:cs="Times New Roman"/>
          <w:szCs w:val="24"/>
          <w:lang w:val="sr-Cyrl-RS"/>
        </w:rPr>
        <w:t>), као једним од показатеља учинка, утврђено је:</w:t>
      </w:r>
    </w:p>
    <w:p w14:paraId="26CB7D6E" w14:textId="212EE57E" w:rsidR="00682A4E" w:rsidRPr="00811825" w:rsidRDefault="000C2F37" w:rsidP="00A06518">
      <w:pPr>
        <w:ind w:firstLine="720"/>
        <w:jc w:val="both"/>
        <w:rPr>
          <w:szCs w:val="24"/>
          <w:lang w:val="sr-Cyrl-RS"/>
        </w:rPr>
      </w:pPr>
      <w:r w:rsidRPr="00811825">
        <w:rPr>
          <w:szCs w:val="24"/>
          <w:lang w:val="sr-Cyrl-RS"/>
        </w:rPr>
        <w:t>-</w:t>
      </w:r>
      <w:r w:rsidR="00B97390" w:rsidRPr="00811825">
        <w:rPr>
          <w:szCs w:val="24"/>
          <w:lang w:val="sr-Cyrl-RS"/>
        </w:rPr>
        <w:t xml:space="preserve"> </w:t>
      </w:r>
      <w:r w:rsidR="00682A4E" w:rsidRPr="00811825">
        <w:rPr>
          <w:szCs w:val="24"/>
          <w:lang w:val="sr-Cyrl-RS"/>
        </w:rPr>
        <w:t xml:space="preserve">Међу највеће притиске у животној средини спада генерисање свих врста чврстог отпада. Укупно произведена количина отпада (приближно 11 милиона тона) је благо смањена у односу на претходну годину. Што се тиче отпада који настаје током делатности предузећа пријављена је мања количина створеног летећег пепела од угља, који заједно са шљаком која настаје у </w:t>
      </w:r>
      <w:proofErr w:type="spellStart"/>
      <w:r w:rsidR="00682A4E" w:rsidRPr="00811825">
        <w:rPr>
          <w:szCs w:val="24"/>
          <w:lang w:val="sr-Cyrl-RS"/>
        </w:rPr>
        <w:t>термоенергетским</w:t>
      </w:r>
      <w:proofErr w:type="spellEnd"/>
      <w:r w:rsidR="00682A4E" w:rsidRPr="00811825">
        <w:rPr>
          <w:szCs w:val="24"/>
          <w:lang w:val="sr-Cyrl-RS"/>
        </w:rPr>
        <w:t xml:space="preserve"> објектима чини око 75% количине отпада која настаје током делатности предузећа, односно приближно 50% од укупне количине отпада, где је укључен и отпад који настаје у домаћинствима.</w:t>
      </w:r>
    </w:p>
    <w:p w14:paraId="437410A9" w14:textId="325793D8" w:rsidR="00682A4E" w:rsidRPr="00811825" w:rsidRDefault="000C2F37" w:rsidP="00A06518">
      <w:pPr>
        <w:ind w:firstLine="720"/>
        <w:jc w:val="both"/>
        <w:rPr>
          <w:szCs w:val="24"/>
          <w:lang w:val="sr-Cyrl-RS"/>
        </w:rPr>
      </w:pPr>
      <w:r w:rsidRPr="00811825">
        <w:rPr>
          <w:szCs w:val="24"/>
          <w:lang w:val="sr-Cyrl-RS"/>
        </w:rPr>
        <w:t>-</w:t>
      </w:r>
      <w:r w:rsidR="004A6A08" w:rsidRPr="00811825">
        <w:rPr>
          <w:szCs w:val="24"/>
          <w:lang w:val="sr-Cyrl-RS"/>
        </w:rPr>
        <w:t xml:space="preserve"> </w:t>
      </w:r>
      <w:r w:rsidR="00682A4E" w:rsidRPr="00811825">
        <w:rPr>
          <w:szCs w:val="24"/>
          <w:lang w:val="sr-Cyrl-RS"/>
        </w:rPr>
        <w:t>Што се емисија штетних гасова тиче, емитоване количине сумпорних оксида показују благи пад у периоду 1990-2023. године, а емитоване количине амонијака не показују значајније промене у наведеном периоду. Емитоване количине угљенмоноксида показују пад у периоду 1990-2023. године и емитоване количине лако испарљивих органских материја без метана показују врло благи пад у наведеном периоду. Веома значајно је да у 2023. години у укупним емисијама гасова са ефектом стаклене баште (без сектора употребе земљишта, промене употребе земљишта и шумарства) долази до смањења од 25,7% у односу на 1990. годину. Најзаступљенији гас стаклене баште у 2023. години био је угљен-диоксид (CO</w:t>
      </w:r>
      <w:r w:rsidR="00682A4E" w:rsidRPr="00811825">
        <w:rPr>
          <w:szCs w:val="24"/>
          <w:vertAlign w:val="subscript"/>
          <w:lang w:val="sr-Cyrl-RS"/>
        </w:rPr>
        <w:t>2</w:t>
      </w:r>
      <w:r w:rsidR="00682A4E" w:rsidRPr="00811825">
        <w:rPr>
          <w:szCs w:val="24"/>
          <w:lang w:val="sr-Cyrl-RS"/>
        </w:rPr>
        <w:t>), чинећи 82.1% укупних емисија гасова са ефектом стаклене баште.</w:t>
      </w:r>
    </w:p>
    <w:p w14:paraId="4DA25B30" w14:textId="64CFA407" w:rsidR="00682A4E" w:rsidRPr="00811825" w:rsidRDefault="000C2F37" w:rsidP="00A06518">
      <w:pPr>
        <w:ind w:firstLine="720"/>
        <w:jc w:val="both"/>
        <w:rPr>
          <w:szCs w:val="24"/>
          <w:lang w:val="sr-Cyrl-RS"/>
        </w:rPr>
      </w:pPr>
      <w:r w:rsidRPr="00811825">
        <w:rPr>
          <w:szCs w:val="24"/>
          <w:lang w:val="sr-Cyrl-RS"/>
        </w:rPr>
        <w:t>-</w:t>
      </w:r>
      <w:r w:rsidR="004A6A08" w:rsidRPr="00811825">
        <w:rPr>
          <w:szCs w:val="24"/>
          <w:lang w:val="sr-Cyrl-RS"/>
        </w:rPr>
        <w:t xml:space="preserve"> </w:t>
      </w:r>
      <w:r w:rsidR="00682A4E" w:rsidRPr="00811825">
        <w:rPr>
          <w:szCs w:val="24"/>
          <w:lang w:val="sr-Cyrl-RS"/>
        </w:rPr>
        <w:t>П</w:t>
      </w:r>
      <w:r w:rsidRPr="00811825">
        <w:rPr>
          <w:szCs w:val="24"/>
          <w:lang w:val="sr-Cyrl-RS"/>
        </w:rPr>
        <w:t xml:space="preserve">окретачки фактори </w:t>
      </w:r>
      <w:r w:rsidR="00682A4E" w:rsidRPr="00811825">
        <w:rPr>
          <w:szCs w:val="24"/>
          <w:lang w:val="sr-Cyrl-RS"/>
        </w:rPr>
        <w:t xml:space="preserve">негативних утицаја у животној средини су производња и потрошња у привредним секторима (нпр. пољопривреда, енергетика, индустрија, саобраћај) где се експлоатишу обновљиви и необновљиви природни ресурси, користи енергија добијена из </w:t>
      </w:r>
      <w:proofErr w:type="spellStart"/>
      <w:r w:rsidR="00682A4E" w:rsidRPr="00811825">
        <w:rPr>
          <w:szCs w:val="24"/>
          <w:lang w:val="sr-Cyrl-RS"/>
        </w:rPr>
        <w:t>угљева</w:t>
      </w:r>
      <w:proofErr w:type="spellEnd"/>
      <w:r w:rsidR="00682A4E" w:rsidRPr="00811825">
        <w:rPr>
          <w:szCs w:val="24"/>
          <w:lang w:val="sr-Cyrl-RS"/>
        </w:rPr>
        <w:t xml:space="preserve"> лошег квалитета, примењују недовољно еколошки прихватљиве технологије, депонују велике количине отпада које је могуће рециклирати, обрадиво пољопривредно земљиште се претвара у грађевинско. Број становника, степен образовања и економска стабилност представљају, такође, значајан фактор јер је људска заједница у зависности од величине популације и степена развоја значајан „покретач” потреба у храни, води и материјалним добрима. Енергетика као високо профитабилна грана привреде је истовремено најзначајнији покретачки фактор јер врши све већи притисак на животну средину. У Републици Србији потрошња материјала (ресурса) има негативан тренд, при чему се константно повећава потрошња материјала. Тако је домаћа потрошња материјалних </w:t>
      </w:r>
      <w:r w:rsidR="00682A4E" w:rsidRPr="00811825">
        <w:rPr>
          <w:szCs w:val="24"/>
          <w:lang w:val="sr-Cyrl-RS"/>
        </w:rPr>
        <w:lastRenderedPageBreak/>
        <w:t xml:space="preserve">ресурса у 2023. години износила 162,6 милиона t, што је 50% 16 више у односу на 2001. годину. Истовремено, продуктивност ресурса има тренд благог повећања и 2023. године износи 0,43 </w:t>
      </w:r>
      <w:proofErr w:type="spellStart"/>
      <w:r w:rsidR="00682A4E" w:rsidRPr="00811825">
        <w:rPr>
          <w:szCs w:val="24"/>
          <w:lang w:val="sr-Cyrl-RS"/>
        </w:rPr>
        <w:t>евра</w:t>
      </w:r>
      <w:proofErr w:type="spellEnd"/>
      <w:r w:rsidR="00682A4E" w:rsidRPr="00811825">
        <w:rPr>
          <w:szCs w:val="24"/>
          <w:lang w:val="sr-Cyrl-RS"/>
        </w:rPr>
        <w:t xml:space="preserve"> по kg.</w:t>
      </w:r>
    </w:p>
    <w:p w14:paraId="24A30B2B" w14:textId="77777777" w:rsidR="00F80111" w:rsidRPr="00811825" w:rsidRDefault="00F80111" w:rsidP="00A06518">
      <w:pPr>
        <w:spacing w:before="120" w:after="0"/>
        <w:jc w:val="both"/>
        <w:rPr>
          <w:rFonts w:eastAsia="Times New Roman" w:cs="Times New Roman"/>
          <w:i/>
          <w:szCs w:val="24"/>
          <w:u w:val="single"/>
          <w:lang w:val="sr-Cyrl-RS" w:eastAsia="sr-Latn-RS"/>
        </w:rPr>
      </w:pPr>
      <w:r w:rsidRPr="00811825">
        <w:rPr>
          <w:rFonts w:eastAsia="Times New Roman" w:cs="Times New Roman"/>
          <w:i/>
          <w:szCs w:val="24"/>
          <w:u w:val="single"/>
          <w:lang w:val="sr-Cyrl-RS" w:eastAsia="sr-Latn-RS"/>
        </w:rPr>
        <w:t>1.6 Инспекцијски надзор</w:t>
      </w:r>
    </w:p>
    <w:p w14:paraId="1DF02812" w14:textId="4064B11F" w:rsidR="00F80111" w:rsidRPr="00811825" w:rsidRDefault="00F80111" w:rsidP="00A06518">
      <w:pPr>
        <w:spacing w:after="0" w:line="240" w:lineRule="auto"/>
        <w:ind w:firstLine="990"/>
        <w:jc w:val="both"/>
        <w:rPr>
          <w:rFonts w:cs="Times New Roman"/>
          <w:szCs w:val="24"/>
          <w:lang w:val="sr-Cyrl-RS"/>
        </w:rPr>
      </w:pPr>
      <w:r w:rsidRPr="00811825">
        <w:rPr>
          <w:rFonts w:cs="Times New Roman"/>
          <w:szCs w:val="24"/>
          <w:lang w:val="sr-Cyrl-RS"/>
        </w:rPr>
        <w:t xml:space="preserve">Инспекцијски надзор над постројењима вршио се у складу са </w:t>
      </w:r>
      <w:r w:rsidR="00BA5F7E" w:rsidRPr="00811825">
        <w:rPr>
          <w:rFonts w:cs="Times New Roman"/>
          <w:szCs w:val="24"/>
          <w:lang w:val="sr-Cyrl-RS"/>
        </w:rPr>
        <w:t xml:space="preserve">важећим </w:t>
      </w:r>
      <w:r w:rsidR="00EC67D1" w:rsidRPr="00811825">
        <w:rPr>
          <w:rFonts w:cs="Times New Roman"/>
          <w:szCs w:val="24"/>
          <w:lang w:val="sr-Cyrl-RS"/>
        </w:rPr>
        <w:t>з</w:t>
      </w:r>
      <w:r w:rsidRPr="00811825">
        <w:rPr>
          <w:rFonts w:cs="Times New Roman"/>
          <w:szCs w:val="24"/>
          <w:lang w:val="sr-Cyrl-RS"/>
        </w:rPr>
        <w:t xml:space="preserve">аконом и Законом о инспекцијском надзору („Службени гласник РСˮ, бр. 36/16, 44/18-др.закон и 95/18) према годишњим плановима инспекцијског надзора и контролним листама. Овај надзор вршио је комплетну проверу свих прописаних услова из </w:t>
      </w:r>
      <w:r w:rsidR="00BA5F7E" w:rsidRPr="00811825">
        <w:rPr>
          <w:rFonts w:cs="Times New Roman"/>
          <w:szCs w:val="24"/>
          <w:lang w:val="sr-Cyrl-RS"/>
        </w:rPr>
        <w:t xml:space="preserve">интегрисане </w:t>
      </w:r>
      <w:r w:rsidRPr="00811825">
        <w:rPr>
          <w:rFonts w:cs="Times New Roman"/>
          <w:szCs w:val="24"/>
          <w:lang w:val="sr-Cyrl-RS"/>
        </w:rPr>
        <w:t>дозволе.</w:t>
      </w:r>
    </w:p>
    <w:p w14:paraId="1364ECC7" w14:textId="6F21AF50" w:rsidR="00221749" w:rsidRPr="00811825" w:rsidRDefault="00221749" w:rsidP="00A06518">
      <w:pPr>
        <w:spacing w:before="120" w:after="0" w:line="240" w:lineRule="auto"/>
        <w:ind w:firstLine="994"/>
        <w:jc w:val="both"/>
        <w:rPr>
          <w:rFonts w:cs="Times New Roman"/>
          <w:szCs w:val="24"/>
          <w:lang w:val="sr-Cyrl-RS"/>
        </w:rPr>
      </w:pPr>
      <w:r w:rsidRPr="00811825">
        <w:rPr>
          <w:rFonts w:cs="Times New Roman"/>
          <w:szCs w:val="24"/>
          <w:lang w:val="sr-Cyrl-RS"/>
        </w:rPr>
        <w:t xml:space="preserve">Тренутну ситуацију по питању инспекцијске контроле </w:t>
      </w:r>
      <w:r w:rsidR="001B0BD3" w:rsidRPr="00811825">
        <w:rPr>
          <w:rFonts w:cs="Times New Roman"/>
          <w:szCs w:val="24"/>
          <w:lang w:val="sr-Cyrl-RS"/>
        </w:rPr>
        <w:t>IPPC</w:t>
      </w:r>
      <w:r w:rsidRPr="00811825">
        <w:rPr>
          <w:rFonts w:cs="Times New Roman"/>
          <w:szCs w:val="24"/>
          <w:lang w:val="sr-Cyrl-RS"/>
        </w:rPr>
        <w:t xml:space="preserve"> постројења која се односи на постројења за које није издата интегрисана дозвола огледа се у подељеној појединачној контроли различитих  утицаја на животну средину (нпр. посебно на воде, посебно на ваздух, посебно на управљање отпадом итд.), не узимајући у обзир подељеност надзора између инспекција са републичког, покрајинског и локалног нивоа. </w:t>
      </w:r>
    </w:p>
    <w:p w14:paraId="7250E936" w14:textId="30C47EDD" w:rsidR="000F2B5F" w:rsidRPr="00811825" w:rsidRDefault="00F80111" w:rsidP="00A06518">
      <w:pPr>
        <w:spacing w:before="120" w:after="0" w:line="240" w:lineRule="auto"/>
        <w:ind w:firstLine="994"/>
        <w:jc w:val="both"/>
        <w:rPr>
          <w:rFonts w:cs="Times New Roman"/>
          <w:szCs w:val="24"/>
          <w:lang w:val="sr-Cyrl-RS"/>
        </w:rPr>
      </w:pPr>
      <w:r w:rsidRPr="00811825">
        <w:rPr>
          <w:rFonts w:cs="Times New Roman"/>
          <w:szCs w:val="24"/>
          <w:lang w:val="sr-Cyrl-RS"/>
        </w:rPr>
        <w:t xml:space="preserve">Често, у недостатку капацитета јединица локалне самоуправе, републички инспектори преузимају контролу из надлежности које ЈЛС врше као поверене послове. </w:t>
      </w:r>
    </w:p>
    <w:p w14:paraId="237912D6" w14:textId="77777777" w:rsidR="00F80111" w:rsidRPr="00811825" w:rsidRDefault="00F80111" w:rsidP="00A06518">
      <w:pPr>
        <w:spacing w:before="120" w:after="0"/>
        <w:jc w:val="both"/>
        <w:rPr>
          <w:rFonts w:eastAsia="Times New Roman" w:cs="Times New Roman"/>
          <w:i/>
          <w:szCs w:val="24"/>
          <w:u w:val="single"/>
          <w:lang w:val="sr-Cyrl-RS" w:eastAsia="sr-Latn-RS"/>
        </w:rPr>
      </w:pPr>
      <w:r w:rsidRPr="00811825">
        <w:rPr>
          <w:rFonts w:eastAsia="Times New Roman" w:cs="Times New Roman"/>
          <w:i/>
          <w:szCs w:val="24"/>
          <w:u w:val="single"/>
          <w:lang w:val="sr-Cyrl-RS" w:eastAsia="sr-Latn-RS"/>
        </w:rPr>
        <w:t>1.7 Учешће јавности и приступ правосуђу</w:t>
      </w:r>
    </w:p>
    <w:p w14:paraId="1F5C3C91" w14:textId="0FBDD3E8" w:rsidR="00213B46" w:rsidRPr="00811825" w:rsidRDefault="00213B46" w:rsidP="00A06518">
      <w:pPr>
        <w:pStyle w:val="basic-paragraph"/>
        <w:tabs>
          <w:tab w:val="left" w:pos="567"/>
        </w:tabs>
        <w:spacing w:before="120"/>
        <w:ind w:firstLine="990"/>
        <w:jc w:val="both"/>
        <w:rPr>
          <w:lang w:val="sr-Cyrl-RS"/>
        </w:rPr>
      </w:pPr>
      <w:r w:rsidRPr="00811825">
        <w:rPr>
          <w:lang w:val="sr-Cyrl-RS"/>
        </w:rPr>
        <w:t xml:space="preserve">Надлежни органи и до сада су, кроз важећи закон, примењивали начела јавности објављивањем захтева, нацрта дозвола и дозвола, као и докумената везаних уз њих, у дневној штампи и на својим </w:t>
      </w:r>
      <w:proofErr w:type="spellStart"/>
      <w:r w:rsidRPr="00811825">
        <w:rPr>
          <w:lang w:val="sr-Cyrl-RS"/>
        </w:rPr>
        <w:t>веб-страницама</w:t>
      </w:r>
      <w:proofErr w:type="spellEnd"/>
      <w:r w:rsidRPr="00811825">
        <w:rPr>
          <w:lang w:val="sr-Cyrl-RS"/>
        </w:rPr>
        <w:t xml:space="preserve">. Јавност мора имати приступ информацијама које се односе на захтев за издавање дозволе за постројења или за битне измене у раду постројења (ревизију дозволе), израду нацрта дозволе, решења о издавању дозволе и о сваком њеном обнављању, као и на релевантне податке добијене </w:t>
      </w:r>
      <w:proofErr w:type="spellStart"/>
      <w:r w:rsidRPr="00811825">
        <w:rPr>
          <w:lang w:val="sr-Cyrl-RS"/>
        </w:rPr>
        <w:t>мониторингом</w:t>
      </w:r>
      <w:proofErr w:type="spellEnd"/>
      <w:r w:rsidRPr="00811825">
        <w:rPr>
          <w:lang w:val="sr-Cyrl-RS"/>
        </w:rPr>
        <w:t>. Одредбе Директиве 2010/75/ЕУ (</w:t>
      </w:r>
      <w:proofErr w:type="spellStart"/>
      <w:r w:rsidRPr="00811825">
        <w:rPr>
          <w:lang w:val="sr-Cyrl-RS"/>
        </w:rPr>
        <w:t>чл</w:t>
      </w:r>
      <w:proofErr w:type="spellEnd"/>
      <w:r w:rsidRPr="00811825">
        <w:rPr>
          <w:lang w:val="sr-Cyrl-RS"/>
        </w:rPr>
        <w:t xml:space="preserve">. 24-26) су у односу на Директиву 96/61/EC додатно </w:t>
      </w:r>
      <w:proofErr w:type="spellStart"/>
      <w:r w:rsidRPr="00811825">
        <w:rPr>
          <w:lang w:val="sr-Cyrl-RS"/>
        </w:rPr>
        <w:t>разрадилe</w:t>
      </w:r>
      <w:proofErr w:type="spellEnd"/>
      <w:r w:rsidRPr="00811825">
        <w:rPr>
          <w:lang w:val="sr-Cyrl-RS"/>
        </w:rPr>
        <w:t xml:space="preserve"> стандарде доступности информација и учешћа јавности, правне заштите и размене информација у </w:t>
      </w:r>
      <w:proofErr w:type="spellStart"/>
      <w:r w:rsidRPr="00811825">
        <w:rPr>
          <w:lang w:val="sr-Cyrl-RS"/>
        </w:rPr>
        <w:t>прекограничном</w:t>
      </w:r>
      <w:proofErr w:type="spellEnd"/>
      <w:r w:rsidRPr="00811825">
        <w:rPr>
          <w:lang w:val="sr-Cyrl-RS"/>
        </w:rPr>
        <w:t xml:space="preserve"> контексту у складу са </w:t>
      </w:r>
      <w:r w:rsidR="00B270A9" w:rsidRPr="00811825">
        <w:rPr>
          <w:lang w:val="sr-Cyrl-RS"/>
        </w:rPr>
        <w:t xml:space="preserve">ЕСПОО и </w:t>
      </w:r>
      <w:proofErr w:type="spellStart"/>
      <w:r w:rsidRPr="00811825">
        <w:rPr>
          <w:lang w:val="sr-Cyrl-RS"/>
        </w:rPr>
        <w:t>Архуском</w:t>
      </w:r>
      <w:proofErr w:type="spellEnd"/>
      <w:r w:rsidRPr="00811825">
        <w:rPr>
          <w:lang w:val="sr-Cyrl-RS"/>
        </w:rPr>
        <w:t xml:space="preserve"> конвенцијом. Надлежни орган решењем одлучује о издавању дозволе, односно о одбијању захтева за издавање дозволе. Против решења надлежног органа није допуштена жалба и може се покренути управни спор.</w:t>
      </w:r>
    </w:p>
    <w:p w14:paraId="4E599631" w14:textId="77777777" w:rsidR="00805631" w:rsidRPr="00811825" w:rsidRDefault="00805631" w:rsidP="00A06518">
      <w:pPr>
        <w:pStyle w:val="basic-paragraph"/>
        <w:tabs>
          <w:tab w:val="left" w:pos="567"/>
        </w:tabs>
        <w:spacing w:before="120" w:beforeAutospacing="0" w:after="0" w:afterAutospacing="0"/>
        <w:ind w:firstLine="990"/>
        <w:jc w:val="both"/>
        <w:rPr>
          <w:color w:val="000000"/>
          <w:lang w:val="sr-Cyrl-RS"/>
        </w:rPr>
      </w:pPr>
      <w:r w:rsidRPr="00811825">
        <w:rPr>
          <w:b/>
          <w:bCs/>
          <w:color w:val="000000"/>
          <w:lang w:val="sr-Cyrl-RS"/>
        </w:rPr>
        <w:t>2) Да ли је уочен проблем у области и на коју циљну групу се односи? Представити узроке и последице проблема</w:t>
      </w:r>
      <w:r w:rsidR="008F554B" w:rsidRPr="00811825">
        <w:rPr>
          <w:b/>
          <w:bCs/>
          <w:color w:val="000000"/>
          <w:lang w:val="sr-Cyrl-RS"/>
        </w:rPr>
        <w:t>.</w:t>
      </w:r>
    </w:p>
    <w:p w14:paraId="56711514" w14:textId="4AC40B76" w:rsidR="00777D0C" w:rsidRPr="00811825" w:rsidRDefault="00E0783F" w:rsidP="00A06518">
      <w:pPr>
        <w:spacing w:before="120" w:line="240" w:lineRule="auto"/>
        <w:ind w:firstLine="994"/>
        <w:jc w:val="both"/>
        <w:rPr>
          <w:rFonts w:eastAsia="Times New Roman" w:cs="Times New Roman"/>
          <w:szCs w:val="24"/>
          <w:lang w:val="sr-Cyrl-RS"/>
        </w:rPr>
      </w:pPr>
      <w:r w:rsidRPr="00811825">
        <w:rPr>
          <w:rFonts w:eastAsia="Times New Roman" w:cs="Times New Roman"/>
          <w:szCs w:val="24"/>
          <w:lang w:val="sr-Cyrl-RS"/>
        </w:rPr>
        <w:t>У</w:t>
      </w:r>
      <w:r w:rsidR="00777D0C" w:rsidRPr="00811825">
        <w:rPr>
          <w:rFonts w:eastAsia="Times New Roman" w:cs="Times New Roman"/>
          <w:szCs w:val="24"/>
          <w:lang w:val="sr-Cyrl-RS"/>
        </w:rPr>
        <w:t xml:space="preserve"> примени Закона о интегрисаном спречавању и контроли загађивања животне средине Републике Србије уочени су проблеми </w:t>
      </w:r>
      <w:r w:rsidR="006C42EB" w:rsidRPr="00811825">
        <w:rPr>
          <w:rFonts w:eastAsia="Times New Roman" w:cs="Times New Roman"/>
          <w:szCs w:val="24"/>
          <w:lang w:val="sr-Cyrl-RS"/>
        </w:rPr>
        <w:t>који су утицали на</w:t>
      </w:r>
      <w:r w:rsidR="00110253" w:rsidRPr="00811825">
        <w:rPr>
          <w:rFonts w:eastAsia="Times New Roman" w:cs="Times New Roman"/>
          <w:szCs w:val="24"/>
          <w:lang w:val="sr-Cyrl-RS"/>
        </w:rPr>
        <w:t xml:space="preserve"> </w:t>
      </w:r>
      <w:r w:rsidR="00777D0C" w:rsidRPr="00811825">
        <w:rPr>
          <w:rFonts w:eastAsia="Times New Roman" w:cs="Times New Roman"/>
          <w:szCs w:val="24"/>
          <w:lang w:val="sr-Cyrl-RS"/>
        </w:rPr>
        <w:t>његову ефикасност.</w:t>
      </w:r>
    </w:p>
    <w:p w14:paraId="01888742" w14:textId="77777777" w:rsidR="00777D0C" w:rsidRPr="00811825" w:rsidRDefault="00777D0C" w:rsidP="00A06518">
      <w:pPr>
        <w:tabs>
          <w:tab w:val="left" w:pos="1260"/>
          <w:tab w:val="left" w:pos="1710"/>
        </w:tabs>
        <w:spacing w:line="240" w:lineRule="auto"/>
        <w:ind w:firstLine="994"/>
        <w:jc w:val="both"/>
        <w:rPr>
          <w:rFonts w:eastAsia="Times New Roman" w:cs="Times New Roman"/>
          <w:szCs w:val="24"/>
          <w:lang w:val="sr-Cyrl-RS"/>
        </w:rPr>
      </w:pPr>
      <w:r w:rsidRPr="00811825">
        <w:rPr>
          <w:rFonts w:eastAsia="Times New Roman" w:cs="Times New Roman"/>
          <w:szCs w:val="24"/>
          <w:lang w:val="sr-Cyrl-RS"/>
        </w:rPr>
        <w:t>Закон се односи на</w:t>
      </w:r>
      <w:r w:rsidR="008F554B" w:rsidRPr="00811825">
        <w:rPr>
          <w:rFonts w:eastAsia="Times New Roman" w:cs="Times New Roman"/>
          <w:szCs w:val="24"/>
          <w:lang w:val="sr-Cyrl-RS"/>
        </w:rPr>
        <w:t xml:space="preserve"> следеће циљне групе</w:t>
      </w:r>
      <w:r w:rsidRPr="00811825">
        <w:rPr>
          <w:rFonts w:eastAsia="Times New Roman" w:cs="Times New Roman"/>
          <w:szCs w:val="24"/>
          <w:lang w:val="sr-Cyrl-RS"/>
        </w:rPr>
        <w:t>:</w:t>
      </w:r>
    </w:p>
    <w:p w14:paraId="6DB98D52" w14:textId="77777777" w:rsidR="00777D0C" w:rsidRPr="00811825" w:rsidRDefault="00777D0C" w:rsidP="00A06518">
      <w:pPr>
        <w:numPr>
          <w:ilvl w:val="0"/>
          <w:numId w:val="8"/>
        </w:numPr>
        <w:tabs>
          <w:tab w:val="left" w:pos="360"/>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Правна и физичка лица</w:t>
      </w:r>
      <w:r w:rsidRPr="00811825">
        <w:rPr>
          <w:rFonts w:eastAsia="Times New Roman" w:cs="Times New Roman"/>
          <w:szCs w:val="24"/>
          <w:lang w:val="sr-Cyrl-RS"/>
        </w:rPr>
        <w:t xml:space="preserve"> која обављају делатности са високим ризиком по животну средину, као што су индустрија, енергетика, хемијска и металуршка производња.</w:t>
      </w:r>
    </w:p>
    <w:p w14:paraId="026F724A" w14:textId="77777777" w:rsidR="00777D0C" w:rsidRPr="00811825" w:rsidRDefault="00777D0C" w:rsidP="00A06518">
      <w:pPr>
        <w:numPr>
          <w:ilvl w:val="0"/>
          <w:numId w:val="8"/>
        </w:numPr>
        <w:tabs>
          <w:tab w:val="left" w:pos="360"/>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Надлежне органе</w:t>
      </w:r>
      <w:r w:rsidRPr="00811825">
        <w:rPr>
          <w:rFonts w:eastAsia="Times New Roman" w:cs="Times New Roman"/>
          <w:szCs w:val="24"/>
          <w:lang w:val="sr-Cyrl-RS"/>
        </w:rPr>
        <w:t xml:space="preserve"> који су одговорни за издавање и надзор </w:t>
      </w:r>
      <w:r w:rsidR="00BA5F7E" w:rsidRPr="00811825">
        <w:rPr>
          <w:rFonts w:eastAsia="Times New Roman" w:cs="Times New Roman"/>
          <w:szCs w:val="24"/>
          <w:lang w:val="sr-Cyrl-RS"/>
        </w:rPr>
        <w:t>над испуњавањем услова из интегрисане дозволе</w:t>
      </w:r>
      <w:r w:rsidRPr="00811825">
        <w:rPr>
          <w:rFonts w:eastAsia="Times New Roman" w:cs="Times New Roman"/>
          <w:szCs w:val="24"/>
          <w:lang w:val="sr-Cyrl-RS"/>
        </w:rPr>
        <w:t>.</w:t>
      </w:r>
    </w:p>
    <w:p w14:paraId="13A828F9" w14:textId="494DDFE2" w:rsidR="00777D0C" w:rsidRPr="00811825" w:rsidRDefault="00777D0C" w:rsidP="00A06518">
      <w:pPr>
        <w:numPr>
          <w:ilvl w:val="0"/>
          <w:numId w:val="8"/>
        </w:numPr>
        <w:tabs>
          <w:tab w:val="left" w:pos="360"/>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Ширу јавност</w:t>
      </w:r>
      <w:r w:rsidRPr="00811825">
        <w:rPr>
          <w:rFonts w:eastAsia="Times New Roman" w:cs="Times New Roman"/>
          <w:szCs w:val="24"/>
          <w:lang w:val="sr-Cyrl-RS"/>
        </w:rPr>
        <w:t>, која је директно погођена квалитетом животне средине.</w:t>
      </w:r>
    </w:p>
    <w:p w14:paraId="36FE5AC6" w14:textId="6BFB0786" w:rsidR="00777D0C" w:rsidRPr="00811825" w:rsidRDefault="00777D0C" w:rsidP="00A06518">
      <w:pPr>
        <w:tabs>
          <w:tab w:val="left" w:pos="1260"/>
          <w:tab w:val="left" w:pos="1710"/>
        </w:tabs>
        <w:spacing w:before="120" w:line="240" w:lineRule="auto"/>
        <w:ind w:left="990"/>
        <w:jc w:val="both"/>
        <w:outlineLvl w:val="2"/>
        <w:rPr>
          <w:rFonts w:eastAsia="Times New Roman" w:cs="Times New Roman"/>
          <w:szCs w:val="24"/>
          <w:lang w:val="sr-Cyrl-RS"/>
        </w:rPr>
      </w:pPr>
      <w:r w:rsidRPr="00811825">
        <w:rPr>
          <w:rFonts w:eastAsia="Times New Roman" w:cs="Times New Roman"/>
          <w:szCs w:val="24"/>
          <w:lang w:val="sr-Cyrl-RS"/>
        </w:rPr>
        <w:t>Узроци проблема</w:t>
      </w:r>
      <w:r w:rsidR="008F554B" w:rsidRPr="00811825">
        <w:rPr>
          <w:rFonts w:eastAsia="Times New Roman" w:cs="Times New Roman"/>
          <w:szCs w:val="24"/>
          <w:lang w:val="sr-Cyrl-RS"/>
        </w:rPr>
        <w:t xml:space="preserve"> који </w:t>
      </w:r>
      <w:r w:rsidR="00041FA8" w:rsidRPr="00811825">
        <w:rPr>
          <w:rFonts w:eastAsia="Times New Roman" w:cs="Times New Roman"/>
          <w:szCs w:val="24"/>
          <w:lang w:val="sr-Cyrl-RS"/>
        </w:rPr>
        <w:t xml:space="preserve">су </w:t>
      </w:r>
      <w:r w:rsidR="008F554B" w:rsidRPr="00811825">
        <w:rPr>
          <w:rFonts w:eastAsia="Times New Roman" w:cs="Times New Roman"/>
          <w:szCs w:val="24"/>
          <w:lang w:val="sr-Cyrl-RS"/>
        </w:rPr>
        <w:t>ути</w:t>
      </w:r>
      <w:r w:rsidR="00041FA8" w:rsidRPr="00811825">
        <w:rPr>
          <w:rFonts w:eastAsia="Times New Roman" w:cs="Times New Roman"/>
          <w:szCs w:val="24"/>
          <w:lang w:val="sr-Cyrl-RS"/>
        </w:rPr>
        <w:t>цали</w:t>
      </w:r>
      <w:r w:rsidR="008F554B" w:rsidRPr="00811825">
        <w:rPr>
          <w:rFonts w:eastAsia="Times New Roman" w:cs="Times New Roman"/>
          <w:szCs w:val="24"/>
          <w:lang w:val="sr-Cyrl-RS"/>
        </w:rPr>
        <w:t xml:space="preserve"> на ефикасност примене закона су:</w:t>
      </w:r>
    </w:p>
    <w:p w14:paraId="56ED2780" w14:textId="0F3BC5F2" w:rsidR="00777D0C" w:rsidRPr="00811825" w:rsidRDefault="00777D0C" w:rsidP="00A06518">
      <w:pPr>
        <w:numPr>
          <w:ilvl w:val="0"/>
          <w:numId w:val="9"/>
        </w:numPr>
        <w:tabs>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lastRenderedPageBreak/>
        <w:t>Недостатак кадровских ресурса:</w:t>
      </w:r>
      <w:r w:rsidRPr="00811825">
        <w:rPr>
          <w:rFonts w:eastAsia="Times New Roman" w:cs="Times New Roman"/>
          <w:szCs w:val="24"/>
          <w:lang w:val="sr-Cyrl-RS"/>
        </w:rPr>
        <w:t xml:space="preserve"> Надлежн</w:t>
      </w:r>
      <w:r w:rsidR="00903950" w:rsidRPr="00811825">
        <w:rPr>
          <w:rFonts w:eastAsia="Times New Roman" w:cs="Times New Roman"/>
          <w:szCs w:val="24"/>
          <w:lang w:val="sr-Cyrl-RS"/>
        </w:rPr>
        <w:t>им</w:t>
      </w:r>
      <w:r w:rsidRPr="00811825">
        <w:rPr>
          <w:rFonts w:eastAsia="Times New Roman" w:cs="Times New Roman"/>
          <w:szCs w:val="24"/>
          <w:lang w:val="sr-Cyrl-RS"/>
        </w:rPr>
        <w:t xml:space="preserve"> </w:t>
      </w:r>
      <w:proofErr w:type="spellStart"/>
      <w:r w:rsidRPr="00811825">
        <w:rPr>
          <w:rFonts w:eastAsia="Times New Roman" w:cs="Times New Roman"/>
          <w:szCs w:val="24"/>
          <w:lang w:val="sr-Cyrl-RS"/>
        </w:rPr>
        <w:t>институциј</w:t>
      </w:r>
      <w:r w:rsidR="00531A28" w:rsidRPr="00811825">
        <w:rPr>
          <w:rFonts w:eastAsia="Times New Roman" w:cs="Times New Roman"/>
          <w:szCs w:val="24"/>
          <w:lang w:val="sr-Cyrl-RS"/>
        </w:rPr>
        <w:t>ам</w:t>
      </w:r>
      <w:r w:rsidR="00F649E9" w:rsidRPr="00811825">
        <w:rPr>
          <w:rFonts w:eastAsia="Times New Roman" w:cs="Times New Roman"/>
          <w:szCs w:val="24"/>
          <w:lang w:val="sr-Cyrl-RS"/>
        </w:rPr>
        <w:t>a</w:t>
      </w:r>
      <w:proofErr w:type="spellEnd"/>
      <w:r w:rsidRPr="00811825">
        <w:rPr>
          <w:rFonts w:eastAsia="Times New Roman" w:cs="Times New Roman"/>
          <w:szCs w:val="24"/>
          <w:lang w:val="sr-Cyrl-RS"/>
        </w:rPr>
        <w:t xml:space="preserve"> често не</w:t>
      </w:r>
      <w:r w:rsidR="004932AB" w:rsidRPr="00811825">
        <w:rPr>
          <w:rFonts w:eastAsia="Times New Roman" w:cs="Times New Roman"/>
          <w:szCs w:val="24"/>
          <w:lang w:val="sr-Cyrl-RS"/>
        </w:rPr>
        <w:t>достаје</w:t>
      </w:r>
      <w:r w:rsidRPr="00811825">
        <w:rPr>
          <w:rFonts w:eastAsia="Times New Roman" w:cs="Times New Roman"/>
          <w:szCs w:val="24"/>
          <w:lang w:val="sr-Cyrl-RS"/>
        </w:rPr>
        <w:t xml:space="preserve"> довољ</w:t>
      </w:r>
      <w:r w:rsidR="004932AB" w:rsidRPr="00811825">
        <w:rPr>
          <w:rFonts w:eastAsia="Times New Roman" w:cs="Times New Roman"/>
          <w:szCs w:val="24"/>
          <w:lang w:val="sr-Cyrl-RS"/>
        </w:rPr>
        <w:t>ан број</w:t>
      </w:r>
      <w:r w:rsidRPr="00811825">
        <w:rPr>
          <w:rFonts w:eastAsia="Times New Roman" w:cs="Times New Roman"/>
          <w:szCs w:val="24"/>
          <w:lang w:val="sr-Cyrl-RS"/>
        </w:rPr>
        <w:t xml:space="preserve"> инспектора и </w:t>
      </w:r>
      <w:r w:rsidR="00825D39" w:rsidRPr="00811825">
        <w:rPr>
          <w:rFonts w:eastAsia="Times New Roman" w:cs="Times New Roman"/>
          <w:szCs w:val="24"/>
          <w:lang w:val="sr-Cyrl-RS"/>
        </w:rPr>
        <w:t>службеника</w:t>
      </w:r>
      <w:r w:rsidRPr="00811825">
        <w:rPr>
          <w:rFonts w:eastAsia="Times New Roman" w:cs="Times New Roman"/>
          <w:szCs w:val="24"/>
          <w:lang w:val="sr-Cyrl-RS"/>
        </w:rPr>
        <w:t xml:space="preserve"> за ефикасну примену закона</w:t>
      </w:r>
      <w:r w:rsidR="00A01BF8" w:rsidRPr="00811825">
        <w:rPr>
          <w:rFonts w:eastAsia="Times New Roman" w:cs="Times New Roman"/>
          <w:szCs w:val="24"/>
          <w:lang w:val="sr-Cyrl-RS"/>
        </w:rPr>
        <w:t xml:space="preserve">, али и оператерима недостају </w:t>
      </w:r>
      <w:r w:rsidR="00D70E59" w:rsidRPr="00811825">
        <w:rPr>
          <w:rFonts w:eastAsia="Times New Roman" w:cs="Times New Roman"/>
          <w:szCs w:val="24"/>
          <w:lang w:val="sr-Cyrl-RS"/>
        </w:rPr>
        <w:t xml:space="preserve">кадрови </w:t>
      </w:r>
      <w:r w:rsidR="007E1C11" w:rsidRPr="00811825">
        <w:rPr>
          <w:rFonts w:eastAsia="Times New Roman" w:cs="Times New Roman"/>
          <w:szCs w:val="24"/>
          <w:lang w:val="sr-Cyrl-RS"/>
        </w:rPr>
        <w:t xml:space="preserve">и </w:t>
      </w:r>
      <w:r w:rsidR="00D70E59" w:rsidRPr="00811825">
        <w:rPr>
          <w:rFonts w:eastAsia="Times New Roman" w:cs="Times New Roman"/>
          <w:szCs w:val="24"/>
          <w:lang w:val="sr-Cyrl-RS"/>
        </w:rPr>
        <w:t xml:space="preserve">који би </w:t>
      </w:r>
      <w:r w:rsidR="00AD2745" w:rsidRPr="00811825">
        <w:rPr>
          <w:rFonts w:eastAsia="Times New Roman" w:cs="Times New Roman"/>
          <w:szCs w:val="24"/>
          <w:lang w:val="sr-Cyrl-RS"/>
        </w:rPr>
        <w:t>били дово</w:t>
      </w:r>
      <w:r w:rsidR="00A029CB" w:rsidRPr="00811825">
        <w:rPr>
          <w:rFonts w:eastAsia="Times New Roman" w:cs="Times New Roman"/>
          <w:szCs w:val="24"/>
          <w:lang w:val="sr-Cyrl-RS"/>
        </w:rPr>
        <w:t xml:space="preserve">љно стручни </w:t>
      </w:r>
      <w:r w:rsidR="00550E15" w:rsidRPr="00811825">
        <w:rPr>
          <w:rFonts w:eastAsia="Times New Roman" w:cs="Times New Roman"/>
          <w:szCs w:val="24"/>
          <w:lang w:val="sr-Cyrl-RS"/>
        </w:rPr>
        <w:t>з</w:t>
      </w:r>
      <w:r w:rsidR="00A029CB" w:rsidRPr="00811825">
        <w:rPr>
          <w:rFonts w:eastAsia="Times New Roman" w:cs="Times New Roman"/>
          <w:szCs w:val="24"/>
          <w:lang w:val="sr-Cyrl-RS"/>
        </w:rPr>
        <w:t>а припрем</w:t>
      </w:r>
      <w:r w:rsidR="00550E15" w:rsidRPr="00811825">
        <w:rPr>
          <w:rFonts w:eastAsia="Times New Roman" w:cs="Times New Roman"/>
          <w:szCs w:val="24"/>
          <w:lang w:val="sr-Cyrl-RS"/>
        </w:rPr>
        <w:t>у</w:t>
      </w:r>
      <w:r w:rsidR="00A029CB" w:rsidRPr="00811825">
        <w:rPr>
          <w:rFonts w:eastAsia="Times New Roman" w:cs="Times New Roman"/>
          <w:szCs w:val="24"/>
          <w:lang w:val="sr-Cyrl-RS"/>
        </w:rPr>
        <w:t xml:space="preserve"> </w:t>
      </w:r>
      <w:r w:rsidR="00D36E0D" w:rsidRPr="00811825">
        <w:rPr>
          <w:rFonts w:eastAsia="Times New Roman" w:cs="Times New Roman"/>
          <w:szCs w:val="24"/>
          <w:lang w:val="sr-Cyrl-RS"/>
        </w:rPr>
        <w:t>уредн</w:t>
      </w:r>
      <w:r w:rsidR="00550E15" w:rsidRPr="00811825">
        <w:rPr>
          <w:rFonts w:eastAsia="Times New Roman" w:cs="Times New Roman"/>
          <w:szCs w:val="24"/>
          <w:lang w:val="sr-Cyrl-RS"/>
        </w:rPr>
        <w:t>е</w:t>
      </w:r>
      <w:r w:rsidR="00D36E0D" w:rsidRPr="00811825">
        <w:rPr>
          <w:rFonts w:eastAsia="Times New Roman" w:cs="Times New Roman"/>
          <w:szCs w:val="24"/>
          <w:lang w:val="sr-Cyrl-RS"/>
        </w:rPr>
        <w:t xml:space="preserve"> </w:t>
      </w:r>
      <w:r w:rsidR="00A029CB" w:rsidRPr="00811825">
        <w:rPr>
          <w:rFonts w:eastAsia="Times New Roman" w:cs="Times New Roman"/>
          <w:szCs w:val="24"/>
          <w:lang w:val="sr-Cyrl-RS"/>
        </w:rPr>
        <w:t>документацију</w:t>
      </w:r>
      <w:r w:rsidR="00D36E0D" w:rsidRPr="00811825">
        <w:rPr>
          <w:rFonts w:eastAsia="Times New Roman" w:cs="Times New Roman"/>
          <w:szCs w:val="24"/>
          <w:lang w:val="sr-Cyrl-RS"/>
        </w:rPr>
        <w:t xml:space="preserve"> неопходн</w:t>
      </w:r>
      <w:r w:rsidR="00996E10" w:rsidRPr="00811825">
        <w:rPr>
          <w:rFonts w:eastAsia="Times New Roman" w:cs="Times New Roman"/>
          <w:szCs w:val="24"/>
          <w:lang w:val="sr-Cyrl-RS"/>
        </w:rPr>
        <w:t>е</w:t>
      </w:r>
      <w:r w:rsidR="00D36E0D" w:rsidRPr="00811825">
        <w:rPr>
          <w:rFonts w:eastAsia="Times New Roman" w:cs="Times New Roman"/>
          <w:szCs w:val="24"/>
          <w:lang w:val="sr-Cyrl-RS"/>
        </w:rPr>
        <w:t xml:space="preserve"> за почетак процедуре издавања интегрисане дозволе;</w:t>
      </w:r>
      <w:r w:rsidR="00234A47" w:rsidRPr="00811825">
        <w:rPr>
          <w:rFonts w:eastAsia="Times New Roman" w:cs="Times New Roman"/>
          <w:szCs w:val="24"/>
          <w:lang w:val="sr-Cyrl-RS"/>
        </w:rPr>
        <w:t xml:space="preserve"> </w:t>
      </w:r>
    </w:p>
    <w:p w14:paraId="6311324A" w14:textId="25629174" w:rsidR="00777D0C" w:rsidRPr="00811825" w:rsidRDefault="00007B2D" w:rsidP="00A06518">
      <w:pPr>
        <w:numPr>
          <w:ilvl w:val="0"/>
          <w:numId w:val="9"/>
        </w:numPr>
        <w:tabs>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Недостатак</w:t>
      </w:r>
      <w:r w:rsidR="00825D39" w:rsidRPr="00811825">
        <w:rPr>
          <w:rFonts w:eastAsia="Times New Roman" w:cs="Times New Roman"/>
          <w:i/>
          <w:szCs w:val="24"/>
          <w:lang w:val="sr-Cyrl-RS"/>
        </w:rPr>
        <w:t xml:space="preserve"> брж</w:t>
      </w:r>
      <w:r w:rsidRPr="00811825">
        <w:rPr>
          <w:rFonts w:eastAsia="Times New Roman" w:cs="Times New Roman"/>
          <w:i/>
          <w:szCs w:val="24"/>
          <w:lang w:val="sr-Cyrl-RS"/>
        </w:rPr>
        <w:t>е</w:t>
      </w:r>
      <w:r w:rsidR="00825D39" w:rsidRPr="00811825">
        <w:rPr>
          <w:rFonts w:eastAsia="Times New Roman" w:cs="Times New Roman"/>
          <w:i/>
          <w:szCs w:val="24"/>
          <w:lang w:val="sr-Cyrl-RS"/>
        </w:rPr>
        <w:t xml:space="preserve"> размен</w:t>
      </w:r>
      <w:r w:rsidRPr="00811825">
        <w:rPr>
          <w:rFonts w:eastAsia="Times New Roman" w:cs="Times New Roman"/>
          <w:i/>
          <w:szCs w:val="24"/>
          <w:lang w:val="sr-Cyrl-RS"/>
        </w:rPr>
        <w:t>е</w:t>
      </w:r>
      <w:r w:rsidR="00825D39" w:rsidRPr="00811825">
        <w:rPr>
          <w:rFonts w:eastAsia="Times New Roman" w:cs="Times New Roman"/>
          <w:i/>
          <w:szCs w:val="24"/>
          <w:lang w:val="sr-Cyrl-RS"/>
        </w:rPr>
        <w:t xml:space="preserve"> података</w:t>
      </w:r>
      <w:r w:rsidR="00777D0C" w:rsidRPr="00811825">
        <w:rPr>
          <w:rFonts w:eastAsia="Times New Roman" w:cs="Times New Roman"/>
          <w:i/>
          <w:szCs w:val="24"/>
          <w:lang w:val="sr-Cyrl-RS"/>
        </w:rPr>
        <w:t xml:space="preserve"> између различитих нивоа </w:t>
      </w:r>
      <w:r w:rsidR="00825D39" w:rsidRPr="00811825">
        <w:rPr>
          <w:rFonts w:eastAsia="Times New Roman" w:cs="Times New Roman"/>
          <w:i/>
          <w:szCs w:val="24"/>
          <w:lang w:val="sr-Cyrl-RS"/>
        </w:rPr>
        <w:t xml:space="preserve">надлежности </w:t>
      </w:r>
      <w:r w:rsidR="00777D0C" w:rsidRPr="00811825">
        <w:rPr>
          <w:rFonts w:eastAsia="Times New Roman" w:cs="Times New Roman"/>
          <w:szCs w:val="24"/>
          <w:lang w:val="sr-Cyrl-RS"/>
        </w:rPr>
        <w:t xml:space="preserve">: </w:t>
      </w:r>
      <w:r w:rsidR="00AC3681" w:rsidRPr="00811825">
        <w:rPr>
          <w:rFonts w:eastAsia="Times New Roman" w:cs="Times New Roman"/>
          <w:szCs w:val="24"/>
          <w:lang w:val="sr-Cyrl-RS"/>
        </w:rPr>
        <w:t>Поступци издавања дозвола нису</w:t>
      </w:r>
      <w:r w:rsidR="00777D0C" w:rsidRPr="00811825">
        <w:rPr>
          <w:rFonts w:eastAsia="Times New Roman" w:cs="Times New Roman"/>
          <w:szCs w:val="24"/>
          <w:lang w:val="sr-Cyrl-RS"/>
        </w:rPr>
        <w:t xml:space="preserve"> </w:t>
      </w:r>
      <w:r w:rsidR="00825D39" w:rsidRPr="00811825">
        <w:rPr>
          <w:rFonts w:eastAsia="Times New Roman" w:cs="Times New Roman"/>
          <w:szCs w:val="24"/>
          <w:lang w:val="sr-Cyrl-RS"/>
        </w:rPr>
        <w:t>дигитализ</w:t>
      </w:r>
      <w:r w:rsidR="00D00E9B" w:rsidRPr="00811825">
        <w:rPr>
          <w:rFonts w:eastAsia="Times New Roman" w:cs="Times New Roman"/>
          <w:szCs w:val="24"/>
          <w:lang w:val="sr-Cyrl-RS"/>
        </w:rPr>
        <w:t>овани ни</w:t>
      </w:r>
      <w:r w:rsidR="00777D0C" w:rsidRPr="00811825">
        <w:rPr>
          <w:rFonts w:eastAsia="Times New Roman" w:cs="Times New Roman"/>
          <w:szCs w:val="24"/>
          <w:lang w:val="sr-Cyrl-RS"/>
        </w:rPr>
        <w:t xml:space="preserve"> </w:t>
      </w:r>
      <w:r w:rsidR="00825D39" w:rsidRPr="00811825">
        <w:rPr>
          <w:rFonts w:eastAsia="Times New Roman" w:cs="Times New Roman"/>
          <w:szCs w:val="24"/>
          <w:lang w:val="sr-Cyrl-RS"/>
        </w:rPr>
        <w:t>код</w:t>
      </w:r>
      <w:r w:rsidR="00777D0C" w:rsidRPr="00811825">
        <w:rPr>
          <w:rFonts w:eastAsia="Times New Roman" w:cs="Times New Roman"/>
          <w:szCs w:val="24"/>
          <w:lang w:val="sr-Cyrl-RS"/>
        </w:rPr>
        <w:t xml:space="preserve"> републичких,</w:t>
      </w:r>
      <w:r w:rsidR="00130B79" w:rsidRPr="00811825">
        <w:rPr>
          <w:rFonts w:eastAsia="Times New Roman" w:cs="Times New Roman"/>
          <w:szCs w:val="24"/>
          <w:lang w:val="sr-Cyrl-RS"/>
        </w:rPr>
        <w:t xml:space="preserve"> као</w:t>
      </w:r>
      <w:r w:rsidR="00777D0C" w:rsidRPr="00811825">
        <w:rPr>
          <w:rFonts w:eastAsia="Times New Roman" w:cs="Times New Roman"/>
          <w:szCs w:val="24"/>
          <w:lang w:val="sr-Cyrl-RS"/>
        </w:rPr>
        <w:t xml:space="preserve"> </w:t>
      </w:r>
      <w:r w:rsidR="00D00E9B" w:rsidRPr="00811825">
        <w:rPr>
          <w:rFonts w:eastAsia="Times New Roman" w:cs="Times New Roman"/>
          <w:szCs w:val="24"/>
          <w:lang w:val="sr-Cyrl-RS"/>
        </w:rPr>
        <w:t xml:space="preserve">ни код </w:t>
      </w:r>
      <w:r w:rsidR="00777D0C" w:rsidRPr="00811825">
        <w:rPr>
          <w:rFonts w:eastAsia="Times New Roman" w:cs="Times New Roman"/>
          <w:szCs w:val="24"/>
          <w:lang w:val="sr-Cyrl-RS"/>
        </w:rPr>
        <w:t>покрајинских</w:t>
      </w:r>
      <w:r w:rsidR="00D00E9B" w:rsidRPr="00811825">
        <w:rPr>
          <w:rFonts w:eastAsia="Times New Roman" w:cs="Times New Roman"/>
          <w:szCs w:val="24"/>
          <w:lang w:val="sr-Cyrl-RS"/>
        </w:rPr>
        <w:t>, ни код</w:t>
      </w:r>
      <w:r w:rsidR="002E4540" w:rsidRPr="00811825">
        <w:rPr>
          <w:rFonts w:eastAsia="Times New Roman" w:cs="Times New Roman"/>
          <w:szCs w:val="24"/>
          <w:lang w:val="sr-Cyrl-RS"/>
        </w:rPr>
        <w:t xml:space="preserve"> </w:t>
      </w:r>
      <w:r w:rsidR="00777D0C" w:rsidRPr="00811825">
        <w:rPr>
          <w:rFonts w:eastAsia="Times New Roman" w:cs="Times New Roman"/>
          <w:szCs w:val="24"/>
          <w:lang w:val="sr-Cyrl-RS"/>
        </w:rPr>
        <w:t xml:space="preserve">локалних органа, што </w:t>
      </w:r>
      <w:r w:rsidR="00F15C39" w:rsidRPr="00811825">
        <w:rPr>
          <w:rFonts w:eastAsia="Times New Roman" w:cs="Times New Roman"/>
          <w:szCs w:val="24"/>
          <w:lang w:val="sr-Cyrl-RS"/>
        </w:rPr>
        <w:t>успорава</w:t>
      </w:r>
      <w:r w:rsidR="00777D0C" w:rsidRPr="00811825">
        <w:rPr>
          <w:rFonts w:eastAsia="Times New Roman" w:cs="Times New Roman"/>
          <w:szCs w:val="24"/>
          <w:lang w:val="sr-Cyrl-RS"/>
        </w:rPr>
        <w:t xml:space="preserve"> </w:t>
      </w:r>
      <w:r w:rsidR="002E4540" w:rsidRPr="00811825">
        <w:rPr>
          <w:rFonts w:eastAsia="Times New Roman" w:cs="Times New Roman"/>
          <w:szCs w:val="24"/>
          <w:lang w:val="sr-Cyrl-RS"/>
        </w:rPr>
        <w:t xml:space="preserve">рад и </w:t>
      </w:r>
      <w:r w:rsidR="00777D0C" w:rsidRPr="00811825">
        <w:rPr>
          <w:rFonts w:eastAsia="Times New Roman" w:cs="Times New Roman"/>
          <w:szCs w:val="24"/>
          <w:lang w:val="sr-Cyrl-RS"/>
        </w:rPr>
        <w:t>имплементациј</w:t>
      </w:r>
      <w:r w:rsidR="00F15C39" w:rsidRPr="00811825">
        <w:rPr>
          <w:rFonts w:eastAsia="Times New Roman" w:cs="Times New Roman"/>
          <w:szCs w:val="24"/>
          <w:lang w:val="sr-Cyrl-RS"/>
        </w:rPr>
        <w:t>у закон</w:t>
      </w:r>
      <w:r w:rsidR="00130B79" w:rsidRPr="00811825">
        <w:rPr>
          <w:rFonts w:eastAsia="Times New Roman" w:cs="Times New Roman"/>
          <w:szCs w:val="24"/>
          <w:lang w:val="sr-Cyrl-RS"/>
        </w:rPr>
        <w:t>а</w:t>
      </w:r>
      <w:r w:rsidR="002E4540" w:rsidRPr="00811825">
        <w:rPr>
          <w:rFonts w:eastAsia="Times New Roman" w:cs="Times New Roman"/>
          <w:szCs w:val="24"/>
          <w:lang w:val="sr-Cyrl-RS"/>
        </w:rPr>
        <w:t>, као</w:t>
      </w:r>
      <w:r w:rsidR="00F428F1" w:rsidRPr="00811825">
        <w:rPr>
          <w:rFonts w:eastAsia="Times New Roman" w:cs="Times New Roman"/>
          <w:szCs w:val="24"/>
          <w:lang w:val="sr-Cyrl-RS"/>
        </w:rPr>
        <w:t xml:space="preserve"> и међусобну комуникацију</w:t>
      </w:r>
      <w:r w:rsidR="00777D0C" w:rsidRPr="00811825">
        <w:rPr>
          <w:rFonts w:eastAsia="Times New Roman" w:cs="Times New Roman"/>
          <w:szCs w:val="24"/>
          <w:lang w:val="sr-Cyrl-RS"/>
        </w:rPr>
        <w:t>.</w:t>
      </w:r>
    </w:p>
    <w:p w14:paraId="25C32417" w14:textId="1A174ABB" w:rsidR="00777D0C" w:rsidRPr="00811825" w:rsidRDefault="00777D0C" w:rsidP="00A06518">
      <w:pPr>
        <w:numPr>
          <w:ilvl w:val="0"/>
          <w:numId w:val="9"/>
        </w:numPr>
        <w:tabs>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Недостатак финансијских ресурса</w:t>
      </w:r>
      <w:r w:rsidRPr="00811825">
        <w:rPr>
          <w:rFonts w:eastAsia="Times New Roman" w:cs="Times New Roman"/>
          <w:szCs w:val="24"/>
          <w:lang w:val="sr-Cyrl-RS"/>
        </w:rPr>
        <w:t xml:space="preserve">: </w:t>
      </w:r>
      <w:proofErr w:type="spellStart"/>
      <w:r w:rsidR="00606D90" w:rsidRPr="00811825">
        <w:rPr>
          <w:rFonts w:eastAsia="Times New Roman" w:cs="Times New Roman"/>
          <w:szCs w:val="24"/>
          <w:lang w:val="sr-Cyrl-RS"/>
        </w:rPr>
        <w:t>Недостајућа</w:t>
      </w:r>
      <w:proofErr w:type="spellEnd"/>
      <w:r w:rsidR="00606D90" w:rsidRPr="00811825">
        <w:rPr>
          <w:rFonts w:eastAsia="Times New Roman" w:cs="Times New Roman"/>
          <w:szCs w:val="24"/>
          <w:lang w:val="sr-Cyrl-RS"/>
        </w:rPr>
        <w:t xml:space="preserve"> </w:t>
      </w:r>
      <w:r w:rsidR="00CB5D65" w:rsidRPr="00811825">
        <w:rPr>
          <w:rFonts w:eastAsia="Times New Roman" w:cs="Times New Roman"/>
          <w:szCs w:val="24"/>
          <w:lang w:val="sr-Cyrl-RS"/>
        </w:rPr>
        <w:t>сре</w:t>
      </w:r>
      <w:r w:rsidR="00E54377" w:rsidRPr="00811825">
        <w:rPr>
          <w:rFonts w:eastAsia="Times New Roman" w:cs="Times New Roman"/>
          <w:szCs w:val="24"/>
          <w:lang w:val="sr-Cyrl-RS"/>
        </w:rPr>
        <w:t xml:space="preserve">дства </w:t>
      </w:r>
      <w:r w:rsidR="00965D91" w:rsidRPr="00811825">
        <w:rPr>
          <w:rFonts w:eastAsia="Times New Roman" w:cs="Times New Roman"/>
          <w:szCs w:val="24"/>
          <w:lang w:val="sr-Cyrl-RS"/>
        </w:rPr>
        <w:t>тј</w:t>
      </w:r>
      <w:r w:rsidR="00084067" w:rsidRPr="00811825">
        <w:rPr>
          <w:rFonts w:eastAsia="Times New Roman" w:cs="Times New Roman"/>
          <w:szCs w:val="24"/>
          <w:lang w:val="sr-Cyrl-RS"/>
        </w:rPr>
        <w:t>.</w:t>
      </w:r>
      <w:r w:rsidR="00965D91" w:rsidRPr="00811825">
        <w:rPr>
          <w:rFonts w:eastAsia="Times New Roman" w:cs="Times New Roman"/>
          <w:szCs w:val="24"/>
          <w:lang w:val="sr-Cyrl-RS"/>
        </w:rPr>
        <w:t xml:space="preserve"> и</w:t>
      </w:r>
      <w:r w:rsidRPr="00811825">
        <w:rPr>
          <w:rFonts w:eastAsia="Times New Roman" w:cs="Times New Roman"/>
          <w:szCs w:val="24"/>
          <w:lang w:val="sr-Cyrl-RS"/>
        </w:rPr>
        <w:t xml:space="preserve">нвестиције </w:t>
      </w:r>
      <w:r w:rsidR="00825D39" w:rsidRPr="00811825">
        <w:rPr>
          <w:rFonts w:eastAsia="Times New Roman" w:cs="Times New Roman"/>
          <w:szCs w:val="24"/>
          <w:lang w:val="sr-Cyrl-RS"/>
        </w:rPr>
        <w:t xml:space="preserve">код оператера за опрему која је </w:t>
      </w:r>
      <w:r w:rsidR="00E25737" w:rsidRPr="00811825">
        <w:rPr>
          <w:rFonts w:eastAsia="Times New Roman" w:cs="Times New Roman"/>
          <w:szCs w:val="24"/>
          <w:lang w:val="sr-Cyrl-RS"/>
        </w:rPr>
        <w:t>одговара</w:t>
      </w:r>
      <w:r w:rsidR="00825D39" w:rsidRPr="00811825">
        <w:rPr>
          <w:rFonts w:eastAsia="Times New Roman" w:cs="Times New Roman"/>
          <w:szCs w:val="24"/>
          <w:lang w:val="sr-Cyrl-RS"/>
        </w:rPr>
        <w:t xml:space="preserve"> захтевима најбољих доступних техника</w:t>
      </w:r>
      <w:r w:rsidR="00E25737" w:rsidRPr="00811825">
        <w:rPr>
          <w:rFonts w:eastAsia="Times New Roman" w:cs="Times New Roman"/>
          <w:szCs w:val="24"/>
          <w:lang w:val="sr-Cyrl-RS"/>
        </w:rPr>
        <w:t>,</w:t>
      </w:r>
      <w:r w:rsidR="00825D39" w:rsidRPr="00811825">
        <w:rPr>
          <w:rFonts w:eastAsia="Times New Roman" w:cs="Times New Roman"/>
          <w:szCs w:val="24"/>
          <w:lang w:val="sr-Cyrl-RS"/>
        </w:rPr>
        <w:t xml:space="preserve"> што захтева </w:t>
      </w:r>
      <w:r w:rsidR="003F2A19" w:rsidRPr="00811825">
        <w:rPr>
          <w:rFonts w:eastAsia="Times New Roman" w:cs="Times New Roman"/>
          <w:szCs w:val="24"/>
          <w:lang w:val="sr-Cyrl-RS"/>
        </w:rPr>
        <w:t>продуже</w:t>
      </w:r>
      <w:r w:rsidR="00CF00E8" w:rsidRPr="00811825">
        <w:rPr>
          <w:rFonts w:eastAsia="Times New Roman" w:cs="Times New Roman"/>
          <w:szCs w:val="24"/>
          <w:lang w:val="sr-Cyrl-RS"/>
        </w:rPr>
        <w:t xml:space="preserve">ње рокова </w:t>
      </w:r>
      <w:r w:rsidR="00470063" w:rsidRPr="00811825">
        <w:rPr>
          <w:rFonts w:eastAsia="Times New Roman" w:cs="Times New Roman"/>
          <w:szCs w:val="24"/>
          <w:lang w:val="sr-Cyrl-RS"/>
        </w:rPr>
        <w:t xml:space="preserve">за </w:t>
      </w:r>
      <w:r w:rsidR="001E1614" w:rsidRPr="00811825">
        <w:rPr>
          <w:rFonts w:eastAsia="Times New Roman" w:cs="Times New Roman"/>
          <w:szCs w:val="24"/>
          <w:lang w:val="sr-Cyrl-RS"/>
        </w:rPr>
        <w:t xml:space="preserve">усклађивања </w:t>
      </w:r>
      <w:r w:rsidR="00507925" w:rsidRPr="00811825">
        <w:rPr>
          <w:rFonts w:eastAsia="Times New Roman" w:cs="Times New Roman"/>
          <w:szCs w:val="24"/>
          <w:lang w:val="sr-Cyrl-RS"/>
        </w:rPr>
        <w:t xml:space="preserve"> тј</w:t>
      </w:r>
      <w:r w:rsidR="00084067" w:rsidRPr="00811825">
        <w:rPr>
          <w:rFonts w:eastAsia="Times New Roman" w:cs="Times New Roman"/>
          <w:szCs w:val="24"/>
          <w:lang w:val="sr-Cyrl-RS"/>
        </w:rPr>
        <w:t>.</w:t>
      </w:r>
      <w:r w:rsidR="00507925" w:rsidRPr="00811825">
        <w:rPr>
          <w:rFonts w:eastAsia="Times New Roman" w:cs="Times New Roman"/>
          <w:szCs w:val="24"/>
          <w:lang w:val="sr-Cyrl-RS"/>
        </w:rPr>
        <w:t xml:space="preserve"> </w:t>
      </w:r>
      <w:r w:rsidR="00825D39" w:rsidRPr="00811825">
        <w:rPr>
          <w:rFonts w:eastAsia="Times New Roman" w:cs="Times New Roman"/>
          <w:szCs w:val="24"/>
          <w:lang w:val="sr-Cyrl-RS"/>
        </w:rPr>
        <w:t xml:space="preserve">мере </w:t>
      </w:r>
      <w:r w:rsidR="00265B39" w:rsidRPr="00811825">
        <w:rPr>
          <w:rFonts w:eastAsia="Times New Roman" w:cs="Times New Roman"/>
          <w:szCs w:val="24"/>
          <w:lang w:val="sr-Cyrl-RS"/>
        </w:rPr>
        <w:t xml:space="preserve">за </w:t>
      </w:r>
      <w:r w:rsidR="00825D39" w:rsidRPr="00811825">
        <w:rPr>
          <w:rFonts w:eastAsia="Times New Roman" w:cs="Times New Roman"/>
          <w:szCs w:val="24"/>
          <w:lang w:val="sr-Cyrl-RS"/>
        </w:rPr>
        <w:t>прилагођавања</w:t>
      </w:r>
      <w:r w:rsidR="00507925" w:rsidRPr="00811825">
        <w:rPr>
          <w:rFonts w:eastAsia="Times New Roman" w:cs="Times New Roman"/>
          <w:szCs w:val="24"/>
          <w:lang w:val="sr-Cyrl-RS"/>
        </w:rPr>
        <w:t xml:space="preserve"> пост</w:t>
      </w:r>
      <w:r w:rsidR="00265B39" w:rsidRPr="00811825">
        <w:rPr>
          <w:rFonts w:eastAsia="Times New Roman" w:cs="Times New Roman"/>
          <w:szCs w:val="24"/>
          <w:lang w:val="sr-Cyrl-RS"/>
        </w:rPr>
        <w:t>р</w:t>
      </w:r>
      <w:r w:rsidR="00507925" w:rsidRPr="00811825">
        <w:rPr>
          <w:rFonts w:eastAsia="Times New Roman" w:cs="Times New Roman"/>
          <w:szCs w:val="24"/>
          <w:lang w:val="sr-Cyrl-RS"/>
        </w:rPr>
        <w:t>ојења</w:t>
      </w:r>
      <w:r w:rsidR="00265B39" w:rsidRPr="00811825">
        <w:rPr>
          <w:rFonts w:eastAsia="Times New Roman" w:cs="Times New Roman"/>
          <w:szCs w:val="24"/>
          <w:lang w:val="sr-Cyrl-RS"/>
        </w:rPr>
        <w:t xml:space="preserve">; </w:t>
      </w:r>
      <w:r w:rsidR="00825D39" w:rsidRPr="00811825">
        <w:rPr>
          <w:rFonts w:eastAsia="Times New Roman" w:cs="Times New Roman"/>
          <w:szCs w:val="24"/>
          <w:lang w:val="sr-Cyrl-RS"/>
        </w:rPr>
        <w:t xml:space="preserve">инвестиције </w:t>
      </w:r>
      <w:r w:rsidR="00352C4B" w:rsidRPr="00811825">
        <w:rPr>
          <w:rFonts w:eastAsia="Times New Roman" w:cs="Times New Roman"/>
          <w:szCs w:val="24"/>
          <w:lang w:val="sr-Cyrl-RS"/>
        </w:rPr>
        <w:t>за</w:t>
      </w:r>
      <w:r w:rsidR="00265B39" w:rsidRPr="00811825">
        <w:rPr>
          <w:rFonts w:eastAsia="Times New Roman" w:cs="Times New Roman"/>
          <w:szCs w:val="24"/>
          <w:lang w:val="sr-Cyrl-RS"/>
        </w:rPr>
        <w:t xml:space="preserve"> </w:t>
      </w:r>
      <w:r w:rsidRPr="00811825">
        <w:rPr>
          <w:rFonts w:eastAsia="Times New Roman" w:cs="Times New Roman"/>
          <w:szCs w:val="24"/>
          <w:lang w:val="sr-Cyrl-RS"/>
        </w:rPr>
        <w:t xml:space="preserve"> мониторинг </w:t>
      </w:r>
      <w:r w:rsidR="00637313" w:rsidRPr="00811825">
        <w:rPr>
          <w:rFonts w:eastAsia="Times New Roman" w:cs="Times New Roman"/>
          <w:szCs w:val="24"/>
          <w:lang w:val="sr-Cyrl-RS"/>
        </w:rPr>
        <w:t xml:space="preserve">емисија </w:t>
      </w:r>
      <w:r w:rsidR="00E64161" w:rsidRPr="00811825">
        <w:rPr>
          <w:rFonts w:eastAsia="Times New Roman" w:cs="Times New Roman"/>
          <w:szCs w:val="24"/>
          <w:lang w:val="sr-Cyrl-RS"/>
        </w:rPr>
        <w:t xml:space="preserve">и </w:t>
      </w:r>
      <w:r w:rsidRPr="00811825">
        <w:rPr>
          <w:rFonts w:eastAsia="Times New Roman" w:cs="Times New Roman"/>
          <w:szCs w:val="24"/>
          <w:lang w:val="sr-Cyrl-RS"/>
        </w:rPr>
        <w:t xml:space="preserve">контролу </w:t>
      </w:r>
      <w:r w:rsidR="00E64161" w:rsidRPr="00811825">
        <w:rPr>
          <w:rFonts w:eastAsia="Times New Roman" w:cs="Times New Roman"/>
          <w:szCs w:val="24"/>
          <w:lang w:val="sr-Cyrl-RS"/>
        </w:rPr>
        <w:t>загађења</w:t>
      </w:r>
      <w:r w:rsidR="00B0538D" w:rsidRPr="00811825">
        <w:rPr>
          <w:rFonts w:eastAsia="Times New Roman" w:cs="Times New Roman"/>
          <w:szCs w:val="24"/>
          <w:lang w:val="sr-Cyrl-RS"/>
        </w:rPr>
        <w:t>, итд.</w:t>
      </w:r>
    </w:p>
    <w:p w14:paraId="4A4C4CB6" w14:textId="3216E2BA" w:rsidR="00777D0C" w:rsidRPr="00811825" w:rsidRDefault="00084067" w:rsidP="00A06518">
      <w:pPr>
        <w:numPr>
          <w:ilvl w:val="0"/>
          <w:numId w:val="9"/>
        </w:numPr>
        <w:tabs>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 xml:space="preserve">Недовољно или пропуштено коришћење дате могућности за  учешће  јавности, </w:t>
      </w:r>
      <w:r w:rsidRPr="00811825">
        <w:rPr>
          <w:rFonts w:eastAsia="Times New Roman" w:cs="Times New Roman"/>
          <w:i/>
          <w:iCs/>
          <w:szCs w:val="24"/>
          <w:lang w:val="sr-Cyrl-RS"/>
        </w:rPr>
        <w:t>у поступку планирања пројеката на некој локацији</w:t>
      </w:r>
      <w:r w:rsidRPr="00811825">
        <w:rPr>
          <w:rFonts w:eastAsia="Times New Roman" w:cs="Times New Roman"/>
          <w:i/>
          <w:szCs w:val="24"/>
          <w:lang w:val="sr-Cyrl-RS"/>
        </w:rPr>
        <w:t>,</w:t>
      </w:r>
      <w:r w:rsidR="008A51C0" w:rsidRPr="00811825">
        <w:rPr>
          <w:rFonts w:eastAsia="Times New Roman" w:cs="Times New Roman"/>
          <w:szCs w:val="24"/>
          <w:lang w:val="sr-Cyrl-RS"/>
        </w:rPr>
        <w:t xml:space="preserve"> </w:t>
      </w:r>
      <w:r w:rsidR="0051435D" w:rsidRPr="00811825">
        <w:rPr>
          <w:rFonts w:eastAsia="Times New Roman" w:cs="Times New Roman"/>
          <w:szCs w:val="24"/>
          <w:lang w:val="sr-Cyrl-RS"/>
        </w:rPr>
        <w:t>као и</w:t>
      </w:r>
      <w:r w:rsidR="000D5660" w:rsidRPr="00811825">
        <w:rPr>
          <w:rFonts w:eastAsia="Times New Roman" w:cs="Times New Roman"/>
          <w:szCs w:val="24"/>
          <w:lang w:val="sr-Cyrl-RS"/>
        </w:rPr>
        <w:t xml:space="preserve"> </w:t>
      </w:r>
      <w:r w:rsidRPr="00811825">
        <w:rPr>
          <w:rFonts w:eastAsia="Times New Roman" w:cs="Times New Roman"/>
          <w:szCs w:val="24"/>
          <w:lang w:val="sr-Cyrl-RS"/>
        </w:rPr>
        <w:t>у</w:t>
      </w:r>
      <w:r w:rsidR="008A51C0" w:rsidRPr="00811825">
        <w:rPr>
          <w:rFonts w:eastAsia="Times New Roman" w:cs="Times New Roman"/>
          <w:szCs w:val="24"/>
          <w:lang w:val="sr-Cyrl-RS"/>
        </w:rPr>
        <w:t xml:space="preserve"> </w:t>
      </w:r>
      <w:r w:rsidR="0051435D" w:rsidRPr="00811825">
        <w:rPr>
          <w:rFonts w:eastAsia="Times New Roman" w:cs="Times New Roman"/>
          <w:szCs w:val="24"/>
          <w:lang w:val="sr-Cyrl-RS"/>
        </w:rPr>
        <w:t xml:space="preserve">даљим </w:t>
      </w:r>
      <w:r w:rsidR="008A51C0" w:rsidRPr="00811825">
        <w:rPr>
          <w:rFonts w:eastAsia="Times New Roman" w:cs="Times New Roman"/>
          <w:szCs w:val="24"/>
          <w:lang w:val="sr-Cyrl-RS"/>
        </w:rPr>
        <w:t>процедурама</w:t>
      </w:r>
      <w:r w:rsidR="000D5660" w:rsidRPr="00811825">
        <w:rPr>
          <w:rFonts w:eastAsia="Times New Roman" w:cs="Times New Roman"/>
          <w:szCs w:val="24"/>
          <w:lang w:val="sr-Cyrl-RS"/>
        </w:rPr>
        <w:t xml:space="preserve"> које </w:t>
      </w:r>
      <w:r w:rsidR="0037692E" w:rsidRPr="00811825">
        <w:rPr>
          <w:rFonts w:eastAsia="Times New Roman" w:cs="Times New Roman"/>
          <w:szCs w:val="24"/>
          <w:lang w:val="sr-Cyrl-RS"/>
        </w:rPr>
        <w:t>претходе поступку издавања интегрисане дозволе,</w:t>
      </w:r>
      <w:r w:rsidR="008A51C0" w:rsidRPr="00811825">
        <w:rPr>
          <w:rFonts w:eastAsia="Times New Roman" w:cs="Times New Roman"/>
          <w:szCs w:val="24"/>
          <w:lang w:val="sr-Cyrl-RS"/>
        </w:rPr>
        <w:t xml:space="preserve"> где</w:t>
      </w:r>
      <w:r w:rsidR="0051435D" w:rsidRPr="00811825">
        <w:rPr>
          <w:rFonts w:eastAsia="Times New Roman" w:cs="Times New Roman"/>
          <w:szCs w:val="24"/>
          <w:lang w:val="sr-Cyrl-RS"/>
        </w:rPr>
        <w:t xml:space="preserve"> је </w:t>
      </w:r>
      <w:r w:rsidR="00C52758" w:rsidRPr="00811825">
        <w:rPr>
          <w:rFonts w:eastAsia="Times New Roman" w:cs="Times New Roman"/>
          <w:szCs w:val="24"/>
          <w:lang w:val="sr-Cyrl-RS"/>
        </w:rPr>
        <w:t>такође</w:t>
      </w:r>
      <w:r w:rsidR="0051435D" w:rsidRPr="00811825">
        <w:rPr>
          <w:rFonts w:eastAsia="Times New Roman" w:cs="Times New Roman"/>
          <w:szCs w:val="24"/>
          <w:lang w:val="sr-Cyrl-RS"/>
        </w:rPr>
        <w:t xml:space="preserve"> дата могућност да јавност може</w:t>
      </w:r>
      <w:r w:rsidR="008A51C0" w:rsidRPr="00811825">
        <w:rPr>
          <w:rFonts w:eastAsia="Times New Roman" w:cs="Times New Roman"/>
          <w:szCs w:val="24"/>
          <w:lang w:val="sr-Cyrl-RS"/>
        </w:rPr>
        <w:t xml:space="preserve"> бити укључен</w:t>
      </w:r>
      <w:r w:rsidR="0051435D" w:rsidRPr="00811825">
        <w:rPr>
          <w:rFonts w:eastAsia="Times New Roman" w:cs="Times New Roman"/>
          <w:szCs w:val="24"/>
          <w:lang w:val="sr-Cyrl-RS"/>
        </w:rPr>
        <w:t>а</w:t>
      </w:r>
      <w:r w:rsidR="00C52758" w:rsidRPr="00811825">
        <w:rPr>
          <w:rFonts w:eastAsia="Times New Roman" w:cs="Times New Roman"/>
          <w:szCs w:val="24"/>
          <w:lang w:val="sr-Cyrl-RS"/>
        </w:rPr>
        <w:t xml:space="preserve">, </w:t>
      </w:r>
      <w:r w:rsidR="00007B2D" w:rsidRPr="00811825">
        <w:rPr>
          <w:rFonts w:eastAsia="Times New Roman" w:cs="Times New Roman"/>
          <w:szCs w:val="24"/>
          <w:lang w:val="sr-Cyrl-RS"/>
        </w:rPr>
        <w:t xml:space="preserve">као </w:t>
      </w:r>
      <w:r w:rsidR="008A51C0" w:rsidRPr="00811825">
        <w:rPr>
          <w:rFonts w:eastAsia="Times New Roman" w:cs="Times New Roman"/>
          <w:szCs w:val="24"/>
          <w:lang w:val="sr-Cyrl-RS"/>
        </w:rPr>
        <w:t xml:space="preserve">и </w:t>
      </w:r>
      <w:r w:rsidR="00007B2D" w:rsidRPr="00811825">
        <w:rPr>
          <w:rFonts w:eastAsia="Times New Roman" w:cs="Times New Roman"/>
          <w:szCs w:val="24"/>
          <w:lang w:val="sr-Cyrl-RS"/>
        </w:rPr>
        <w:t>разумевању</w:t>
      </w:r>
      <w:r w:rsidR="008A51C0" w:rsidRPr="00811825">
        <w:rPr>
          <w:rFonts w:eastAsia="Times New Roman" w:cs="Times New Roman"/>
          <w:szCs w:val="24"/>
          <w:lang w:val="sr-Cyrl-RS"/>
        </w:rPr>
        <w:t xml:space="preserve"> интегрисане дозволе која</w:t>
      </w:r>
      <w:r w:rsidR="00D754C6" w:rsidRPr="00811825">
        <w:rPr>
          <w:rFonts w:eastAsia="Times New Roman" w:cs="Times New Roman"/>
          <w:szCs w:val="24"/>
          <w:lang w:val="sr-Cyrl-RS"/>
        </w:rPr>
        <w:t xml:space="preserve"> </w:t>
      </w:r>
      <w:r w:rsidR="00007541" w:rsidRPr="00811825">
        <w:rPr>
          <w:rFonts w:eastAsia="Times New Roman" w:cs="Times New Roman"/>
          <w:szCs w:val="24"/>
          <w:lang w:val="sr-Cyrl-RS"/>
        </w:rPr>
        <w:t>исход</w:t>
      </w:r>
      <w:r w:rsidR="00781CDC" w:rsidRPr="00811825">
        <w:rPr>
          <w:rFonts w:eastAsia="Times New Roman" w:cs="Times New Roman"/>
          <w:szCs w:val="24"/>
          <w:lang w:val="sr-Cyrl-RS"/>
        </w:rPr>
        <w:t>и из</w:t>
      </w:r>
      <w:r w:rsidR="00007541" w:rsidRPr="00811825">
        <w:rPr>
          <w:rFonts w:eastAsia="Times New Roman" w:cs="Times New Roman"/>
          <w:szCs w:val="24"/>
          <w:lang w:val="sr-Cyrl-RS"/>
        </w:rPr>
        <w:t xml:space="preserve"> претходних поступака.</w:t>
      </w:r>
      <w:r w:rsidR="008A51C0" w:rsidRPr="00811825">
        <w:rPr>
          <w:rFonts w:eastAsia="Times New Roman" w:cs="Times New Roman"/>
          <w:szCs w:val="24"/>
          <w:lang w:val="sr-Cyrl-RS"/>
        </w:rPr>
        <w:t xml:space="preserve"> </w:t>
      </w:r>
    </w:p>
    <w:p w14:paraId="6C27D175" w14:textId="77777777" w:rsidR="00777D0C" w:rsidRPr="00811825" w:rsidRDefault="00777D0C" w:rsidP="00A06518">
      <w:pPr>
        <w:tabs>
          <w:tab w:val="left" w:pos="1260"/>
          <w:tab w:val="left" w:pos="1710"/>
        </w:tabs>
        <w:spacing w:before="120" w:after="0" w:line="240" w:lineRule="auto"/>
        <w:ind w:left="990"/>
        <w:jc w:val="both"/>
        <w:outlineLvl w:val="2"/>
        <w:rPr>
          <w:rFonts w:eastAsia="Times New Roman" w:cs="Times New Roman"/>
          <w:szCs w:val="24"/>
          <w:lang w:val="sr-Cyrl-RS"/>
        </w:rPr>
      </w:pPr>
      <w:r w:rsidRPr="00811825">
        <w:rPr>
          <w:rFonts w:eastAsia="Times New Roman" w:cs="Times New Roman"/>
          <w:szCs w:val="24"/>
          <w:lang w:val="sr-Cyrl-RS"/>
        </w:rPr>
        <w:t>Последице</w:t>
      </w:r>
      <w:r w:rsidR="008F554B" w:rsidRPr="00811825">
        <w:rPr>
          <w:rFonts w:eastAsia="Times New Roman" w:cs="Times New Roman"/>
          <w:szCs w:val="24"/>
          <w:lang w:val="sr-Cyrl-RS"/>
        </w:rPr>
        <w:t xml:space="preserve"> проблема које настају су следеће: </w:t>
      </w:r>
    </w:p>
    <w:p w14:paraId="0259330C" w14:textId="67B60A7F" w:rsidR="001D2DF8" w:rsidRPr="00811825" w:rsidRDefault="003208AD" w:rsidP="00A06518">
      <w:pPr>
        <w:tabs>
          <w:tab w:val="left" w:pos="360"/>
          <w:tab w:val="left" w:pos="1260"/>
          <w:tab w:val="left" w:pos="1710"/>
        </w:tabs>
        <w:spacing w:before="120" w:after="0" w:line="240" w:lineRule="auto"/>
        <w:jc w:val="both"/>
        <w:rPr>
          <w:rFonts w:eastAsia="Times New Roman" w:cs="Times New Roman"/>
          <w:iCs/>
          <w:szCs w:val="24"/>
          <w:lang w:val="sr-Cyrl-RS"/>
        </w:rPr>
      </w:pPr>
      <w:r w:rsidRPr="00811825">
        <w:rPr>
          <w:rFonts w:eastAsia="Times New Roman" w:cs="Times New Roman"/>
          <w:iCs/>
          <w:szCs w:val="24"/>
          <w:lang w:val="sr-Cyrl-RS"/>
        </w:rPr>
        <w:t xml:space="preserve">                1.</w:t>
      </w:r>
      <w:r w:rsidR="00D34F7B" w:rsidRPr="00811825">
        <w:rPr>
          <w:rFonts w:eastAsia="Times New Roman" w:cs="Times New Roman"/>
          <w:i/>
          <w:szCs w:val="24"/>
          <w:lang w:val="sr-Cyrl-RS"/>
        </w:rPr>
        <w:t xml:space="preserve"> </w:t>
      </w:r>
      <w:r w:rsidR="00A04D1F" w:rsidRPr="00811825">
        <w:rPr>
          <w:rFonts w:eastAsia="Times New Roman" w:cs="Times New Roman"/>
          <w:i/>
          <w:szCs w:val="24"/>
          <w:lang w:val="sr-Cyrl-RS"/>
        </w:rPr>
        <w:t xml:space="preserve">Последице недостатка кадровских ресурса </w:t>
      </w:r>
      <w:r w:rsidR="0097243C" w:rsidRPr="00811825">
        <w:rPr>
          <w:rFonts w:eastAsia="Times New Roman" w:cs="Times New Roman"/>
          <w:iCs/>
          <w:szCs w:val="24"/>
          <w:lang w:val="sr-Cyrl-RS"/>
        </w:rPr>
        <w:t>код надлежних органа и оператера</w:t>
      </w:r>
      <w:r w:rsidR="00E508D5" w:rsidRPr="00811825">
        <w:rPr>
          <w:rFonts w:eastAsia="Times New Roman" w:cs="Times New Roman"/>
          <w:iCs/>
          <w:szCs w:val="24"/>
          <w:lang w:val="sr-Cyrl-RS"/>
        </w:rPr>
        <w:t xml:space="preserve">, </w:t>
      </w:r>
      <w:r w:rsidR="00881EF3" w:rsidRPr="00811825">
        <w:rPr>
          <w:rFonts w:eastAsia="Times New Roman" w:cs="Times New Roman"/>
          <w:iCs/>
          <w:szCs w:val="24"/>
          <w:lang w:val="sr-Cyrl-RS"/>
        </w:rPr>
        <w:t xml:space="preserve">резултирао је </w:t>
      </w:r>
      <w:r w:rsidR="00D34F7B" w:rsidRPr="00811825">
        <w:rPr>
          <w:rFonts w:eastAsia="Times New Roman" w:cs="Times New Roman"/>
          <w:iCs/>
          <w:szCs w:val="24"/>
          <w:lang w:val="sr-Cyrl-RS"/>
        </w:rPr>
        <w:t xml:space="preserve">малим бројем издатих </w:t>
      </w:r>
      <w:r w:rsidRPr="00811825">
        <w:rPr>
          <w:rFonts w:eastAsia="Times New Roman" w:cs="Times New Roman"/>
          <w:iCs/>
          <w:szCs w:val="24"/>
          <w:lang w:val="sr-Cyrl-RS"/>
        </w:rPr>
        <w:t>дозвола</w:t>
      </w:r>
      <w:r w:rsidR="00D36E0D" w:rsidRPr="00811825">
        <w:rPr>
          <w:rFonts w:eastAsia="Times New Roman" w:cs="Times New Roman"/>
          <w:iCs/>
          <w:szCs w:val="24"/>
          <w:lang w:val="sr-Cyrl-RS"/>
        </w:rPr>
        <w:t xml:space="preserve"> али и великим бројем захтева који нису били уредни или су </w:t>
      </w:r>
      <w:r w:rsidR="00AA2BB3" w:rsidRPr="00811825">
        <w:rPr>
          <w:rFonts w:eastAsia="Times New Roman" w:cs="Times New Roman"/>
          <w:iCs/>
          <w:szCs w:val="24"/>
          <w:lang w:val="sr-Cyrl-RS"/>
        </w:rPr>
        <w:t xml:space="preserve">били </w:t>
      </w:r>
      <w:r w:rsidR="0097243C" w:rsidRPr="00811825">
        <w:rPr>
          <w:rFonts w:eastAsia="Times New Roman" w:cs="Times New Roman"/>
          <w:iCs/>
          <w:szCs w:val="24"/>
          <w:lang w:val="sr-Cyrl-RS"/>
        </w:rPr>
        <w:t xml:space="preserve">са </w:t>
      </w:r>
      <w:r w:rsidR="00AA2BB3" w:rsidRPr="00811825">
        <w:rPr>
          <w:rFonts w:eastAsia="Times New Roman" w:cs="Times New Roman"/>
          <w:iCs/>
          <w:szCs w:val="24"/>
          <w:lang w:val="sr-Cyrl-RS"/>
        </w:rPr>
        <w:t>непотпун</w:t>
      </w:r>
      <w:r w:rsidR="0097243C" w:rsidRPr="00811825">
        <w:rPr>
          <w:rFonts w:eastAsia="Times New Roman" w:cs="Times New Roman"/>
          <w:iCs/>
          <w:szCs w:val="24"/>
          <w:lang w:val="sr-Cyrl-RS"/>
        </w:rPr>
        <w:t>ом прописаном документацијом,</w:t>
      </w:r>
      <w:r w:rsidR="00AA2BB3" w:rsidRPr="00811825">
        <w:rPr>
          <w:rFonts w:eastAsia="Times New Roman" w:cs="Times New Roman"/>
          <w:iCs/>
          <w:szCs w:val="24"/>
          <w:lang w:val="sr-Cyrl-RS"/>
        </w:rPr>
        <w:t xml:space="preserve"> да би поступак издавања дозвола уопште могао бити започет</w:t>
      </w:r>
      <w:r w:rsidRPr="00811825">
        <w:rPr>
          <w:rFonts w:eastAsia="Times New Roman" w:cs="Times New Roman"/>
          <w:iCs/>
          <w:szCs w:val="24"/>
          <w:lang w:val="sr-Cyrl-RS"/>
        </w:rPr>
        <w:t>;</w:t>
      </w:r>
      <w:r w:rsidR="006F0D96" w:rsidRPr="00811825">
        <w:rPr>
          <w:rFonts w:eastAsia="Times New Roman" w:cs="Times New Roman"/>
          <w:iCs/>
          <w:szCs w:val="24"/>
          <w:lang w:val="sr-Cyrl-RS"/>
        </w:rPr>
        <w:t xml:space="preserve">  </w:t>
      </w:r>
    </w:p>
    <w:p w14:paraId="75C3923C" w14:textId="71EBC056" w:rsidR="00B305EA" w:rsidRPr="00811825" w:rsidRDefault="000C61C0" w:rsidP="00A06518">
      <w:pPr>
        <w:tabs>
          <w:tab w:val="left" w:pos="360"/>
          <w:tab w:val="left" w:pos="1260"/>
          <w:tab w:val="left" w:pos="1710"/>
        </w:tabs>
        <w:spacing w:before="120" w:after="0" w:line="240" w:lineRule="auto"/>
        <w:jc w:val="both"/>
        <w:rPr>
          <w:lang w:val="sr-Cyrl-RS"/>
        </w:rPr>
      </w:pPr>
      <w:r w:rsidRPr="00811825">
        <w:rPr>
          <w:rFonts w:eastAsia="Times New Roman" w:cs="Times New Roman"/>
          <w:iCs/>
          <w:szCs w:val="24"/>
          <w:lang w:val="sr-Cyrl-RS"/>
        </w:rPr>
        <w:t xml:space="preserve">               </w:t>
      </w:r>
      <w:r w:rsidR="006F0D96" w:rsidRPr="00811825">
        <w:rPr>
          <w:rFonts w:eastAsia="Times New Roman" w:cs="Times New Roman"/>
          <w:iCs/>
          <w:szCs w:val="24"/>
          <w:lang w:val="sr-Cyrl-RS"/>
        </w:rPr>
        <w:t>2.</w:t>
      </w:r>
      <w:r w:rsidR="001D2DF8" w:rsidRPr="00811825">
        <w:rPr>
          <w:rFonts w:eastAsia="Times New Roman" w:cs="Times New Roman"/>
          <w:iCs/>
          <w:szCs w:val="24"/>
          <w:lang w:val="sr-Cyrl-RS"/>
        </w:rPr>
        <w:t xml:space="preserve"> </w:t>
      </w:r>
      <w:r w:rsidR="00DD20F4" w:rsidRPr="00811825">
        <w:rPr>
          <w:i/>
          <w:lang w:val="sr-Cyrl-RS"/>
        </w:rPr>
        <w:t>Недостатак брже размене података</w:t>
      </w:r>
      <w:r w:rsidR="00DD20F4" w:rsidRPr="00811825">
        <w:rPr>
          <w:lang w:val="sr-Cyrl-RS"/>
        </w:rPr>
        <w:t xml:space="preserve"> </w:t>
      </w:r>
      <w:r w:rsidRPr="00811825">
        <w:rPr>
          <w:i/>
          <w:lang w:val="sr-Cyrl-RS"/>
        </w:rPr>
        <w:t xml:space="preserve">између различитих нивоа надлежности </w:t>
      </w:r>
      <w:r w:rsidR="00EE6E6D" w:rsidRPr="00811825">
        <w:rPr>
          <w:lang w:val="sr-Cyrl-RS"/>
        </w:rPr>
        <w:t>успор</w:t>
      </w:r>
      <w:r w:rsidR="000571AF" w:rsidRPr="00811825">
        <w:rPr>
          <w:lang w:val="sr-Cyrl-RS"/>
        </w:rPr>
        <w:t>ио</w:t>
      </w:r>
      <w:r w:rsidR="00BB20B2" w:rsidRPr="00811825">
        <w:rPr>
          <w:lang w:val="sr-Cyrl-RS"/>
        </w:rPr>
        <w:t xml:space="preserve"> је</w:t>
      </w:r>
      <w:r w:rsidR="0005113F" w:rsidRPr="00811825">
        <w:rPr>
          <w:lang w:val="sr-Cyrl-RS"/>
        </w:rPr>
        <w:t xml:space="preserve"> разме</w:t>
      </w:r>
      <w:r w:rsidR="008F2FDD" w:rsidRPr="00811825">
        <w:rPr>
          <w:lang w:val="sr-Cyrl-RS"/>
        </w:rPr>
        <w:t>н</w:t>
      </w:r>
      <w:r w:rsidR="00BB20B2" w:rsidRPr="00811825">
        <w:rPr>
          <w:lang w:val="sr-Cyrl-RS"/>
        </w:rPr>
        <w:t>у</w:t>
      </w:r>
      <w:r w:rsidR="0005113F" w:rsidRPr="00811825">
        <w:rPr>
          <w:lang w:val="sr-Cyrl-RS"/>
        </w:rPr>
        <w:t xml:space="preserve"> података </w:t>
      </w:r>
      <w:r w:rsidR="00EE6E6D" w:rsidRPr="00811825">
        <w:rPr>
          <w:lang w:val="sr-Cyrl-RS"/>
        </w:rPr>
        <w:t>изме</w:t>
      </w:r>
      <w:r w:rsidR="00EB1E8A" w:rsidRPr="00811825">
        <w:rPr>
          <w:lang w:val="sr-Cyrl-RS"/>
        </w:rPr>
        <w:t xml:space="preserve">ђу </w:t>
      </w:r>
      <w:r w:rsidR="006D7B47" w:rsidRPr="00811825">
        <w:rPr>
          <w:lang w:val="sr-Cyrl-RS"/>
        </w:rPr>
        <w:t>надлежних органа и служби</w:t>
      </w:r>
      <w:r w:rsidR="00C92690" w:rsidRPr="00811825">
        <w:rPr>
          <w:lang w:val="sr-Cyrl-RS"/>
        </w:rPr>
        <w:t xml:space="preserve">, </w:t>
      </w:r>
      <w:r w:rsidR="002D5293" w:rsidRPr="00811825">
        <w:rPr>
          <w:lang w:val="sr-Cyrl-RS"/>
        </w:rPr>
        <w:t>опет, успоравајући поступак издавања интегрисаних дозвола;</w:t>
      </w:r>
    </w:p>
    <w:p w14:paraId="3C86B7EF" w14:textId="4DBDA851" w:rsidR="00777D0C" w:rsidRPr="00811825" w:rsidRDefault="00AD2698" w:rsidP="00A06518">
      <w:pPr>
        <w:tabs>
          <w:tab w:val="left" w:pos="360"/>
          <w:tab w:val="left" w:pos="1260"/>
          <w:tab w:val="left" w:pos="1710"/>
        </w:tabs>
        <w:spacing w:before="120" w:after="0" w:line="240" w:lineRule="auto"/>
        <w:jc w:val="both"/>
        <w:rPr>
          <w:rFonts w:eastAsia="Times New Roman" w:cs="Times New Roman"/>
          <w:szCs w:val="24"/>
          <w:lang w:val="sr-Cyrl-RS"/>
        </w:rPr>
      </w:pPr>
      <w:r w:rsidRPr="00811825">
        <w:rPr>
          <w:lang w:val="sr-Cyrl-RS"/>
        </w:rPr>
        <w:t xml:space="preserve">               3. </w:t>
      </w:r>
      <w:r w:rsidRPr="00811825">
        <w:rPr>
          <w:i/>
          <w:lang w:val="sr-Cyrl-RS"/>
        </w:rPr>
        <w:t>Већи економски трошкови</w:t>
      </w:r>
      <w:r w:rsidR="004E1E5B" w:rsidRPr="00811825">
        <w:rPr>
          <w:lang w:val="sr-Cyrl-RS"/>
        </w:rPr>
        <w:t xml:space="preserve"> везани за </w:t>
      </w:r>
      <w:r w:rsidRPr="00811825">
        <w:rPr>
          <w:lang w:val="sr-Cyrl-RS"/>
        </w:rPr>
        <w:t xml:space="preserve"> санацију</w:t>
      </w:r>
      <w:r w:rsidR="004E1E5B" w:rsidRPr="00811825">
        <w:rPr>
          <w:lang w:val="sr-Cyrl-RS"/>
        </w:rPr>
        <w:t xml:space="preserve"> стања</w:t>
      </w:r>
      <w:r w:rsidR="00050989" w:rsidRPr="00811825">
        <w:rPr>
          <w:lang w:val="sr-Cyrl-RS"/>
        </w:rPr>
        <w:t xml:space="preserve"> животне средине</w:t>
      </w:r>
      <w:r w:rsidRPr="00811825">
        <w:rPr>
          <w:lang w:val="sr-Cyrl-RS"/>
        </w:rPr>
        <w:t xml:space="preserve">, </w:t>
      </w:r>
      <w:proofErr w:type="spellStart"/>
      <w:r w:rsidRPr="00811825">
        <w:rPr>
          <w:lang w:val="sr-Cyrl-RS"/>
        </w:rPr>
        <w:t>рекултивацију</w:t>
      </w:r>
      <w:proofErr w:type="spellEnd"/>
      <w:r w:rsidRPr="00811825">
        <w:rPr>
          <w:lang w:val="sr-Cyrl-RS"/>
        </w:rPr>
        <w:t>, улагање у додатну техничку опрему опрему</w:t>
      </w:r>
      <w:r w:rsidR="0006437A" w:rsidRPr="00811825">
        <w:rPr>
          <w:lang w:val="sr-Cyrl-RS"/>
        </w:rPr>
        <w:t xml:space="preserve"> на постројењу</w:t>
      </w:r>
      <w:r w:rsidRPr="00811825">
        <w:rPr>
          <w:lang w:val="sr-Cyrl-RS"/>
        </w:rPr>
        <w:t xml:space="preserve">, </w:t>
      </w:r>
      <w:r w:rsidR="00CC2FB7" w:rsidRPr="00811825">
        <w:rPr>
          <w:lang w:val="sr-Cyrl-RS"/>
        </w:rPr>
        <w:t xml:space="preserve">опрему за </w:t>
      </w:r>
      <w:r w:rsidRPr="00811825">
        <w:rPr>
          <w:lang w:val="sr-Cyrl-RS"/>
        </w:rPr>
        <w:t>мониторин</w:t>
      </w:r>
      <w:r w:rsidR="0006437A" w:rsidRPr="00811825">
        <w:rPr>
          <w:lang w:val="sr-Cyrl-RS"/>
        </w:rPr>
        <w:t>г</w:t>
      </w:r>
      <w:r w:rsidRPr="00811825">
        <w:rPr>
          <w:lang w:val="sr-Cyrl-RS"/>
        </w:rPr>
        <w:t xml:space="preserve"> и </w:t>
      </w:r>
      <w:r w:rsidR="00CC2FB7" w:rsidRPr="00811825">
        <w:rPr>
          <w:lang w:val="sr-Cyrl-RS"/>
        </w:rPr>
        <w:t>контролу</w:t>
      </w:r>
      <w:r w:rsidR="0097243C" w:rsidRPr="00811825">
        <w:rPr>
          <w:lang w:val="sr-Cyrl-RS"/>
        </w:rPr>
        <w:t>,</w:t>
      </w:r>
      <w:r w:rsidR="00CC2FB7" w:rsidRPr="00811825">
        <w:rPr>
          <w:lang w:val="sr-Cyrl-RS"/>
        </w:rPr>
        <w:t xml:space="preserve"> </w:t>
      </w:r>
      <w:r w:rsidR="002E1325" w:rsidRPr="00811825">
        <w:rPr>
          <w:lang w:val="sr-Cyrl-RS"/>
        </w:rPr>
        <w:t xml:space="preserve">а који </w:t>
      </w:r>
      <w:r w:rsidRPr="00811825">
        <w:rPr>
          <w:lang w:val="sr-Cyrl-RS"/>
        </w:rPr>
        <w:t xml:space="preserve">подразумевају трошкове </w:t>
      </w:r>
      <w:r w:rsidR="002E1325" w:rsidRPr="00811825">
        <w:rPr>
          <w:lang w:val="sr-Cyrl-RS"/>
        </w:rPr>
        <w:t xml:space="preserve">и </w:t>
      </w:r>
      <w:r w:rsidRPr="00811825">
        <w:rPr>
          <w:lang w:val="sr-Cyrl-RS"/>
        </w:rPr>
        <w:t xml:space="preserve">код државних институција као и </w:t>
      </w:r>
      <w:r w:rsidR="002E1325" w:rsidRPr="00811825">
        <w:rPr>
          <w:lang w:val="sr-Cyrl-RS"/>
        </w:rPr>
        <w:t xml:space="preserve">код </w:t>
      </w:r>
      <w:r w:rsidRPr="00811825">
        <w:rPr>
          <w:lang w:val="sr-Cyrl-RS"/>
        </w:rPr>
        <w:t>оператера</w:t>
      </w:r>
      <w:r w:rsidR="000948DC" w:rsidRPr="00811825">
        <w:rPr>
          <w:lang w:val="sr-Cyrl-RS"/>
        </w:rPr>
        <w:t xml:space="preserve">. </w:t>
      </w:r>
      <w:r w:rsidR="001A2C06" w:rsidRPr="00811825">
        <w:rPr>
          <w:lang w:val="sr-Cyrl-RS"/>
        </w:rPr>
        <w:t xml:space="preserve">Последице су и </w:t>
      </w:r>
      <w:r w:rsidR="000948DC" w:rsidRPr="00811825">
        <w:rPr>
          <w:rFonts w:eastAsia="Times New Roman" w:cs="Times New Roman"/>
          <w:iCs/>
          <w:szCs w:val="24"/>
          <w:lang w:val="sr-Cyrl-RS"/>
        </w:rPr>
        <w:t>г</w:t>
      </w:r>
      <w:r w:rsidR="00777D0C" w:rsidRPr="00811825">
        <w:rPr>
          <w:rFonts w:eastAsia="Times New Roman" w:cs="Times New Roman"/>
          <w:iCs/>
          <w:szCs w:val="24"/>
          <w:lang w:val="sr-Cyrl-RS"/>
        </w:rPr>
        <w:t xml:space="preserve">убитак </w:t>
      </w:r>
      <w:proofErr w:type="spellStart"/>
      <w:r w:rsidR="00777D0C" w:rsidRPr="00811825">
        <w:rPr>
          <w:rFonts w:eastAsia="Times New Roman" w:cs="Times New Roman"/>
          <w:iCs/>
          <w:szCs w:val="24"/>
          <w:lang w:val="sr-Cyrl-RS"/>
        </w:rPr>
        <w:t>биодиверзитета</w:t>
      </w:r>
      <w:proofErr w:type="spellEnd"/>
      <w:r w:rsidR="001A2C06" w:rsidRPr="00811825">
        <w:rPr>
          <w:rFonts w:eastAsia="Times New Roman" w:cs="Times New Roman"/>
          <w:szCs w:val="24"/>
          <w:lang w:val="sr-Cyrl-RS"/>
        </w:rPr>
        <w:t xml:space="preserve"> јер </w:t>
      </w:r>
      <w:r w:rsidR="00F62799" w:rsidRPr="00811825">
        <w:rPr>
          <w:rFonts w:eastAsia="Times New Roman" w:cs="Times New Roman"/>
          <w:szCs w:val="24"/>
          <w:lang w:val="sr-Cyrl-RS"/>
        </w:rPr>
        <w:t>индустријско</w:t>
      </w:r>
      <w:r w:rsidR="00777D0C" w:rsidRPr="00811825">
        <w:rPr>
          <w:rFonts w:eastAsia="Times New Roman" w:cs="Times New Roman"/>
          <w:szCs w:val="24"/>
          <w:lang w:val="sr-Cyrl-RS"/>
        </w:rPr>
        <w:t xml:space="preserve"> загађење </w:t>
      </w:r>
      <w:r w:rsidR="00F62799" w:rsidRPr="00811825">
        <w:rPr>
          <w:rFonts w:eastAsia="Times New Roman" w:cs="Times New Roman"/>
          <w:szCs w:val="24"/>
          <w:lang w:val="sr-Cyrl-RS"/>
        </w:rPr>
        <w:t xml:space="preserve">потенцијално </w:t>
      </w:r>
      <w:r w:rsidR="00777D0C" w:rsidRPr="00811825">
        <w:rPr>
          <w:rFonts w:eastAsia="Times New Roman" w:cs="Times New Roman"/>
          <w:szCs w:val="24"/>
          <w:lang w:val="sr-Cyrl-RS"/>
        </w:rPr>
        <w:t xml:space="preserve">угрожава различите </w:t>
      </w:r>
      <w:proofErr w:type="spellStart"/>
      <w:r w:rsidR="00777D0C" w:rsidRPr="00811825">
        <w:rPr>
          <w:rFonts w:eastAsia="Times New Roman" w:cs="Times New Roman"/>
          <w:szCs w:val="24"/>
          <w:lang w:val="sr-Cyrl-RS"/>
        </w:rPr>
        <w:t>екосистеме</w:t>
      </w:r>
      <w:proofErr w:type="spellEnd"/>
      <w:r w:rsidR="00777D0C" w:rsidRPr="00811825">
        <w:rPr>
          <w:rFonts w:eastAsia="Times New Roman" w:cs="Times New Roman"/>
          <w:szCs w:val="24"/>
          <w:lang w:val="sr-Cyrl-RS"/>
        </w:rPr>
        <w:t xml:space="preserve"> и врсте.</w:t>
      </w:r>
    </w:p>
    <w:p w14:paraId="0A43C06A" w14:textId="0F0152FE" w:rsidR="000A526B" w:rsidRPr="00811825" w:rsidRDefault="000948DC" w:rsidP="00A06518">
      <w:pPr>
        <w:tabs>
          <w:tab w:val="left" w:pos="360"/>
          <w:tab w:val="left" w:pos="1260"/>
          <w:tab w:val="left" w:pos="1710"/>
        </w:tabs>
        <w:spacing w:before="120" w:after="0" w:line="240" w:lineRule="auto"/>
        <w:jc w:val="both"/>
        <w:rPr>
          <w:rFonts w:eastAsia="Times New Roman" w:cs="Times New Roman"/>
          <w:iCs/>
          <w:color w:val="000000" w:themeColor="text1"/>
          <w:szCs w:val="24"/>
          <w:lang w:val="sr-Cyrl-RS"/>
        </w:rPr>
      </w:pPr>
      <w:r w:rsidRPr="00811825">
        <w:rPr>
          <w:rFonts w:eastAsia="Times New Roman" w:cs="Times New Roman"/>
          <w:color w:val="000000" w:themeColor="text1"/>
          <w:szCs w:val="24"/>
          <w:lang w:val="sr-Cyrl-RS"/>
        </w:rPr>
        <w:t xml:space="preserve">              4. </w:t>
      </w:r>
      <w:r w:rsidR="00812052" w:rsidRPr="00811825">
        <w:rPr>
          <w:rFonts w:eastAsia="Times New Roman" w:cs="Times New Roman"/>
          <w:i/>
          <w:color w:val="000000" w:themeColor="text1"/>
          <w:szCs w:val="24"/>
          <w:lang w:val="sr-Cyrl-RS"/>
        </w:rPr>
        <w:t>Не</w:t>
      </w:r>
      <w:r w:rsidR="00623AA8" w:rsidRPr="00811825">
        <w:rPr>
          <w:rFonts w:eastAsia="Times New Roman" w:cs="Times New Roman"/>
          <w:i/>
          <w:color w:val="000000" w:themeColor="text1"/>
          <w:szCs w:val="24"/>
          <w:lang w:val="sr-Cyrl-RS"/>
        </w:rPr>
        <w:t>благовремено или пропуштено</w:t>
      </w:r>
      <w:r w:rsidR="00B270A9" w:rsidRPr="00811825">
        <w:rPr>
          <w:rFonts w:eastAsia="Times New Roman" w:cs="Times New Roman"/>
          <w:i/>
          <w:color w:val="000000" w:themeColor="text1"/>
          <w:szCs w:val="24"/>
          <w:lang w:val="sr-Cyrl-RS"/>
        </w:rPr>
        <w:t xml:space="preserve"> коришћење дате могућности за </w:t>
      </w:r>
      <w:r w:rsidR="00812052" w:rsidRPr="00811825">
        <w:rPr>
          <w:rFonts w:eastAsia="Times New Roman" w:cs="Times New Roman"/>
          <w:i/>
          <w:color w:val="000000" w:themeColor="text1"/>
          <w:szCs w:val="24"/>
          <w:lang w:val="sr-Cyrl-RS"/>
        </w:rPr>
        <w:t xml:space="preserve"> </w:t>
      </w:r>
      <w:r w:rsidR="00B270A9" w:rsidRPr="00811825">
        <w:rPr>
          <w:rFonts w:eastAsia="Times New Roman" w:cs="Times New Roman"/>
          <w:i/>
          <w:color w:val="000000" w:themeColor="text1"/>
          <w:szCs w:val="24"/>
          <w:lang w:val="sr-Cyrl-RS"/>
        </w:rPr>
        <w:t xml:space="preserve">учешће </w:t>
      </w:r>
      <w:r w:rsidR="000F437E" w:rsidRPr="00811825">
        <w:rPr>
          <w:rFonts w:eastAsia="Times New Roman" w:cs="Times New Roman"/>
          <w:i/>
          <w:color w:val="000000" w:themeColor="text1"/>
          <w:szCs w:val="24"/>
          <w:lang w:val="sr-Cyrl-RS"/>
        </w:rPr>
        <w:t xml:space="preserve"> јавности</w:t>
      </w:r>
      <w:r w:rsidR="00812052" w:rsidRPr="00811825">
        <w:rPr>
          <w:rFonts w:eastAsia="Times New Roman" w:cs="Times New Roman"/>
          <w:i/>
          <w:color w:val="000000" w:themeColor="text1"/>
          <w:szCs w:val="24"/>
          <w:lang w:val="sr-Cyrl-RS"/>
        </w:rPr>
        <w:t xml:space="preserve">, </w:t>
      </w:r>
      <w:r w:rsidR="00777D0C" w:rsidRPr="00811825">
        <w:rPr>
          <w:rFonts w:eastAsia="Times New Roman" w:cs="Times New Roman"/>
          <w:iCs/>
          <w:color w:val="000000" w:themeColor="text1"/>
          <w:szCs w:val="24"/>
          <w:lang w:val="sr-Cyrl-RS"/>
        </w:rPr>
        <w:t xml:space="preserve">у </w:t>
      </w:r>
      <w:r w:rsidR="00322187" w:rsidRPr="00811825">
        <w:rPr>
          <w:rFonts w:eastAsia="Times New Roman" w:cs="Times New Roman"/>
          <w:iCs/>
          <w:color w:val="000000" w:themeColor="text1"/>
          <w:szCs w:val="24"/>
          <w:lang w:val="sr-Cyrl-RS"/>
        </w:rPr>
        <w:t xml:space="preserve">поступку </w:t>
      </w:r>
      <w:r w:rsidR="00305F06" w:rsidRPr="00811825">
        <w:rPr>
          <w:rFonts w:eastAsia="Times New Roman" w:cs="Times New Roman"/>
          <w:iCs/>
          <w:color w:val="000000" w:themeColor="text1"/>
          <w:szCs w:val="24"/>
          <w:lang w:val="sr-Cyrl-RS"/>
        </w:rPr>
        <w:t>планирања пројеката</w:t>
      </w:r>
      <w:r w:rsidR="00623AA8" w:rsidRPr="00811825">
        <w:rPr>
          <w:rFonts w:eastAsia="Times New Roman" w:cs="Times New Roman"/>
          <w:iCs/>
          <w:color w:val="000000" w:themeColor="text1"/>
          <w:szCs w:val="24"/>
          <w:lang w:val="sr-Cyrl-RS"/>
        </w:rPr>
        <w:t xml:space="preserve"> на некој локацији</w:t>
      </w:r>
      <w:r w:rsidR="008B0C99" w:rsidRPr="00811825">
        <w:rPr>
          <w:rFonts w:eastAsia="Times New Roman" w:cs="Times New Roman"/>
          <w:iCs/>
          <w:color w:val="000000" w:themeColor="text1"/>
          <w:szCs w:val="24"/>
          <w:lang w:val="sr-Cyrl-RS"/>
        </w:rPr>
        <w:t>,</w:t>
      </w:r>
      <w:r w:rsidR="00305F06" w:rsidRPr="00811825">
        <w:rPr>
          <w:rFonts w:eastAsia="Times New Roman" w:cs="Times New Roman"/>
          <w:iCs/>
          <w:color w:val="000000" w:themeColor="text1"/>
          <w:szCs w:val="24"/>
          <w:lang w:val="sr-Cyrl-RS"/>
        </w:rPr>
        <w:t xml:space="preserve"> који</w:t>
      </w:r>
      <w:r w:rsidR="001F012B" w:rsidRPr="00811825">
        <w:rPr>
          <w:rFonts w:eastAsia="Times New Roman" w:cs="Times New Roman"/>
          <w:iCs/>
          <w:color w:val="000000" w:themeColor="text1"/>
          <w:szCs w:val="24"/>
          <w:lang w:val="sr-Cyrl-RS"/>
        </w:rPr>
        <w:t xml:space="preserve"> </w:t>
      </w:r>
      <w:r w:rsidR="00BA0442" w:rsidRPr="00811825">
        <w:rPr>
          <w:rFonts w:eastAsia="Times New Roman" w:cs="Times New Roman"/>
          <w:iCs/>
          <w:color w:val="000000" w:themeColor="text1"/>
          <w:szCs w:val="24"/>
          <w:lang w:val="sr-Cyrl-RS"/>
        </w:rPr>
        <w:t xml:space="preserve">касније </w:t>
      </w:r>
      <w:r w:rsidR="00623AA8" w:rsidRPr="00811825">
        <w:rPr>
          <w:rFonts w:eastAsia="Times New Roman" w:cs="Times New Roman"/>
          <w:iCs/>
          <w:color w:val="000000" w:themeColor="text1"/>
          <w:szCs w:val="24"/>
          <w:lang w:val="sr-Cyrl-RS"/>
        </w:rPr>
        <w:t xml:space="preserve">пролази кроз друге процедуре, а који на крају </w:t>
      </w:r>
      <w:r w:rsidR="001F012B" w:rsidRPr="00811825">
        <w:rPr>
          <w:rFonts w:eastAsia="Times New Roman" w:cs="Times New Roman"/>
          <w:iCs/>
          <w:color w:val="000000" w:themeColor="text1"/>
          <w:szCs w:val="24"/>
          <w:lang w:val="sr-Cyrl-RS"/>
        </w:rPr>
        <w:t>због</w:t>
      </w:r>
      <w:r w:rsidR="008E319C" w:rsidRPr="00811825">
        <w:rPr>
          <w:rFonts w:eastAsia="Times New Roman" w:cs="Times New Roman"/>
          <w:iCs/>
          <w:color w:val="000000" w:themeColor="text1"/>
          <w:szCs w:val="24"/>
          <w:lang w:val="sr-Cyrl-RS"/>
        </w:rPr>
        <w:t xml:space="preserve"> </w:t>
      </w:r>
      <w:r w:rsidR="00623AA8" w:rsidRPr="00811825">
        <w:rPr>
          <w:rFonts w:eastAsia="Times New Roman" w:cs="Times New Roman"/>
          <w:iCs/>
          <w:color w:val="000000" w:themeColor="text1"/>
          <w:szCs w:val="24"/>
          <w:lang w:val="sr-Cyrl-RS"/>
        </w:rPr>
        <w:t xml:space="preserve">ИППЦ </w:t>
      </w:r>
      <w:r w:rsidR="008E319C" w:rsidRPr="00811825">
        <w:rPr>
          <w:rFonts w:eastAsia="Times New Roman" w:cs="Times New Roman"/>
          <w:iCs/>
          <w:color w:val="000000" w:themeColor="text1"/>
          <w:szCs w:val="24"/>
          <w:lang w:val="sr-Cyrl-RS"/>
        </w:rPr>
        <w:t>активности</w:t>
      </w:r>
      <w:r w:rsidR="00294DEA" w:rsidRPr="00811825">
        <w:rPr>
          <w:rFonts w:eastAsia="Times New Roman" w:cs="Times New Roman"/>
          <w:iCs/>
          <w:color w:val="000000" w:themeColor="text1"/>
          <w:szCs w:val="24"/>
          <w:lang w:val="sr-Cyrl-RS"/>
        </w:rPr>
        <w:t xml:space="preserve">, </w:t>
      </w:r>
      <w:r w:rsidR="00623AA8" w:rsidRPr="00811825">
        <w:rPr>
          <w:rFonts w:eastAsia="Times New Roman" w:cs="Times New Roman"/>
          <w:iCs/>
          <w:color w:val="000000" w:themeColor="text1"/>
          <w:szCs w:val="24"/>
          <w:lang w:val="sr-Cyrl-RS"/>
        </w:rPr>
        <w:t>су у</w:t>
      </w:r>
      <w:r w:rsidR="000505DB" w:rsidRPr="00811825">
        <w:rPr>
          <w:rFonts w:eastAsia="Times New Roman" w:cs="Times New Roman"/>
          <w:iCs/>
          <w:color w:val="000000" w:themeColor="text1"/>
          <w:szCs w:val="24"/>
          <w:lang w:val="sr-Cyrl-RS"/>
        </w:rPr>
        <w:t xml:space="preserve"> обавез</w:t>
      </w:r>
      <w:r w:rsidR="00623AA8" w:rsidRPr="00811825">
        <w:rPr>
          <w:rFonts w:eastAsia="Times New Roman" w:cs="Times New Roman"/>
          <w:iCs/>
          <w:color w:val="000000" w:themeColor="text1"/>
          <w:szCs w:val="24"/>
          <w:lang w:val="sr-Cyrl-RS"/>
        </w:rPr>
        <w:t>и</w:t>
      </w:r>
      <w:r w:rsidR="00A41B4F" w:rsidRPr="00811825">
        <w:rPr>
          <w:rFonts w:eastAsia="Times New Roman" w:cs="Times New Roman"/>
          <w:iCs/>
          <w:color w:val="000000" w:themeColor="text1"/>
          <w:szCs w:val="24"/>
          <w:lang w:val="sr-Cyrl-RS"/>
        </w:rPr>
        <w:t xml:space="preserve"> да </w:t>
      </w:r>
      <w:r w:rsidR="000505DB" w:rsidRPr="00811825">
        <w:rPr>
          <w:rFonts w:eastAsia="Times New Roman" w:cs="Times New Roman"/>
          <w:iCs/>
          <w:color w:val="000000" w:themeColor="text1"/>
          <w:szCs w:val="24"/>
          <w:lang w:val="sr-Cyrl-RS"/>
        </w:rPr>
        <w:t xml:space="preserve"> </w:t>
      </w:r>
      <w:r w:rsidR="00623AA8" w:rsidRPr="00811825">
        <w:rPr>
          <w:rFonts w:eastAsia="Times New Roman" w:cs="Times New Roman"/>
          <w:iCs/>
          <w:color w:val="000000" w:themeColor="text1"/>
          <w:szCs w:val="24"/>
          <w:lang w:val="sr-Cyrl-RS"/>
        </w:rPr>
        <w:t xml:space="preserve">прођу поступак </w:t>
      </w:r>
      <w:r w:rsidR="00301522" w:rsidRPr="00811825">
        <w:rPr>
          <w:rFonts w:eastAsia="Times New Roman" w:cs="Times New Roman"/>
          <w:iCs/>
          <w:color w:val="000000" w:themeColor="text1"/>
          <w:szCs w:val="24"/>
          <w:lang w:val="sr-Cyrl-RS"/>
        </w:rPr>
        <w:t>приба</w:t>
      </w:r>
      <w:r w:rsidR="00A41B4F" w:rsidRPr="00811825">
        <w:rPr>
          <w:rFonts w:eastAsia="Times New Roman" w:cs="Times New Roman"/>
          <w:iCs/>
          <w:color w:val="000000" w:themeColor="text1"/>
          <w:szCs w:val="24"/>
          <w:lang w:val="sr-Cyrl-RS"/>
        </w:rPr>
        <w:t>в</w:t>
      </w:r>
      <w:r w:rsidR="00623AA8" w:rsidRPr="00811825">
        <w:rPr>
          <w:rFonts w:eastAsia="Times New Roman" w:cs="Times New Roman"/>
          <w:iCs/>
          <w:color w:val="000000" w:themeColor="text1"/>
          <w:szCs w:val="24"/>
          <w:lang w:val="sr-Cyrl-RS"/>
        </w:rPr>
        <w:t>љања</w:t>
      </w:r>
      <w:r w:rsidR="00301522" w:rsidRPr="00811825">
        <w:rPr>
          <w:rFonts w:eastAsia="Times New Roman" w:cs="Times New Roman"/>
          <w:iCs/>
          <w:color w:val="000000" w:themeColor="text1"/>
          <w:szCs w:val="24"/>
          <w:lang w:val="sr-Cyrl-RS"/>
        </w:rPr>
        <w:t xml:space="preserve"> интегрисан</w:t>
      </w:r>
      <w:r w:rsidR="00623AA8" w:rsidRPr="00811825">
        <w:rPr>
          <w:rFonts w:eastAsia="Times New Roman" w:cs="Times New Roman"/>
          <w:iCs/>
          <w:color w:val="000000" w:themeColor="text1"/>
          <w:szCs w:val="24"/>
          <w:lang w:val="sr-Cyrl-RS"/>
        </w:rPr>
        <w:t>е</w:t>
      </w:r>
      <w:r w:rsidR="00301522" w:rsidRPr="00811825">
        <w:rPr>
          <w:rFonts w:eastAsia="Times New Roman" w:cs="Times New Roman"/>
          <w:iCs/>
          <w:color w:val="000000" w:themeColor="text1"/>
          <w:szCs w:val="24"/>
          <w:lang w:val="sr-Cyrl-RS"/>
        </w:rPr>
        <w:t xml:space="preserve"> </w:t>
      </w:r>
      <w:r w:rsidR="005D28EE" w:rsidRPr="00811825">
        <w:rPr>
          <w:rFonts w:eastAsia="Times New Roman" w:cs="Times New Roman"/>
          <w:iCs/>
          <w:color w:val="000000" w:themeColor="text1"/>
          <w:szCs w:val="24"/>
          <w:lang w:val="sr-Cyrl-RS"/>
        </w:rPr>
        <w:t>дозвол</w:t>
      </w:r>
      <w:r w:rsidR="00623AA8" w:rsidRPr="00811825">
        <w:rPr>
          <w:rFonts w:eastAsia="Times New Roman" w:cs="Times New Roman"/>
          <w:iCs/>
          <w:color w:val="000000" w:themeColor="text1"/>
          <w:szCs w:val="24"/>
          <w:lang w:val="sr-Cyrl-RS"/>
        </w:rPr>
        <w:t>е</w:t>
      </w:r>
      <w:r w:rsidR="001E3377" w:rsidRPr="00811825">
        <w:rPr>
          <w:rFonts w:eastAsia="Times New Roman" w:cs="Times New Roman"/>
          <w:iCs/>
          <w:color w:val="000000" w:themeColor="text1"/>
          <w:szCs w:val="24"/>
          <w:lang w:val="sr-Cyrl-RS"/>
        </w:rPr>
        <w:t xml:space="preserve">. </w:t>
      </w:r>
      <w:r w:rsidR="00623AA8" w:rsidRPr="00811825">
        <w:rPr>
          <w:rFonts w:eastAsia="Times New Roman" w:cs="Times New Roman"/>
          <w:iCs/>
          <w:color w:val="000000" w:themeColor="text1"/>
          <w:szCs w:val="24"/>
          <w:lang w:val="sr-Cyrl-RS"/>
        </w:rPr>
        <w:t>Из тих разлога појављују се случајеви у пракси када</w:t>
      </w:r>
      <w:r w:rsidR="00C429A3" w:rsidRPr="00811825">
        <w:rPr>
          <w:rFonts w:eastAsia="Times New Roman" w:cs="Times New Roman"/>
          <w:iCs/>
          <w:color w:val="000000" w:themeColor="text1"/>
          <w:szCs w:val="24"/>
          <w:lang w:val="sr-Cyrl-RS"/>
        </w:rPr>
        <w:t xml:space="preserve"> ј</w:t>
      </w:r>
      <w:r w:rsidR="001E3377" w:rsidRPr="00811825">
        <w:rPr>
          <w:rFonts w:eastAsia="Times New Roman" w:cs="Times New Roman"/>
          <w:iCs/>
          <w:color w:val="000000" w:themeColor="text1"/>
          <w:szCs w:val="24"/>
          <w:lang w:val="sr-Cyrl-RS"/>
        </w:rPr>
        <w:t>авност</w:t>
      </w:r>
      <w:r w:rsidR="00FD21F4" w:rsidRPr="00811825">
        <w:rPr>
          <w:rFonts w:eastAsia="Times New Roman" w:cs="Times New Roman"/>
          <w:iCs/>
          <w:color w:val="000000" w:themeColor="text1"/>
          <w:szCs w:val="24"/>
          <w:lang w:val="sr-Cyrl-RS"/>
        </w:rPr>
        <w:t xml:space="preserve"> </w:t>
      </w:r>
      <w:r w:rsidR="00623AA8" w:rsidRPr="00811825">
        <w:rPr>
          <w:rFonts w:eastAsia="Times New Roman" w:cs="Times New Roman"/>
          <w:iCs/>
          <w:color w:val="000000" w:themeColor="text1"/>
          <w:szCs w:val="24"/>
          <w:lang w:val="sr-Cyrl-RS"/>
        </w:rPr>
        <w:t xml:space="preserve">закасни и </w:t>
      </w:r>
      <w:r w:rsidR="007C5937" w:rsidRPr="00811825">
        <w:rPr>
          <w:rFonts w:eastAsia="Times New Roman" w:cs="Times New Roman"/>
          <w:iCs/>
          <w:color w:val="000000" w:themeColor="text1"/>
          <w:szCs w:val="24"/>
          <w:lang w:val="sr-Cyrl-RS"/>
        </w:rPr>
        <w:t xml:space="preserve">узима </w:t>
      </w:r>
      <w:r w:rsidR="00AE7D24" w:rsidRPr="00811825">
        <w:rPr>
          <w:rFonts w:eastAsia="Times New Roman" w:cs="Times New Roman"/>
          <w:iCs/>
          <w:color w:val="000000" w:themeColor="text1"/>
          <w:szCs w:val="24"/>
          <w:lang w:val="sr-Cyrl-RS"/>
        </w:rPr>
        <w:t>уче</w:t>
      </w:r>
      <w:r w:rsidR="007C5937" w:rsidRPr="00811825">
        <w:rPr>
          <w:rFonts w:eastAsia="Times New Roman" w:cs="Times New Roman"/>
          <w:iCs/>
          <w:color w:val="000000" w:themeColor="text1"/>
          <w:szCs w:val="24"/>
          <w:lang w:val="sr-Cyrl-RS"/>
        </w:rPr>
        <w:t>шће</w:t>
      </w:r>
      <w:r w:rsidR="00652E32" w:rsidRPr="00811825">
        <w:rPr>
          <w:rFonts w:eastAsia="Times New Roman" w:cs="Times New Roman"/>
          <w:iCs/>
          <w:color w:val="000000" w:themeColor="text1"/>
          <w:szCs w:val="24"/>
          <w:lang w:val="sr-Cyrl-RS"/>
        </w:rPr>
        <w:t xml:space="preserve"> </w:t>
      </w:r>
      <w:r w:rsidR="008B0C99" w:rsidRPr="00811825">
        <w:rPr>
          <w:rFonts w:eastAsia="Times New Roman" w:cs="Times New Roman"/>
          <w:iCs/>
          <w:color w:val="000000" w:themeColor="text1"/>
          <w:szCs w:val="24"/>
          <w:lang w:val="sr-Cyrl-RS"/>
        </w:rPr>
        <w:t>тек на крају</w:t>
      </w:r>
      <w:r w:rsidR="00C429A3" w:rsidRPr="00811825">
        <w:rPr>
          <w:rFonts w:eastAsia="Times New Roman" w:cs="Times New Roman"/>
          <w:iCs/>
          <w:color w:val="000000" w:themeColor="text1"/>
          <w:szCs w:val="24"/>
          <w:lang w:val="sr-Cyrl-RS"/>
        </w:rPr>
        <w:t xml:space="preserve"> процеса</w:t>
      </w:r>
      <w:r w:rsidR="00A10CD6" w:rsidRPr="00811825">
        <w:rPr>
          <w:rFonts w:eastAsia="Times New Roman" w:cs="Times New Roman"/>
          <w:iCs/>
          <w:color w:val="000000" w:themeColor="text1"/>
          <w:szCs w:val="24"/>
          <w:lang w:val="sr-Cyrl-RS"/>
        </w:rPr>
        <w:t>,</w:t>
      </w:r>
      <w:r w:rsidR="008B0C99" w:rsidRPr="00811825">
        <w:rPr>
          <w:rFonts w:eastAsia="Times New Roman" w:cs="Times New Roman"/>
          <w:iCs/>
          <w:color w:val="000000" w:themeColor="text1"/>
          <w:szCs w:val="24"/>
          <w:lang w:val="sr-Cyrl-RS"/>
        </w:rPr>
        <w:t xml:space="preserve"> </w:t>
      </w:r>
      <w:r w:rsidR="00327FCD" w:rsidRPr="00811825">
        <w:rPr>
          <w:rFonts w:eastAsia="Times New Roman" w:cs="Times New Roman"/>
          <w:iCs/>
          <w:color w:val="000000" w:themeColor="text1"/>
          <w:szCs w:val="24"/>
          <w:lang w:val="sr-Cyrl-RS"/>
        </w:rPr>
        <w:t xml:space="preserve">када </w:t>
      </w:r>
      <w:r w:rsidR="00623AA8" w:rsidRPr="00811825">
        <w:rPr>
          <w:rFonts w:eastAsia="Times New Roman" w:cs="Times New Roman"/>
          <w:iCs/>
          <w:color w:val="000000" w:themeColor="text1"/>
          <w:szCs w:val="24"/>
          <w:lang w:val="sr-Cyrl-RS"/>
        </w:rPr>
        <w:t>су најчешће прибављене</w:t>
      </w:r>
      <w:r w:rsidR="004E3870" w:rsidRPr="00811825">
        <w:rPr>
          <w:rFonts w:eastAsia="Times New Roman" w:cs="Times New Roman"/>
          <w:iCs/>
          <w:color w:val="000000" w:themeColor="text1"/>
          <w:szCs w:val="24"/>
          <w:lang w:val="sr-Cyrl-RS"/>
        </w:rPr>
        <w:t xml:space="preserve"> претходне </w:t>
      </w:r>
      <w:r w:rsidR="0068114F" w:rsidRPr="00811825">
        <w:rPr>
          <w:rFonts w:eastAsia="Times New Roman" w:cs="Times New Roman"/>
          <w:iCs/>
          <w:color w:val="000000" w:themeColor="text1"/>
          <w:szCs w:val="24"/>
          <w:lang w:val="sr-Cyrl-RS"/>
        </w:rPr>
        <w:t xml:space="preserve">дозволе. </w:t>
      </w:r>
      <w:r w:rsidR="000A526B" w:rsidRPr="00811825">
        <w:rPr>
          <w:rFonts w:eastAsia="Times New Roman" w:cs="Times New Roman"/>
          <w:iCs/>
          <w:color w:val="000000" w:themeColor="text1"/>
          <w:szCs w:val="24"/>
          <w:lang w:val="sr-Cyrl-RS"/>
        </w:rPr>
        <w:t xml:space="preserve">IPPC </w:t>
      </w:r>
      <w:r w:rsidR="00EC29B0" w:rsidRPr="00811825">
        <w:rPr>
          <w:rFonts w:eastAsia="Times New Roman" w:cs="Times New Roman"/>
          <w:iCs/>
          <w:color w:val="000000" w:themeColor="text1"/>
          <w:szCs w:val="24"/>
          <w:lang w:val="sr-Cyrl-RS"/>
        </w:rPr>
        <w:t xml:space="preserve">су у систему контроле </w:t>
      </w:r>
      <w:r w:rsidR="000A526B" w:rsidRPr="00811825">
        <w:rPr>
          <w:rFonts w:eastAsia="Times New Roman" w:cs="Times New Roman"/>
          <w:iCs/>
          <w:color w:val="000000" w:themeColor="text1"/>
          <w:szCs w:val="24"/>
          <w:lang w:val="sr-Cyrl-RS"/>
        </w:rPr>
        <w:t xml:space="preserve"> у складу са националним прописима за сваку од области </w:t>
      </w:r>
      <w:r w:rsidR="0051340C" w:rsidRPr="00811825">
        <w:rPr>
          <w:rFonts w:eastAsia="Times New Roman" w:cs="Times New Roman"/>
          <w:iCs/>
          <w:color w:val="000000" w:themeColor="text1"/>
          <w:szCs w:val="24"/>
          <w:lang w:val="sr-Cyrl-RS"/>
        </w:rPr>
        <w:t>у животној средини</w:t>
      </w:r>
      <w:r w:rsidR="00E641FD" w:rsidRPr="00811825">
        <w:rPr>
          <w:rFonts w:eastAsia="Times New Roman" w:cs="Times New Roman"/>
          <w:iCs/>
          <w:color w:val="000000" w:themeColor="text1"/>
          <w:szCs w:val="24"/>
          <w:lang w:val="sr-Cyrl-RS"/>
        </w:rPr>
        <w:t xml:space="preserve"> </w:t>
      </w:r>
      <w:r w:rsidR="000A526B" w:rsidRPr="00811825">
        <w:rPr>
          <w:rFonts w:eastAsia="Times New Roman" w:cs="Times New Roman"/>
          <w:iCs/>
          <w:color w:val="000000" w:themeColor="text1"/>
          <w:szCs w:val="24"/>
          <w:lang w:val="sr-Cyrl-RS"/>
        </w:rPr>
        <w:t>(</w:t>
      </w:r>
      <w:r w:rsidR="00EC29B0" w:rsidRPr="00811825">
        <w:rPr>
          <w:rFonts w:eastAsia="Times New Roman" w:cs="Times New Roman"/>
          <w:iCs/>
          <w:color w:val="000000" w:themeColor="text1"/>
          <w:szCs w:val="24"/>
          <w:lang w:val="sr-Cyrl-RS"/>
        </w:rPr>
        <w:t xml:space="preserve">кроз посебне </w:t>
      </w:r>
      <w:proofErr w:type="spellStart"/>
      <w:r w:rsidR="00EC29B0" w:rsidRPr="00811825">
        <w:rPr>
          <w:rFonts w:eastAsia="Times New Roman" w:cs="Times New Roman"/>
          <w:iCs/>
          <w:color w:val="000000" w:themeColor="text1"/>
          <w:szCs w:val="24"/>
          <w:lang w:val="sr-Cyrl-RS"/>
        </w:rPr>
        <w:t>зааконе</w:t>
      </w:r>
      <w:proofErr w:type="spellEnd"/>
      <w:r w:rsidR="00EC29B0" w:rsidRPr="00811825">
        <w:rPr>
          <w:rFonts w:eastAsia="Times New Roman" w:cs="Times New Roman"/>
          <w:iCs/>
          <w:color w:val="000000" w:themeColor="text1"/>
          <w:szCs w:val="24"/>
          <w:lang w:val="sr-Cyrl-RS"/>
        </w:rPr>
        <w:t xml:space="preserve"> за заштиту </w:t>
      </w:r>
      <w:r w:rsidR="000A526B" w:rsidRPr="00811825">
        <w:rPr>
          <w:rFonts w:eastAsia="Times New Roman" w:cs="Times New Roman"/>
          <w:iCs/>
          <w:color w:val="000000" w:themeColor="text1"/>
          <w:szCs w:val="24"/>
          <w:lang w:val="sr-Cyrl-RS"/>
        </w:rPr>
        <w:t>ваздух</w:t>
      </w:r>
      <w:r w:rsidR="00EC29B0" w:rsidRPr="00811825">
        <w:rPr>
          <w:rFonts w:eastAsia="Times New Roman" w:cs="Times New Roman"/>
          <w:iCs/>
          <w:color w:val="000000" w:themeColor="text1"/>
          <w:szCs w:val="24"/>
          <w:lang w:val="sr-Cyrl-RS"/>
        </w:rPr>
        <w:t>а</w:t>
      </w:r>
      <w:r w:rsidR="000A526B" w:rsidRPr="00811825">
        <w:rPr>
          <w:rFonts w:eastAsia="Times New Roman" w:cs="Times New Roman"/>
          <w:iCs/>
          <w:color w:val="000000" w:themeColor="text1"/>
          <w:szCs w:val="24"/>
          <w:lang w:val="sr-Cyrl-RS"/>
        </w:rPr>
        <w:t>, вода, земљишт</w:t>
      </w:r>
      <w:r w:rsidR="00EC29B0" w:rsidRPr="00811825">
        <w:rPr>
          <w:rFonts w:eastAsia="Times New Roman" w:cs="Times New Roman"/>
          <w:iCs/>
          <w:color w:val="000000" w:themeColor="text1"/>
          <w:szCs w:val="24"/>
          <w:lang w:val="sr-Cyrl-RS"/>
        </w:rPr>
        <w:t>а</w:t>
      </w:r>
      <w:r w:rsidR="000A526B" w:rsidRPr="00811825">
        <w:rPr>
          <w:rFonts w:eastAsia="Times New Roman" w:cs="Times New Roman"/>
          <w:iCs/>
          <w:color w:val="000000" w:themeColor="text1"/>
          <w:szCs w:val="24"/>
          <w:lang w:val="sr-Cyrl-RS"/>
        </w:rPr>
        <w:t>, отпад</w:t>
      </w:r>
      <w:r w:rsidR="00EC29B0" w:rsidRPr="00811825">
        <w:rPr>
          <w:rFonts w:eastAsia="Times New Roman" w:cs="Times New Roman"/>
          <w:iCs/>
          <w:color w:val="000000" w:themeColor="text1"/>
          <w:szCs w:val="24"/>
          <w:lang w:val="sr-Cyrl-RS"/>
        </w:rPr>
        <w:t>а</w:t>
      </w:r>
      <w:r w:rsidR="000A526B" w:rsidRPr="00811825">
        <w:rPr>
          <w:rFonts w:eastAsia="Times New Roman" w:cs="Times New Roman"/>
          <w:iCs/>
          <w:color w:val="000000" w:themeColor="text1"/>
          <w:szCs w:val="24"/>
          <w:lang w:val="sr-Cyrl-RS"/>
        </w:rPr>
        <w:t>...)</w:t>
      </w:r>
      <w:r w:rsidR="008E670B" w:rsidRPr="00811825">
        <w:rPr>
          <w:rFonts w:eastAsia="Times New Roman" w:cs="Times New Roman"/>
          <w:iCs/>
          <w:color w:val="000000" w:themeColor="text1"/>
          <w:szCs w:val="24"/>
          <w:lang w:val="sr-Cyrl-RS"/>
        </w:rPr>
        <w:t>, тј</w:t>
      </w:r>
      <w:r w:rsidR="004B74F4" w:rsidRPr="00811825">
        <w:rPr>
          <w:rFonts w:eastAsia="Times New Roman" w:cs="Times New Roman"/>
          <w:iCs/>
          <w:color w:val="000000" w:themeColor="text1"/>
          <w:szCs w:val="24"/>
          <w:lang w:val="sr-Cyrl-RS"/>
        </w:rPr>
        <w:t>.</w:t>
      </w:r>
      <w:r w:rsidR="008E670B" w:rsidRPr="00811825">
        <w:rPr>
          <w:rFonts w:eastAsia="Times New Roman" w:cs="Times New Roman"/>
          <w:iCs/>
          <w:color w:val="000000" w:themeColor="text1"/>
          <w:szCs w:val="24"/>
          <w:lang w:val="sr-Cyrl-RS"/>
        </w:rPr>
        <w:t xml:space="preserve"> улазе</w:t>
      </w:r>
      <w:r w:rsidR="000A526B" w:rsidRPr="00811825">
        <w:rPr>
          <w:rFonts w:eastAsia="Times New Roman" w:cs="Times New Roman"/>
          <w:iCs/>
          <w:color w:val="000000" w:themeColor="text1"/>
          <w:szCs w:val="24"/>
          <w:lang w:val="sr-Cyrl-RS"/>
        </w:rPr>
        <w:t xml:space="preserve"> </w:t>
      </w:r>
      <w:r w:rsidR="009A7063" w:rsidRPr="00811825">
        <w:rPr>
          <w:rFonts w:eastAsia="Times New Roman" w:cs="Times New Roman"/>
          <w:iCs/>
          <w:color w:val="000000" w:themeColor="text1"/>
          <w:szCs w:val="24"/>
          <w:lang w:val="sr-Cyrl-RS"/>
        </w:rPr>
        <w:t xml:space="preserve">у систем </w:t>
      </w:r>
      <w:r w:rsidR="003B4DBE" w:rsidRPr="00811825">
        <w:rPr>
          <w:rFonts w:eastAsia="Times New Roman" w:cs="Times New Roman"/>
          <w:iCs/>
          <w:color w:val="000000" w:themeColor="text1"/>
          <w:szCs w:val="24"/>
          <w:lang w:val="sr-Cyrl-RS"/>
        </w:rPr>
        <w:t xml:space="preserve">надзора и </w:t>
      </w:r>
      <w:r w:rsidR="009A7063" w:rsidRPr="00811825">
        <w:rPr>
          <w:rFonts w:eastAsia="Times New Roman" w:cs="Times New Roman"/>
          <w:iCs/>
          <w:color w:val="000000" w:themeColor="text1"/>
          <w:szCs w:val="24"/>
          <w:lang w:val="sr-Cyrl-RS"/>
        </w:rPr>
        <w:t>контроле</w:t>
      </w:r>
      <w:r w:rsidR="007E1585" w:rsidRPr="00811825">
        <w:rPr>
          <w:rFonts w:eastAsia="Times New Roman" w:cs="Times New Roman"/>
          <w:iCs/>
          <w:color w:val="000000" w:themeColor="text1"/>
          <w:szCs w:val="24"/>
          <w:lang w:val="sr-Cyrl-RS"/>
        </w:rPr>
        <w:t>.</w:t>
      </w:r>
      <w:r w:rsidR="009A7063" w:rsidRPr="00811825">
        <w:rPr>
          <w:rFonts w:eastAsia="Times New Roman" w:cs="Times New Roman"/>
          <w:iCs/>
          <w:color w:val="000000" w:themeColor="text1"/>
          <w:szCs w:val="24"/>
          <w:lang w:val="sr-Cyrl-RS"/>
        </w:rPr>
        <w:t xml:space="preserve"> </w:t>
      </w:r>
      <w:proofErr w:type="spellStart"/>
      <w:r w:rsidR="003B4DBE" w:rsidRPr="00811825">
        <w:rPr>
          <w:rFonts w:eastAsia="Times New Roman" w:cs="Times New Roman"/>
          <w:iCs/>
          <w:color w:val="000000" w:themeColor="text1"/>
          <w:szCs w:val="24"/>
          <w:lang w:val="sr-Cyrl-RS"/>
        </w:rPr>
        <w:t>И</w:t>
      </w:r>
      <w:r w:rsidR="000A526B" w:rsidRPr="00811825">
        <w:rPr>
          <w:rFonts w:eastAsia="Times New Roman" w:cs="Times New Roman"/>
          <w:iCs/>
          <w:color w:val="000000" w:themeColor="text1"/>
          <w:szCs w:val="24"/>
          <w:lang w:val="sr-Cyrl-RS"/>
        </w:rPr>
        <w:t>сходовањем</w:t>
      </w:r>
      <w:proofErr w:type="spellEnd"/>
      <w:r w:rsidR="000A526B" w:rsidRPr="00811825">
        <w:rPr>
          <w:rFonts w:eastAsia="Times New Roman" w:cs="Times New Roman"/>
          <w:iCs/>
          <w:color w:val="000000" w:themeColor="text1"/>
          <w:szCs w:val="24"/>
          <w:lang w:val="sr-Cyrl-RS"/>
        </w:rPr>
        <w:t xml:space="preserve"> интегрисане дозволе </w:t>
      </w:r>
      <w:r w:rsidR="007E1585" w:rsidRPr="00811825">
        <w:rPr>
          <w:rFonts w:eastAsia="Times New Roman" w:cs="Times New Roman"/>
          <w:iCs/>
          <w:color w:val="000000" w:themeColor="text1"/>
          <w:szCs w:val="24"/>
          <w:lang w:val="sr-Cyrl-RS"/>
        </w:rPr>
        <w:t>добијају</w:t>
      </w:r>
      <w:r w:rsidR="0039033B" w:rsidRPr="00811825">
        <w:rPr>
          <w:rFonts w:eastAsia="Times New Roman" w:cs="Times New Roman"/>
          <w:iCs/>
          <w:color w:val="000000" w:themeColor="text1"/>
          <w:szCs w:val="24"/>
          <w:lang w:val="sr-Cyrl-RS"/>
        </w:rPr>
        <w:t xml:space="preserve"> још и услов</w:t>
      </w:r>
      <w:r w:rsidR="000A526B" w:rsidRPr="00811825">
        <w:rPr>
          <w:rFonts w:eastAsia="Times New Roman" w:cs="Times New Roman"/>
          <w:iCs/>
          <w:color w:val="000000" w:themeColor="text1"/>
          <w:szCs w:val="24"/>
          <w:lang w:val="sr-Cyrl-RS"/>
        </w:rPr>
        <w:t xml:space="preserve"> за усаглашавање са најбољим доступним техникама,</w:t>
      </w:r>
      <w:r w:rsidR="007E1585" w:rsidRPr="00811825">
        <w:rPr>
          <w:rFonts w:eastAsia="Times New Roman" w:cs="Times New Roman"/>
          <w:iCs/>
          <w:color w:val="000000" w:themeColor="text1"/>
          <w:szCs w:val="24"/>
          <w:lang w:val="sr-Cyrl-RS"/>
        </w:rPr>
        <w:t xml:space="preserve"> </w:t>
      </w:r>
      <w:r w:rsidR="000A526B" w:rsidRPr="00811825">
        <w:rPr>
          <w:rFonts w:eastAsia="Times New Roman" w:cs="Times New Roman"/>
          <w:iCs/>
          <w:color w:val="000000" w:themeColor="text1"/>
          <w:szCs w:val="24"/>
          <w:lang w:val="sr-Cyrl-RS"/>
        </w:rPr>
        <w:t xml:space="preserve">којима се дефинишу </w:t>
      </w:r>
      <w:proofErr w:type="spellStart"/>
      <w:r w:rsidR="000A526B" w:rsidRPr="00811825">
        <w:rPr>
          <w:rFonts w:eastAsia="Times New Roman" w:cs="Times New Roman"/>
          <w:iCs/>
          <w:color w:val="000000" w:themeColor="text1"/>
          <w:szCs w:val="24"/>
          <w:lang w:val="sr-Cyrl-RS"/>
        </w:rPr>
        <w:t>строжије</w:t>
      </w:r>
      <w:proofErr w:type="spellEnd"/>
      <w:r w:rsidR="000A526B" w:rsidRPr="00811825">
        <w:rPr>
          <w:rFonts w:eastAsia="Times New Roman" w:cs="Times New Roman"/>
          <w:iCs/>
          <w:color w:val="000000" w:themeColor="text1"/>
          <w:szCs w:val="24"/>
          <w:lang w:val="sr-Cyrl-RS"/>
        </w:rPr>
        <w:t xml:space="preserve"> ГВЕ</w:t>
      </w:r>
      <w:r w:rsidR="007E1585" w:rsidRPr="00811825">
        <w:rPr>
          <w:rFonts w:eastAsia="Times New Roman" w:cs="Times New Roman"/>
          <w:iCs/>
          <w:color w:val="000000" w:themeColor="text1"/>
          <w:szCs w:val="24"/>
          <w:lang w:val="sr-Cyrl-RS"/>
        </w:rPr>
        <w:t>,</w:t>
      </w:r>
      <w:r w:rsidR="000A526B" w:rsidRPr="00811825">
        <w:rPr>
          <w:rFonts w:eastAsia="Times New Roman" w:cs="Times New Roman"/>
          <w:iCs/>
          <w:color w:val="000000" w:themeColor="text1"/>
          <w:szCs w:val="24"/>
          <w:lang w:val="sr-Cyrl-RS"/>
        </w:rPr>
        <w:t xml:space="preserve"> у складу са БАТ закључцима.  </w:t>
      </w:r>
    </w:p>
    <w:p w14:paraId="4FA4352C" w14:textId="77777777" w:rsidR="00777D0C" w:rsidRPr="00811825" w:rsidRDefault="004D42FD" w:rsidP="00A06518">
      <w:pPr>
        <w:tabs>
          <w:tab w:val="left" w:pos="1260"/>
          <w:tab w:val="left" w:pos="1710"/>
        </w:tabs>
        <w:spacing w:before="120" w:after="0" w:line="240" w:lineRule="auto"/>
        <w:ind w:left="990"/>
        <w:jc w:val="both"/>
        <w:outlineLvl w:val="2"/>
        <w:rPr>
          <w:rFonts w:eastAsia="Times New Roman" w:cs="Times New Roman"/>
          <w:szCs w:val="24"/>
          <w:lang w:val="sr-Cyrl-RS"/>
        </w:rPr>
      </w:pPr>
      <w:r w:rsidRPr="00811825">
        <w:rPr>
          <w:rFonts w:eastAsia="Times New Roman" w:cs="Times New Roman"/>
          <w:szCs w:val="24"/>
          <w:lang w:val="sr-Cyrl-RS"/>
        </w:rPr>
        <w:t>П</w:t>
      </w:r>
      <w:r w:rsidR="00777D0C" w:rsidRPr="00811825">
        <w:rPr>
          <w:rFonts w:eastAsia="Times New Roman" w:cs="Times New Roman"/>
          <w:szCs w:val="24"/>
          <w:lang w:val="sr-Cyrl-RS"/>
        </w:rPr>
        <w:t>редло</w:t>
      </w:r>
      <w:r w:rsidR="00261A15" w:rsidRPr="00811825">
        <w:rPr>
          <w:rFonts w:eastAsia="Times New Roman" w:cs="Times New Roman"/>
          <w:szCs w:val="24"/>
          <w:lang w:val="sr-Cyrl-RS"/>
        </w:rPr>
        <w:t>жен</w:t>
      </w:r>
      <w:r w:rsidRPr="00811825">
        <w:rPr>
          <w:rFonts w:eastAsia="Times New Roman" w:cs="Times New Roman"/>
          <w:szCs w:val="24"/>
          <w:lang w:val="sr-Cyrl-RS"/>
        </w:rPr>
        <w:t>а</w:t>
      </w:r>
      <w:r w:rsidR="00261A15" w:rsidRPr="00811825">
        <w:rPr>
          <w:rFonts w:eastAsia="Times New Roman" w:cs="Times New Roman"/>
          <w:szCs w:val="24"/>
          <w:lang w:val="sr-Cyrl-RS"/>
        </w:rPr>
        <w:t xml:space="preserve"> решења</w:t>
      </w:r>
      <w:r w:rsidRPr="00811825">
        <w:rPr>
          <w:rFonts w:eastAsia="Times New Roman" w:cs="Times New Roman"/>
          <w:szCs w:val="24"/>
          <w:lang w:val="sr-Cyrl-RS"/>
        </w:rPr>
        <w:t xml:space="preserve"> утичу на:</w:t>
      </w:r>
    </w:p>
    <w:p w14:paraId="6998B6DE" w14:textId="78E6A890" w:rsidR="00777D0C" w:rsidRPr="00811825" w:rsidRDefault="00777D0C" w:rsidP="00A06518">
      <w:pPr>
        <w:numPr>
          <w:ilvl w:val="0"/>
          <w:numId w:val="11"/>
        </w:numPr>
        <w:tabs>
          <w:tab w:val="left" w:pos="360"/>
          <w:tab w:val="left" w:pos="1260"/>
          <w:tab w:val="left" w:pos="1710"/>
        </w:tabs>
        <w:spacing w:before="120"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Јачање институционалних капацитета</w:t>
      </w:r>
      <w:r w:rsidR="00BA5F7E" w:rsidRPr="00811825">
        <w:rPr>
          <w:rFonts w:eastAsia="Times New Roman" w:cs="Times New Roman"/>
          <w:i/>
          <w:szCs w:val="24"/>
          <w:lang w:val="sr-Cyrl-RS"/>
        </w:rPr>
        <w:t xml:space="preserve"> </w:t>
      </w:r>
      <w:r w:rsidR="00BA5F7E" w:rsidRPr="00811825">
        <w:rPr>
          <w:rFonts w:eastAsia="Times New Roman" w:cs="Times New Roman"/>
          <w:szCs w:val="24"/>
          <w:lang w:val="sr-Cyrl-RS"/>
        </w:rPr>
        <w:t>о</w:t>
      </w:r>
      <w:r w:rsidRPr="00811825">
        <w:rPr>
          <w:rFonts w:eastAsia="Times New Roman" w:cs="Times New Roman"/>
          <w:szCs w:val="24"/>
          <w:lang w:val="sr-Cyrl-RS"/>
        </w:rPr>
        <w:t>бучавање</w:t>
      </w:r>
      <w:r w:rsidR="00BA5F7E" w:rsidRPr="00811825">
        <w:rPr>
          <w:rFonts w:eastAsia="Times New Roman" w:cs="Times New Roman"/>
          <w:szCs w:val="24"/>
          <w:lang w:val="sr-Cyrl-RS"/>
        </w:rPr>
        <w:t>м</w:t>
      </w:r>
      <w:r w:rsidRPr="00811825">
        <w:rPr>
          <w:rFonts w:eastAsia="Times New Roman" w:cs="Times New Roman"/>
          <w:szCs w:val="24"/>
          <w:lang w:val="sr-Cyrl-RS"/>
        </w:rPr>
        <w:t xml:space="preserve"> и запошљавање</w:t>
      </w:r>
      <w:r w:rsidR="00BA5F7E" w:rsidRPr="00811825">
        <w:rPr>
          <w:rFonts w:eastAsia="Times New Roman" w:cs="Times New Roman"/>
          <w:szCs w:val="24"/>
          <w:lang w:val="sr-Cyrl-RS"/>
        </w:rPr>
        <w:t>м</w:t>
      </w:r>
      <w:r w:rsidRPr="00811825">
        <w:rPr>
          <w:rFonts w:eastAsia="Times New Roman" w:cs="Times New Roman"/>
          <w:szCs w:val="24"/>
          <w:lang w:val="sr-Cyrl-RS"/>
        </w:rPr>
        <w:t xml:space="preserve"> стручног кадра у надлежним </w:t>
      </w:r>
      <w:r w:rsidRPr="00811825">
        <w:rPr>
          <w:rFonts w:eastAsia="Times New Roman" w:cs="Times New Roman"/>
          <w:color w:val="000000" w:themeColor="text1"/>
          <w:szCs w:val="24"/>
          <w:lang w:val="sr-Cyrl-RS"/>
        </w:rPr>
        <w:t>органима</w:t>
      </w:r>
      <w:r w:rsidR="00305F06" w:rsidRPr="00811825">
        <w:rPr>
          <w:rFonts w:eastAsia="Times New Roman" w:cs="Times New Roman"/>
          <w:color w:val="000000" w:themeColor="text1"/>
          <w:szCs w:val="24"/>
          <w:lang w:val="sr-Cyrl-RS"/>
        </w:rPr>
        <w:t xml:space="preserve"> и код оператера.</w:t>
      </w:r>
    </w:p>
    <w:p w14:paraId="22AC5358" w14:textId="3304BA3C" w:rsidR="00777D0C" w:rsidRPr="00811825" w:rsidRDefault="00777D0C" w:rsidP="00A06518">
      <w:pPr>
        <w:numPr>
          <w:ilvl w:val="0"/>
          <w:numId w:val="11"/>
        </w:numPr>
        <w:tabs>
          <w:tab w:val="left" w:pos="360"/>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lastRenderedPageBreak/>
        <w:t xml:space="preserve">Повећање транспарентности и </w:t>
      </w:r>
      <w:r w:rsidR="00AD1274" w:rsidRPr="00811825">
        <w:rPr>
          <w:rFonts w:eastAsia="Times New Roman" w:cs="Times New Roman"/>
          <w:i/>
          <w:szCs w:val="24"/>
          <w:lang w:val="sr-Cyrl-RS"/>
        </w:rPr>
        <w:t>ниво</w:t>
      </w:r>
      <w:r w:rsidR="0051435D" w:rsidRPr="00811825">
        <w:rPr>
          <w:rFonts w:eastAsia="Times New Roman" w:cs="Times New Roman"/>
          <w:i/>
          <w:szCs w:val="24"/>
          <w:lang w:val="sr-Cyrl-RS"/>
        </w:rPr>
        <w:t>а</w:t>
      </w:r>
      <w:r w:rsidR="00AD1274" w:rsidRPr="00811825">
        <w:rPr>
          <w:rFonts w:eastAsia="Times New Roman" w:cs="Times New Roman"/>
          <w:i/>
          <w:szCs w:val="24"/>
          <w:lang w:val="sr-Cyrl-RS"/>
        </w:rPr>
        <w:t xml:space="preserve"> свести о улози јавности, као и </w:t>
      </w:r>
      <w:r w:rsidR="00D01EF1" w:rsidRPr="00811825">
        <w:rPr>
          <w:rFonts w:eastAsia="Times New Roman" w:cs="Times New Roman"/>
          <w:i/>
          <w:szCs w:val="24"/>
          <w:lang w:val="sr-Cyrl-RS"/>
        </w:rPr>
        <w:t>јачање</w:t>
      </w:r>
      <w:r w:rsidR="00AD1274" w:rsidRPr="00811825">
        <w:rPr>
          <w:rFonts w:eastAsia="Times New Roman" w:cs="Times New Roman"/>
          <w:i/>
          <w:szCs w:val="24"/>
          <w:lang w:val="sr-Cyrl-RS"/>
        </w:rPr>
        <w:t xml:space="preserve"> знања код заинтересоване јавности </w:t>
      </w:r>
      <w:r w:rsidR="00AF5EC0" w:rsidRPr="00811825">
        <w:rPr>
          <w:rFonts w:eastAsia="Times New Roman" w:cs="Times New Roman"/>
          <w:iCs/>
          <w:szCs w:val="24"/>
          <w:lang w:val="sr-Cyrl-RS"/>
        </w:rPr>
        <w:t>увођењем дигитализације</w:t>
      </w:r>
      <w:r w:rsidR="00B45FA8" w:rsidRPr="00811825">
        <w:rPr>
          <w:rFonts w:eastAsia="Times New Roman" w:cs="Times New Roman"/>
          <w:iCs/>
          <w:szCs w:val="24"/>
          <w:lang w:val="sr-Cyrl-RS"/>
        </w:rPr>
        <w:t xml:space="preserve"> у</w:t>
      </w:r>
      <w:r w:rsidR="00AF5EC0" w:rsidRPr="00811825">
        <w:rPr>
          <w:rFonts w:eastAsia="Times New Roman" w:cs="Times New Roman"/>
          <w:iCs/>
          <w:szCs w:val="24"/>
          <w:lang w:val="sr-Cyrl-RS"/>
        </w:rPr>
        <w:t xml:space="preserve"> посту</w:t>
      </w:r>
      <w:r w:rsidR="00B45FA8" w:rsidRPr="00811825">
        <w:rPr>
          <w:rFonts w:eastAsia="Times New Roman" w:cs="Times New Roman"/>
          <w:iCs/>
          <w:szCs w:val="24"/>
          <w:lang w:val="sr-Cyrl-RS"/>
        </w:rPr>
        <w:t>пак издавања интегрисане дозволе</w:t>
      </w:r>
      <w:r w:rsidR="00B45FA8" w:rsidRPr="00811825">
        <w:rPr>
          <w:rFonts w:eastAsia="Times New Roman" w:cs="Times New Roman"/>
          <w:i/>
          <w:szCs w:val="24"/>
          <w:lang w:val="sr-Cyrl-RS"/>
        </w:rPr>
        <w:t xml:space="preserve">, </w:t>
      </w:r>
      <w:r w:rsidR="00BA5F7E" w:rsidRPr="00811825">
        <w:rPr>
          <w:rFonts w:eastAsia="Times New Roman" w:cs="Times New Roman"/>
          <w:szCs w:val="24"/>
          <w:lang w:val="sr-Cyrl-RS"/>
        </w:rPr>
        <w:t>р</w:t>
      </w:r>
      <w:r w:rsidRPr="00811825">
        <w:rPr>
          <w:rFonts w:eastAsia="Times New Roman" w:cs="Times New Roman"/>
          <w:szCs w:val="24"/>
          <w:lang w:val="sr-Cyrl-RS"/>
        </w:rPr>
        <w:t>едовн</w:t>
      </w:r>
      <w:r w:rsidR="00BA5F7E" w:rsidRPr="00811825">
        <w:rPr>
          <w:rFonts w:eastAsia="Times New Roman" w:cs="Times New Roman"/>
          <w:szCs w:val="24"/>
          <w:lang w:val="sr-Cyrl-RS"/>
        </w:rPr>
        <w:t>им</w:t>
      </w:r>
      <w:r w:rsidRPr="00811825">
        <w:rPr>
          <w:rFonts w:eastAsia="Times New Roman" w:cs="Times New Roman"/>
          <w:szCs w:val="24"/>
          <w:lang w:val="sr-Cyrl-RS"/>
        </w:rPr>
        <w:t xml:space="preserve"> обавештавање</w:t>
      </w:r>
      <w:r w:rsidR="00BA5F7E" w:rsidRPr="00811825">
        <w:rPr>
          <w:rFonts w:eastAsia="Times New Roman" w:cs="Times New Roman"/>
          <w:szCs w:val="24"/>
          <w:lang w:val="sr-Cyrl-RS"/>
        </w:rPr>
        <w:t>м</w:t>
      </w:r>
      <w:r w:rsidRPr="00811825">
        <w:rPr>
          <w:rFonts w:eastAsia="Times New Roman" w:cs="Times New Roman"/>
          <w:szCs w:val="24"/>
          <w:lang w:val="sr-Cyrl-RS"/>
        </w:rPr>
        <w:t xml:space="preserve"> јавности о активностима и резултатима у области заштите животне средине</w:t>
      </w:r>
      <w:r w:rsidR="00305F06" w:rsidRPr="00811825">
        <w:rPr>
          <w:rFonts w:eastAsia="Times New Roman" w:cs="Times New Roman"/>
          <w:szCs w:val="24"/>
          <w:lang w:val="sr-Cyrl-RS"/>
        </w:rPr>
        <w:t xml:space="preserve"> кроз</w:t>
      </w:r>
      <w:r w:rsidR="00970221" w:rsidRPr="00811825">
        <w:rPr>
          <w:rFonts w:cs="Times New Roman"/>
          <w:szCs w:val="24"/>
          <w:lang w:val="sr-Cyrl-RS"/>
        </w:rPr>
        <w:t xml:space="preserve"> </w:t>
      </w:r>
      <w:proofErr w:type="spellStart"/>
      <w:r w:rsidR="00970221" w:rsidRPr="00811825">
        <w:rPr>
          <w:rFonts w:eastAsia="Times New Roman" w:cs="Times New Roman"/>
          <w:szCs w:val="24"/>
          <w:lang w:val="sr-Cyrl-RS"/>
        </w:rPr>
        <w:t>веб</w:t>
      </w:r>
      <w:proofErr w:type="spellEnd"/>
      <w:r w:rsidR="00970221" w:rsidRPr="00811825">
        <w:rPr>
          <w:rFonts w:eastAsia="Times New Roman" w:cs="Times New Roman"/>
          <w:szCs w:val="24"/>
          <w:lang w:val="sr-Cyrl-RS"/>
        </w:rPr>
        <w:t xml:space="preserve"> презентације</w:t>
      </w:r>
      <w:r w:rsidR="003E0989" w:rsidRPr="00811825">
        <w:rPr>
          <w:rFonts w:eastAsia="Times New Roman" w:cs="Times New Roman"/>
          <w:szCs w:val="24"/>
          <w:lang w:val="sr-Cyrl-RS"/>
        </w:rPr>
        <w:t xml:space="preserve">, </w:t>
      </w:r>
      <w:r w:rsidR="00305F06" w:rsidRPr="00811825">
        <w:rPr>
          <w:rFonts w:eastAsia="Times New Roman" w:cs="Times New Roman"/>
          <w:szCs w:val="24"/>
          <w:lang w:val="sr-Cyrl-RS"/>
        </w:rPr>
        <w:t>електр</w:t>
      </w:r>
      <w:r w:rsidR="00CA3E25" w:rsidRPr="00811825">
        <w:rPr>
          <w:rFonts w:eastAsia="Times New Roman" w:cs="Times New Roman"/>
          <w:szCs w:val="24"/>
          <w:lang w:val="sr-Cyrl-RS"/>
        </w:rPr>
        <w:t>о</w:t>
      </w:r>
      <w:r w:rsidR="00305F06" w:rsidRPr="00811825">
        <w:rPr>
          <w:rFonts w:eastAsia="Times New Roman" w:cs="Times New Roman"/>
          <w:szCs w:val="24"/>
          <w:lang w:val="sr-Cyrl-RS"/>
        </w:rPr>
        <w:t xml:space="preserve">нске медије и </w:t>
      </w:r>
      <w:r w:rsidR="00970221" w:rsidRPr="00811825">
        <w:rPr>
          <w:rFonts w:eastAsia="Times New Roman" w:cs="Times New Roman"/>
          <w:szCs w:val="24"/>
          <w:lang w:val="sr-Cyrl-RS"/>
        </w:rPr>
        <w:t xml:space="preserve">кроз </w:t>
      </w:r>
      <w:r w:rsidR="00305F06" w:rsidRPr="00811825">
        <w:rPr>
          <w:rFonts w:eastAsia="Times New Roman" w:cs="Times New Roman"/>
          <w:szCs w:val="24"/>
          <w:lang w:val="sr-Cyrl-RS"/>
        </w:rPr>
        <w:t>процес  дигитализације.</w:t>
      </w:r>
    </w:p>
    <w:p w14:paraId="211EFF8D" w14:textId="34725424" w:rsidR="00305F06" w:rsidRPr="00811825" w:rsidRDefault="00777D0C" w:rsidP="00A06518">
      <w:pPr>
        <w:numPr>
          <w:ilvl w:val="0"/>
          <w:numId w:val="11"/>
        </w:numPr>
        <w:tabs>
          <w:tab w:val="left" w:pos="360"/>
          <w:tab w:val="left" w:pos="1260"/>
          <w:tab w:val="left" w:pos="1710"/>
        </w:tabs>
        <w:spacing w:after="0" w:line="240" w:lineRule="auto"/>
        <w:ind w:left="0" w:firstLine="990"/>
        <w:jc w:val="both"/>
        <w:rPr>
          <w:rFonts w:eastAsia="Times New Roman" w:cs="Times New Roman"/>
          <w:iCs/>
          <w:szCs w:val="24"/>
          <w:lang w:val="sr-Cyrl-RS"/>
        </w:rPr>
      </w:pPr>
      <w:r w:rsidRPr="00811825">
        <w:rPr>
          <w:rFonts w:eastAsia="Times New Roman" w:cs="Times New Roman"/>
          <w:i/>
          <w:szCs w:val="24"/>
          <w:lang w:val="sr-Cyrl-RS"/>
        </w:rPr>
        <w:t>Унапређење</w:t>
      </w:r>
      <w:r w:rsidR="00464B23" w:rsidRPr="00811825">
        <w:rPr>
          <w:rFonts w:eastAsia="Times New Roman" w:cs="Times New Roman"/>
          <w:i/>
          <w:iCs/>
          <w:szCs w:val="24"/>
          <w:lang w:val="sr-Cyrl-RS"/>
        </w:rPr>
        <w:t xml:space="preserve"> размене података</w:t>
      </w:r>
      <w:r w:rsidR="00464B23" w:rsidRPr="00811825">
        <w:rPr>
          <w:rFonts w:eastAsia="Times New Roman" w:cs="Times New Roman"/>
          <w:i/>
          <w:szCs w:val="24"/>
          <w:lang w:val="sr-Cyrl-RS"/>
        </w:rPr>
        <w:t xml:space="preserve"> између различитих нивоа надлежности и </w:t>
      </w:r>
      <w:r w:rsidR="0051435D" w:rsidRPr="00811825">
        <w:rPr>
          <w:rFonts w:eastAsia="Times New Roman" w:cs="Times New Roman"/>
          <w:i/>
          <w:szCs w:val="24"/>
          <w:lang w:val="sr-Cyrl-RS"/>
        </w:rPr>
        <w:t xml:space="preserve">бољи </w:t>
      </w:r>
      <w:r w:rsidR="00305F06" w:rsidRPr="00811825">
        <w:rPr>
          <w:rFonts w:eastAsia="Times New Roman" w:cs="Times New Roman"/>
          <w:i/>
          <w:szCs w:val="24"/>
          <w:lang w:val="sr-Cyrl-RS"/>
        </w:rPr>
        <w:t>проток информација</w:t>
      </w:r>
      <w:r w:rsidR="00EE1DA9" w:rsidRPr="00811825">
        <w:rPr>
          <w:rFonts w:eastAsia="Times New Roman" w:cs="Times New Roman"/>
          <w:i/>
          <w:szCs w:val="24"/>
          <w:lang w:val="sr-Cyrl-RS"/>
        </w:rPr>
        <w:t xml:space="preserve"> </w:t>
      </w:r>
      <w:r w:rsidR="00EE1DA9" w:rsidRPr="00811825">
        <w:rPr>
          <w:rFonts w:eastAsia="Times New Roman" w:cs="Times New Roman"/>
          <w:iCs/>
          <w:szCs w:val="24"/>
          <w:lang w:val="sr-Cyrl-RS"/>
        </w:rPr>
        <w:t>увођењем</w:t>
      </w:r>
      <w:r w:rsidR="00305F06" w:rsidRPr="00811825">
        <w:rPr>
          <w:rFonts w:eastAsia="Times New Roman" w:cs="Times New Roman"/>
          <w:iCs/>
          <w:szCs w:val="24"/>
          <w:lang w:val="sr-Cyrl-RS"/>
        </w:rPr>
        <w:t xml:space="preserve"> </w:t>
      </w:r>
      <w:r w:rsidR="00EE1DA9" w:rsidRPr="00811825">
        <w:rPr>
          <w:rFonts w:eastAsia="Times New Roman" w:cs="Times New Roman"/>
          <w:iCs/>
          <w:szCs w:val="24"/>
          <w:lang w:val="sr-Cyrl-RS"/>
        </w:rPr>
        <w:t>д</w:t>
      </w:r>
      <w:r w:rsidR="00305F06" w:rsidRPr="00811825">
        <w:rPr>
          <w:rFonts w:eastAsia="Times New Roman" w:cs="Times New Roman"/>
          <w:iCs/>
          <w:szCs w:val="24"/>
          <w:lang w:val="sr-Cyrl-RS"/>
        </w:rPr>
        <w:t>игитализациј</w:t>
      </w:r>
      <w:r w:rsidR="0051435D" w:rsidRPr="00811825">
        <w:rPr>
          <w:rFonts w:eastAsia="Times New Roman" w:cs="Times New Roman"/>
          <w:iCs/>
          <w:szCs w:val="24"/>
          <w:lang w:val="sr-Cyrl-RS"/>
        </w:rPr>
        <w:t>е</w:t>
      </w:r>
      <w:r w:rsidR="00305F06" w:rsidRPr="00811825">
        <w:rPr>
          <w:rFonts w:eastAsia="Times New Roman" w:cs="Times New Roman"/>
          <w:iCs/>
          <w:szCs w:val="24"/>
          <w:lang w:val="sr-Cyrl-RS"/>
        </w:rPr>
        <w:t xml:space="preserve"> поступака чиме ће се  обезбедити унапређење динамике издавања интегрисаних дозвола, боља координациј</w:t>
      </w:r>
      <w:r w:rsidR="0051435D" w:rsidRPr="00811825">
        <w:rPr>
          <w:rFonts w:eastAsia="Times New Roman" w:cs="Times New Roman"/>
          <w:iCs/>
          <w:szCs w:val="24"/>
          <w:lang w:val="sr-Cyrl-RS"/>
        </w:rPr>
        <w:t>а</w:t>
      </w:r>
      <w:r w:rsidR="00305F06" w:rsidRPr="00811825">
        <w:rPr>
          <w:rFonts w:eastAsia="Times New Roman" w:cs="Times New Roman"/>
          <w:iCs/>
          <w:szCs w:val="24"/>
          <w:lang w:val="sr-Cyrl-RS"/>
        </w:rPr>
        <w:t xml:space="preserve"> надлежних органа, институција и служби,  </w:t>
      </w:r>
      <w:r w:rsidR="009F6534" w:rsidRPr="00811825">
        <w:rPr>
          <w:rFonts w:eastAsia="Times New Roman" w:cs="Times New Roman"/>
          <w:iCs/>
          <w:szCs w:val="24"/>
          <w:lang w:val="sr-Cyrl-RS"/>
        </w:rPr>
        <w:t xml:space="preserve">боља </w:t>
      </w:r>
      <w:proofErr w:type="spellStart"/>
      <w:r w:rsidR="00305F06" w:rsidRPr="00811825">
        <w:rPr>
          <w:rFonts w:eastAsia="Times New Roman" w:cs="Times New Roman"/>
          <w:iCs/>
          <w:szCs w:val="24"/>
          <w:lang w:val="sr-Cyrl-RS"/>
        </w:rPr>
        <w:t>транспарентост</w:t>
      </w:r>
      <w:proofErr w:type="spellEnd"/>
      <w:r w:rsidR="00305F06" w:rsidRPr="00811825">
        <w:rPr>
          <w:rFonts w:eastAsia="Times New Roman" w:cs="Times New Roman"/>
          <w:iCs/>
          <w:szCs w:val="24"/>
          <w:lang w:val="sr-Cyrl-RS"/>
        </w:rPr>
        <w:t xml:space="preserve"> за заинтересовану јавност.</w:t>
      </w:r>
    </w:p>
    <w:p w14:paraId="2BDF7CAC" w14:textId="7D43A578" w:rsidR="00777D0C" w:rsidRPr="00811825" w:rsidRDefault="00777D0C" w:rsidP="00A06518">
      <w:pPr>
        <w:numPr>
          <w:ilvl w:val="0"/>
          <w:numId w:val="11"/>
        </w:numPr>
        <w:tabs>
          <w:tab w:val="left" w:pos="360"/>
          <w:tab w:val="left" w:pos="1260"/>
          <w:tab w:val="left" w:pos="1710"/>
        </w:tabs>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 xml:space="preserve">Обезбеђивање </w:t>
      </w:r>
      <w:r w:rsidR="00305F06" w:rsidRPr="00811825">
        <w:rPr>
          <w:rFonts w:eastAsia="Times New Roman" w:cs="Times New Roman"/>
          <w:i/>
          <w:szCs w:val="24"/>
          <w:lang w:val="sr-Cyrl-RS"/>
        </w:rPr>
        <w:t>потребних</w:t>
      </w:r>
      <w:r w:rsidRPr="00811825">
        <w:rPr>
          <w:rFonts w:eastAsia="Times New Roman" w:cs="Times New Roman"/>
          <w:i/>
          <w:szCs w:val="24"/>
          <w:lang w:val="sr-Cyrl-RS"/>
        </w:rPr>
        <w:t xml:space="preserve"> финансијских средстава</w:t>
      </w:r>
      <w:r w:rsidRPr="00811825">
        <w:rPr>
          <w:rFonts w:eastAsia="Times New Roman" w:cs="Times New Roman"/>
          <w:szCs w:val="24"/>
          <w:lang w:val="sr-Cyrl-RS"/>
        </w:rPr>
        <w:t xml:space="preserve"> </w:t>
      </w:r>
      <w:r w:rsidR="009F6534" w:rsidRPr="00811825">
        <w:rPr>
          <w:rFonts w:eastAsia="Times New Roman" w:cs="Times New Roman"/>
          <w:szCs w:val="24"/>
          <w:lang w:val="sr-Cyrl-RS"/>
        </w:rPr>
        <w:t>подстицањем</w:t>
      </w:r>
      <w:r w:rsidR="00305F06" w:rsidRPr="00811825">
        <w:rPr>
          <w:rFonts w:eastAsia="Times New Roman" w:cs="Times New Roman"/>
          <w:szCs w:val="24"/>
          <w:lang w:val="sr-Cyrl-RS"/>
        </w:rPr>
        <w:t xml:space="preserve"> различит</w:t>
      </w:r>
      <w:r w:rsidR="00C627AA" w:rsidRPr="00811825">
        <w:rPr>
          <w:rFonts w:eastAsia="Times New Roman" w:cs="Times New Roman"/>
          <w:szCs w:val="24"/>
          <w:lang w:val="sr-Cyrl-RS"/>
        </w:rPr>
        <w:t xml:space="preserve">их </w:t>
      </w:r>
      <w:r w:rsidR="00305F06" w:rsidRPr="00811825">
        <w:rPr>
          <w:rFonts w:eastAsia="Times New Roman" w:cs="Times New Roman"/>
          <w:szCs w:val="24"/>
          <w:lang w:val="sr-Cyrl-RS"/>
        </w:rPr>
        <w:t xml:space="preserve"> изворе финансирања </w:t>
      </w:r>
      <w:r w:rsidR="00C627AA" w:rsidRPr="00811825">
        <w:rPr>
          <w:rFonts w:eastAsia="Times New Roman" w:cs="Times New Roman"/>
          <w:szCs w:val="24"/>
          <w:lang w:val="sr-Cyrl-RS"/>
        </w:rPr>
        <w:t>за потреб</w:t>
      </w:r>
      <w:r w:rsidR="001C1065" w:rsidRPr="00811825">
        <w:rPr>
          <w:rFonts w:eastAsia="Times New Roman" w:cs="Times New Roman"/>
          <w:szCs w:val="24"/>
          <w:lang w:val="sr-Cyrl-RS"/>
        </w:rPr>
        <w:t>е</w:t>
      </w:r>
      <w:r w:rsidR="00C627AA" w:rsidRPr="00811825">
        <w:rPr>
          <w:rFonts w:eastAsia="Times New Roman" w:cs="Times New Roman"/>
          <w:szCs w:val="24"/>
          <w:lang w:val="sr-Cyrl-RS"/>
        </w:rPr>
        <w:t xml:space="preserve"> усаглашавања са </w:t>
      </w:r>
      <w:r w:rsidR="00484D0C" w:rsidRPr="00811825">
        <w:rPr>
          <w:rFonts w:eastAsia="Times New Roman" w:cs="Times New Roman"/>
          <w:szCs w:val="24"/>
          <w:lang w:val="sr-Cyrl-RS"/>
        </w:rPr>
        <w:t>најбољим доступним техникама (</w:t>
      </w:r>
      <w:r w:rsidR="001C1065" w:rsidRPr="00811825">
        <w:rPr>
          <w:rFonts w:eastAsia="Times New Roman" w:cs="Times New Roman"/>
          <w:szCs w:val="24"/>
          <w:lang w:val="sr-Cyrl-RS"/>
        </w:rPr>
        <w:t xml:space="preserve">на </w:t>
      </w:r>
      <w:proofErr w:type="spellStart"/>
      <w:r w:rsidR="001C1065" w:rsidRPr="00811825">
        <w:rPr>
          <w:rFonts w:eastAsia="Times New Roman" w:cs="Times New Roman"/>
          <w:szCs w:val="24"/>
          <w:lang w:val="sr-Cyrl-RS"/>
        </w:rPr>
        <w:t>пр</w:t>
      </w:r>
      <w:proofErr w:type="spellEnd"/>
      <w:r w:rsidR="001C1065" w:rsidRPr="00811825">
        <w:rPr>
          <w:rFonts w:eastAsia="Times New Roman" w:cs="Times New Roman"/>
          <w:szCs w:val="24"/>
          <w:lang w:val="sr-Cyrl-RS"/>
        </w:rPr>
        <w:t xml:space="preserve">. </w:t>
      </w:r>
      <w:r w:rsidR="00BA5F7E" w:rsidRPr="00811825">
        <w:rPr>
          <w:rFonts w:eastAsia="Times New Roman" w:cs="Times New Roman"/>
          <w:szCs w:val="24"/>
          <w:lang w:val="sr-Cyrl-RS"/>
        </w:rPr>
        <w:t>и</w:t>
      </w:r>
      <w:r w:rsidRPr="00811825">
        <w:rPr>
          <w:rFonts w:eastAsia="Times New Roman" w:cs="Times New Roman"/>
          <w:szCs w:val="24"/>
          <w:lang w:val="sr-Cyrl-RS"/>
        </w:rPr>
        <w:t>нвестирање</w:t>
      </w:r>
      <w:r w:rsidR="00BA5F7E" w:rsidRPr="00811825">
        <w:rPr>
          <w:rFonts w:eastAsia="Times New Roman" w:cs="Times New Roman"/>
          <w:szCs w:val="24"/>
          <w:lang w:val="sr-Cyrl-RS"/>
        </w:rPr>
        <w:t>м</w:t>
      </w:r>
      <w:r w:rsidRPr="00811825">
        <w:rPr>
          <w:rFonts w:eastAsia="Times New Roman" w:cs="Times New Roman"/>
          <w:szCs w:val="24"/>
          <w:lang w:val="sr-Cyrl-RS"/>
        </w:rPr>
        <w:t xml:space="preserve"> у </w:t>
      </w:r>
      <w:r w:rsidR="00305F06" w:rsidRPr="00811825">
        <w:rPr>
          <w:rFonts w:eastAsia="Times New Roman" w:cs="Times New Roman"/>
          <w:szCs w:val="24"/>
          <w:lang w:val="sr-Cyrl-RS"/>
        </w:rPr>
        <w:t>техничку опрему</w:t>
      </w:r>
      <w:r w:rsidR="00560CBD" w:rsidRPr="00811825">
        <w:rPr>
          <w:rFonts w:eastAsia="Times New Roman" w:cs="Times New Roman"/>
          <w:szCs w:val="24"/>
          <w:lang w:val="sr-Cyrl-RS"/>
        </w:rPr>
        <w:t xml:space="preserve"> за постројења</w:t>
      </w:r>
      <w:r w:rsidR="00305F06" w:rsidRPr="00811825">
        <w:rPr>
          <w:rFonts w:eastAsia="Times New Roman" w:cs="Times New Roman"/>
          <w:szCs w:val="24"/>
          <w:lang w:val="sr-Cyrl-RS"/>
        </w:rPr>
        <w:t xml:space="preserve">, </w:t>
      </w:r>
      <w:r w:rsidRPr="00811825">
        <w:rPr>
          <w:rFonts w:eastAsia="Times New Roman" w:cs="Times New Roman"/>
          <w:szCs w:val="24"/>
          <w:lang w:val="sr-Cyrl-RS"/>
        </w:rPr>
        <w:t>инфраструктуру за мониторинг и контролу</w:t>
      </w:r>
      <w:r w:rsidR="00305F06" w:rsidRPr="00811825">
        <w:rPr>
          <w:rFonts w:eastAsia="Times New Roman" w:cs="Times New Roman"/>
          <w:szCs w:val="24"/>
          <w:lang w:val="sr-Cyrl-RS"/>
        </w:rPr>
        <w:t>,</w:t>
      </w:r>
      <w:r w:rsidR="00560CBD" w:rsidRPr="00811825">
        <w:rPr>
          <w:rFonts w:eastAsia="Times New Roman" w:cs="Times New Roman"/>
          <w:szCs w:val="24"/>
          <w:lang w:val="sr-Cyrl-RS"/>
        </w:rPr>
        <w:t>..)</w:t>
      </w:r>
      <w:r w:rsidR="00305F06" w:rsidRPr="00811825">
        <w:rPr>
          <w:rFonts w:eastAsia="Times New Roman" w:cs="Times New Roman"/>
          <w:szCs w:val="24"/>
          <w:lang w:val="sr-Cyrl-RS"/>
        </w:rPr>
        <w:t xml:space="preserve">. </w:t>
      </w:r>
      <w:r w:rsidR="00414BF5" w:rsidRPr="00811825">
        <w:rPr>
          <w:rFonts w:eastAsia="Times New Roman" w:cs="Times New Roman"/>
          <w:szCs w:val="24"/>
          <w:lang w:val="sr-Cyrl-RS"/>
        </w:rPr>
        <w:t>Ов</w:t>
      </w:r>
      <w:r w:rsidR="00B2301D" w:rsidRPr="00811825">
        <w:rPr>
          <w:rFonts w:eastAsia="Times New Roman" w:cs="Times New Roman"/>
          <w:szCs w:val="24"/>
          <w:lang w:val="sr-Cyrl-RS"/>
        </w:rPr>
        <w:t>аква улагања</w:t>
      </w:r>
      <w:r w:rsidR="00414BF5" w:rsidRPr="00811825">
        <w:rPr>
          <w:rFonts w:eastAsia="Times New Roman" w:cs="Times New Roman"/>
          <w:szCs w:val="24"/>
          <w:lang w:val="sr-Cyrl-RS"/>
        </w:rPr>
        <w:t xml:space="preserve"> би требало</w:t>
      </w:r>
      <w:r w:rsidR="00A12520" w:rsidRPr="00811825">
        <w:rPr>
          <w:rFonts w:eastAsia="Times New Roman" w:cs="Times New Roman"/>
          <w:szCs w:val="24"/>
          <w:lang w:val="sr-Cyrl-RS"/>
        </w:rPr>
        <w:t xml:space="preserve">, осим смањења и контроле штетних емисија у животну средину, </w:t>
      </w:r>
      <w:r w:rsidR="00414BF5" w:rsidRPr="00811825">
        <w:rPr>
          <w:rFonts w:eastAsia="Times New Roman" w:cs="Times New Roman"/>
          <w:szCs w:val="24"/>
          <w:lang w:val="sr-Cyrl-RS"/>
        </w:rPr>
        <w:t xml:space="preserve"> </w:t>
      </w:r>
      <w:r w:rsidR="00305F06" w:rsidRPr="00811825">
        <w:rPr>
          <w:rFonts w:eastAsia="Times New Roman" w:cs="Times New Roman"/>
          <w:szCs w:val="24"/>
          <w:lang w:val="sr-Cyrl-RS"/>
        </w:rPr>
        <w:t xml:space="preserve">оператерима </w:t>
      </w:r>
      <w:r w:rsidR="00A12520" w:rsidRPr="00811825">
        <w:rPr>
          <w:rFonts w:eastAsia="Times New Roman" w:cs="Times New Roman"/>
          <w:szCs w:val="24"/>
          <w:lang w:val="sr-Cyrl-RS"/>
        </w:rPr>
        <w:t xml:space="preserve">да </w:t>
      </w:r>
      <w:r w:rsidR="00414BF5" w:rsidRPr="00811825">
        <w:rPr>
          <w:rFonts w:eastAsia="Times New Roman" w:cs="Times New Roman"/>
          <w:szCs w:val="24"/>
          <w:lang w:val="sr-Cyrl-RS"/>
        </w:rPr>
        <w:t>омогућ</w:t>
      </w:r>
      <w:r w:rsidR="00B2301D" w:rsidRPr="00811825">
        <w:rPr>
          <w:rFonts w:eastAsia="Times New Roman" w:cs="Times New Roman"/>
          <w:szCs w:val="24"/>
          <w:lang w:val="sr-Cyrl-RS"/>
        </w:rPr>
        <w:t>е</w:t>
      </w:r>
      <w:r w:rsidR="00414BF5" w:rsidRPr="00811825">
        <w:rPr>
          <w:rFonts w:eastAsia="Times New Roman" w:cs="Times New Roman"/>
          <w:szCs w:val="24"/>
          <w:lang w:val="sr-Cyrl-RS"/>
        </w:rPr>
        <w:t xml:space="preserve"> </w:t>
      </w:r>
      <w:r w:rsidR="00305F06" w:rsidRPr="00811825">
        <w:rPr>
          <w:rFonts w:eastAsia="Times New Roman" w:cs="Times New Roman"/>
          <w:szCs w:val="24"/>
          <w:lang w:val="sr-Cyrl-RS"/>
        </w:rPr>
        <w:t>конкурентност на тржишту ЕУ</w:t>
      </w:r>
      <w:r w:rsidR="000C2F37" w:rsidRPr="00811825">
        <w:rPr>
          <w:rFonts w:eastAsia="Times New Roman" w:cs="Times New Roman"/>
          <w:szCs w:val="24"/>
          <w:lang w:val="sr-Cyrl-RS"/>
        </w:rPr>
        <w:t>.</w:t>
      </w:r>
      <w:r w:rsidR="00305F06" w:rsidRPr="00811825">
        <w:rPr>
          <w:rFonts w:eastAsia="Times New Roman" w:cs="Times New Roman"/>
          <w:szCs w:val="24"/>
          <w:lang w:val="sr-Cyrl-RS"/>
        </w:rPr>
        <w:t xml:space="preserve"> </w:t>
      </w:r>
    </w:p>
    <w:p w14:paraId="37BE9FE3" w14:textId="77777777" w:rsidR="00777D0C" w:rsidRPr="00811825" w:rsidRDefault="00777D0C" w:rsidP="00A06518">
      <w:pPr>
        <w:tabs>
          <w:tab w:val="left" w:pos="1260"/>
          <w:tab w:val="left" w:pos="171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Побољшањем ових аспеката, могуће је постићи ефикаснију примену закона и значајно побољшати квалитет животне средине у Србији.</w:t>
      </w:r>
    </w:p>
    <w:p w14:paraId="2708934B" w14:textId="77777777" w:rsidR="00FA0957" w:rsidRPr="00811825" w:rsidRDefault="00FA0957" w:rsidP="00A06518">
      <w:pPr>
        <w:pStyle w:val="basic-paragraph"/>
        <w:tabs>
          <w:tab w:val="left" w:pos="567"/>
          <w:tab w:val="left" w:pos="990"/>
        </w:tabs>
        <w:spacing w:before="120" w:beforeAutospacing="0" w:after="0" w:afterAutospacing="0"/>
        <w:jc w:val="both"/>
        <w:rPr>
          <w:b/>
          <w:bCs/>
          <w:color w:val="000000"/>
          <w:lang w:val="sr-Cyrl-RS"/>
        </w:rPr>
      </w:pPr>
      <w:r w:rsidRPr="00811825">
        <w:rPr>
          <w:b/>
          <w:bCs/>
          <w:color w:val="000000"/>
          <w:lang w:val="sr-Cyrl-RS"/>
        </w:rPr>
        <w:tab/>
      </w:r>
      <w:r w:rsidRPr="00811825">
        <w:rPr>
          <w:b/>
          <w:bCs/>
          <w:color w:val="000000"/>
          <w:lang w:val="sr-Cyrl-RS"/>
        </w:rPr>
        <w:tab/>
      </w:r>
      <w:r w:rsidR="00777D0C" w:rsidRPr="00811825">
        <w:rPr>
          <w:b/>
          <w:bCs/>
          <w:color w:val="000000"/>
          <w:lang w:val="sr-Cyrl-RS"/>
        </w:rPr>
        <w:t>3) Да ли постоје неки други разлози за промену (интервенцију) у области у случају да није уочен проблем?</w:t>
      </w:r>
      <w:r w:rsidRPr="00811825">
        <w:rPr>
          <w:b/>
          <w:bCs/>
          <w:color w:val="000000"/>
          <w:lang w:val="sr-Cyrl-RS"/>
        </w:rPr>
        <w:t xml:space="preserve"> </w:t>
      </w:r>
    </w:p>
    <w:p w14:paraId="0F077732" w14:textId="6DC631DA" w:rsidR="00BA5F7E" w:rsidRPr="00811825" w:rsidRDefault="00FA0957" w:rsidP="00A06518">
      <w:pPr>
        <w:pStyle w:val="basic-paragraph"/>
        <w:tabs>
          <w:tab w:val="left" w:pos="567"/>
          <w:tab w:val="left" w:pos="990"/>
        </w:tabs>
        <w:spacing w:before="120" w:beforeAutospacing="0" w:after="0" w:afterAutospacing="0"/>
        <w:jc w:val="both"/>
        <w:rPr>
          <w:lang w:val="sr-Cyrl-RS"/>
        </w:rPr>
      </w:pPr>
      <w:r w:rsidRPr="00811825">
        <w:rPr>
          <w:b/>
          <w:bCs/>
          <w:color w:val="000000"/>
          <w:lang w:val="sr-Cyrl-RS"/>
        </w:rPr>
        <w:tab/>
      </w:r>
      <w:r w:rsidRPr="00811825">
        <w:rPr>
          <w:b/>
          <w:bCs/>
          <w:color w:val="000000"/>
          <w:lang w:val="sr-Cyrl-RS"/>
        </w:rPr>
        <w:tab/>
      </w:r>
      <w:r w:rsidR="00460A7D" w:rsidRPr="00811825">
        <w:rPr>
          <w:color w:val="000000"/>
          <w:lang w:val="sr-Cyrl-RS"/>
        </w:rPr>
        <w:t>Да.</w:t>
      </w:r>
      <w:r w:rsidR="00460A7D" w:rsidRPr="00811825">
        <w:rPr>
          <w:b/>
          <w:bCs/>
          <w:color w:val="000000"/>
          <w:lang w:val="sr-Cyrl-RS"/>
        </w:rPr>
        <w:t xml:space="preserve"> </w:t>
      </w:r>
      <w:r w:rsidR="00A04E62" w:rsidRPr="00811825">
        <w:rPr>
          <w:lang w:val="sr-Cyrl-RS"/>
        </w:rPr>
        <w:t>Ч</w:t>
      </w:r>
      <w:r w:rsidR="00777D0C" w:rsidRPr="00811825">
        <w:rPr>
          <w:lang w:val="sr-Cyrl-RS"/>
        </w:rPr>
        <w:t xml:space="preserve">ак и уколико није уочен непосредан проблем у примени </w:t>
      </w:r>
      <w:r w:rsidR="00BA5F7E" w:rsidRPr="00811825">
        <w:rPr>
          <w:lang w:val="sr-Cyrl-RS"/>
        </w:rPr>
        <w:t>з</w:t>
      </w:r>
      <w:r w:rsidR="00777D0C" w:rsidRPr="00811825">
        <w:rPr>
          <w:lang w:val="sr-Cyrl-RS"/>
        </w:rPr>
        <w:t xml:space="preserve">акона, постоје и други разлози због којих би било оправдано извршити </w:t>
      </w:r>
      <w:r w:rsidR="00E0783F" w:rsidRPr="00811825">
        <w:rPr>
          <w:lang w:val="sr-Cyrl-RS"/>
        </w:rPr>
        <w:t>регулаторну реформу/</w:t>
      </w:r>
      <w:r w:rsidR="00777D0C" w:rsidRPr="00811825">
        <w:rPr>
          <w:lang w:val="sr-Cyrl-RS"/>
        </w:rPr>
        <w:t xml:space="preserve">интервенције у тој области. </w:t>
      </w:r>
    </w:p>
    <w:p w14:paraId="2C746F90" w14:textId="77777777" w:rsidR="00777D0C" w:rsidRPr="00811825" w:rsidRDefault="00BA5F7E" w:rsidP="00A06518">
      <w:pPr>
        <w:pStyle w:val="basic-paragraph"/>
        <w:tabs>
          <w:tab w:val="left" w:pos="567"/>
          <w:tab w:val="left" w:pos="990"/>
        </w:tabs>
        <w:spacing w:before="120" w:beforeAutospacing="0" w:after="0" w:afterAutospacing="0"/>
        <w:jc w:val="both"/>
        <w:rPr>
          <w:lang w:val="sr-Cyrl-RS"/>
        </w:rPr>
      </w:pPr>
      <w:r w:rsidRPr="00811825">
        <w:rPr>
          <w:lang w:val="sr-Cyrl-RS"/>
        </w:rPr>
        <w:tab/>
      </w:r>
      <w:r w:rsidRPr="00811825">
        <w:rPr>
          <w:lang w:val="sr-Cyrl-RS"/>
        </w:rPr>
        <w:tab/>
        <w:t>К</w:t>
      </w:r>
      <w:r w:rsidR="00777D0C" w:rsidRPr="00811825">
        <w:rPr>
          <w:lang w:val="sr-Cyrl-RS"/>
        </w:rPr>
        <w:t>ључни разло</w:t>
      </w:r>
      <w:r w:rsidRPr="00811825">
        <w:rPr>
          <w:lang w:val="sr-Cyrl-RS"/>
        </w:rPr>
        <w:t>зи за промену се односе на</w:t>
      </w:r>
      <w:r w:rsidR="00777D0C" w:rsidRPr="00811825">
        <w:rPr>
          <w:lang w:val="sr-Cyrl-RS"/>
        </w:rPr>
        <w:t>:</w:t>
      </w:r>
    </w:p>
    <w:p w14:paraId="09E8BC36" w14:textId="2A733A18" w:rsidR="00FA0957" w:rsidRPr="00811825" w:rsidRDefault="00777D0C" w:rsidP="00A06518">
      <w:pPr>
        <w:pStyle w:val="Heading3"/>
        <w:numPr>
          <w:ilvl w:val="0"/>
          <w:numId w:val="0"/>
        </w:numPr>
        <w:spacing w:after="0"/>
        <w:ind w:left="714" w:hanging="357"/>
        <w:jc w:val="both"/>
        <w:rPr>
          <w:rStyle w:val="Strong"/>
          <w:b/>
          <w:bCs/>
          <w:i/>
          <w:szCs w:val="24"/>
          <w:lang w:val="sr-Cyrl-RS"/>
        </w:rPr>
      </w:pPr>
      <w:r w:rsidRPr="00811825">
        <w:rPr>
          <w:i/>
          <w:szCs w:val="24"/>
          <w:lang w:val="sr-Cyrl-RS"/>
        </w:rPr>
        <w:t>1.</w:t>
      </w:r>
      <w:r w:rsidRPr="00811825">
        <w:rPr>
          <w:rStyle w:val="Strong"/>
          <w:b/>
          <w:bCs/>
          <w:i/>
          <w:szCs w:val="24"/>
          <w:lang w:val="sr-Cyrl-RS"/>
        </w:rPr>
        <w:t>Усклађивање са европским прописима и међународним стандардима</w:t>
      </w:r>
    </w:p>
    <w:p w14:paraId="40890F60" w14:textId="49338CE4" w:rsidR="00777D0C" w:rsidRPr="00811825" w:rsidRDefault="00777D0C" w:rsidP="00A06518">
      <w:pPr>
        <w:spacing w:before="120" w:after="120"/>
        <w:jc w:val="both"/>
        <w:rPr>
          <w:rFonts w:eastAsia="Calibri" w:cs="Times New Roman"/>
          <w:b/>
          <w:color w:val="000000" w:themeColor="text1"/>
          <w:szCs w:val="24"/>
          <w:lang w:val="sr-Cyrl-RS"/>
        </w:rPr>
      </w:pPr>
      <w:r w:rsidRPr="00811825">
        <w:rPr>
          <w:szCs w:val="24"/>
          <w:lang w:val="sr-Cyrl-RS"/>
        </w:rPr>
        <w:t xml:space="preserve">Србија је у процесу приступања ЕУ, а </w:t>
      </w:r>
      <w:r w:rsidR="00C414D0" w:rsidRPr="00811825">
        <w:rPr>
          <w:szCs w:val="24"/>
          <w:lang w:val="sr-Cyrl-RS"/>
        </w:rPr>
        <w:t>нови з</w:t>
      </w:r>
      <w:r w:rsidRPr="00811825">
        <w:rPr>
          <w:szCs w:val="24"/>
          <w:lang w:val="sr-Cyrl-RS"/>
        </w:rPr>
        <w:t xml:space="preserve">акон треба да буде усклађен са </w:t>
      </w:r>
      <w:r w:rsidRPr="00811825">
        <w:rPr>
          <w:rStyle w:val="Strong"/>
          <w:szCs w:val="24"/>
          <w:lang w:val="sr-Cyrl-RS"/>
        </w:rPr>
        <w:t>Директивом</w:t>
      </w:r>
      <w:r w:rsidR="00EF7816" w:rsidRPr="00811825">
        <w:rPr>
          <w:rStyle w:val="Strong"/>
          <w:szCs w:val="24"/>
          <w:lang w:val="sr-Cyrl-RS"/>
        </w:rPr>
        <w:t xml:space="preserve"> 2010/75/ЕУ</w:t>
      </w:r>
      <w:r w:rsidRPr="00811825">
        <w:rPr>
          <w:szCs w:val="24"/>
          <w:lang w:val="sr-Cyrl-RS"/>
        </w:rPr>
        <w:t xml:space="preserve">. Чак и ако тренутно нема уочених проблема, правна и техничка усклађеност са ЕУ захтева сталну </w:t>
      </w:r>
      <w:proofErr w:type="spellStart"/>
      <w:r w:rsidRPr="00811825">
        <w:rPr>
          <w:szCs w:val="24"/>
          <w:lang w:val="sr-Cyrl-RS"/>
        </w:rPr>
        <w:t>евалуацију</w:t>
      </w:r>
      <w:proofErr w:type="spellEnd"/>
      <w:r w:rsidRPr="00811825">
        <w:rPr>
          <w:szCs w:val="24"/>
          <w:lang w:val="sr-Cyrl-RS"/>
        </w:rPr>
        <w:t xml:space="preserve"> и </w:t>
      </w:r>
      <w:r w:rsidR="00E0783F" w:rsidRPr="00811825">
        <w:rPr>
          <w:szCs w:val="24"/>
          <w:lang w:val="sr-Cyrl-RS"/>
        </w:rPr>
        <w:t xml:space="preserve">усклађивање </w:t>
      </w:r>
      <w:r w:rsidRPr="00811825">
        <w:rPr>
          <w:szCs w:val="24"/>
          <w:lang w:val="sr-Cyrl-RS"/>
        </w:rPr>
        <w:t>прописа.</w:t>
      </w:r>
      <w:r w:rsidR="000C2F37" w:rsidRPr="00811825">
        <w:rPr>
          <w:b/>
          <w:szCs w:val="24"/>
          <w:lang w:val="sr-Cyrl-RS"/>
        </w:rPr>
        <w:t xml:space="preserve"> </w:t>
      </w:r>
      <w:r w:rsidR="00031441" w:rsidRPr="00811825">
        <w:rPr>
          <w:szCs w:val="24"/>
          <w:lang w:val="sr-Cyrl-RS"/>
        </w:rPr>
        <w:t>Урађена је</w:t>
      </w:r>
      <w:r w:rsidR="00031441" w:rsidRPr="00811825">
        <w:rPr>
          <w:b/>
          <w:szCs w:val="24"/>
          <w:lang w:val="sr-Cyrl-RS"/>
        </w:rPr>
        <w:t xml:space="preserve"> </w:t>
      </w:r>
      <w:r w:rsidR="00031441" w:rsidRPr="00811825">
        <w:rPr>
          <w:rFonts w:eastAsia="Calibri" w:cs="Times New Roman"/>
          <w:bCs/>
          <w:szCs w:val="24"/>
          <w:lang w:val="sr-Cyrl-RS"/>
        </w:rPr>
        <w:t xml:space="preserve">Табела усклађености прописа као инструмент усклађивања прописа са прописима Европске уније у оквиру техничке подршке пројекта ЕУ за Зелену агенду у </w:t>
      </w:r>
      <w:proofErr w:type="spellStart"/>
      <w:r w:rsidR="00031441" w:rsidRPr="00811825">
        <w:rPr>
          <w:rFonts w:eastAsia="Calibri" w:cs="Times New Roman"/>
          <w:bCs/>
          <w:szCs w:val="24"/>
          <w:lang w:val="sr-Cyrl-RS"/>
        </w:rPr>
        <w:t>Србији-УНДП</w:t>
      </w:r>
      <w:proofErr w:type="spellEnd"/>
      <w:r w:rsidR="00031441" w:rsidRPr="00811825">
        <w:rPr>
          <w:rFonts w:eastAsia="Calibri" w:cs="Times New Roman"/>
          <w:bCs/>
          <w:szCs w:val="24"/>
          <w:lang w:val="sr-Cyrl-RS"/>
        </w:rPr>
        <w:t xml:space="preserve">. </w:t>
      </w:r>
      <w:r w:rsidR="00031441" w:rsidRPr="00811825">
        <w:rPr>
          <w:rFonts w:eastAsia="Calibri"/>
          <w:szCs w:val="24"/>
          <w:lang w:val="sr-Cyrl-RS"/>
        </w:rPr>
        <w:t xml:space="preserve">Табела усклађености прописа представља метод табеларног приказивања подударности одредаба (нацрта, предлога) прописа с одредбама прописа Европске уније (секундарног извора права) који је предмет анализе. </w:t>
      </w:r>
      <w:r w:rsidR="000C2F37" w:rsidRPr="00811825">
        <w:rPr>
          <w:b/>
          <w:color w:val="000000" w:themeColor="text1"/>
          <w:szCs w:val="24"/>
          <w:lang w:val="sr-Cyrl-RS"/>
        </w:rPr>
        <w:t xml:space="preserve">Предметни текст </w:t>
      </w:r>
      <w:r w:rsidR="001D52B4">
        <w:rPr>
          <w:b/>
          <w:color w:val="000000" w:themeColor="text1"/>
          <w:szCs w:val="24"/>
          <w:lang w:val="sr-Cyrl-RS"/>
        </w:rPr>
        <w:t>Н</w:t>
      </w:r>
      <w:r w:rsidR="000C2F37" w:rsidRPr="00811825">
        <w:rPr>
          <w:b/>
          <w:color w:val="000000" w:themeColor="text1"/>
          <w:szCs w:val="24"/>
          <w:lang w:val="sr-Cyrl-RS"/>
        </w:rPr>
        <w:t xml:space="preserve">ацрта закона усаглашен </w:t>
      </w:r>
      <w:r w:rsidR="00031441" w:rsidRPr="00811825">
        <w:rPr>
          <w:b/>
          <w:color w:val="000000" w:themeColor="text1"/>
          <w:szCs w:val="24"/>
          <w:lang w:val="sr-Cyrl-RS"/>
        </w:rPr>
        <w:t xml:space="preserve">је </w:t>
      </w:r>
      <w:r w:rsidR="000C2F37" w:rsidRPr="00811825">
        <w:rPr>
          <w:b/>
          <w:color w:val="000000" w:themeColor="text1"/>
          <w:szCs w:val="24"/>
          <w:lang w:val="sr-Cyrl-RS"/>
        </w:rPr>
        <w:t xml:space="preserve">са директивом </w:t>
      </w:r>
      <w:r w:rsidR="000C2F37" w:rsidRPr="00811825">
        <w:rPr>
          <w:rStyle w:val="Strong"/>
          <w:color w:val="000000" w:themeColor="text1"/>
          <w:szCs w:val="24"/>
          <w:lang w:val="sr-Cyrl-RS"/>
        </w:rPr>
        <w:t xml:space="preserve">2010/75/ЕУ, </w:t>
      </w:r>
      <w:r w:rsidR="00031441" w:rsidRPr="00811825">
        <w:rPr>
          <w:rStyle w:val="Strong"/>
          <w:color w:val="000000" w:themeColor="text1"/>
          <w:szCs w:val="24"/>
          <w:lang w:val="sr-Cyrl-RS"/>
        </w:rPr>
        <w:t>више од 90 %,</w:t>
      </w:r>
      <w:r w:rsidR="00E02FD9">
        <w:rPr>
          <w:rStyle w:val="Strong"/>
          <w:color w:val="000000" w:themeColor="text1"/>
          <w:szCs w:val="24"/>
          <w:lang w:val="sr-Cyrl-RS"/>
        </w:rPr>
        <w:t xml:space="preserve"> </w:t>
      </w:r>
      <w:r w:rsidR="00031441" w:rsidRPr="00811825">
        <w:rPr>
          <w:rStyle w:val="Strong"/>
          <w:color w:val="000000" w:themeColor="text1"/>
          <w:szCs w:val="24"/>
          <w:lang w:val="sr-Cyrl-RS"/>
        </w:rPr>
        <w:t>што се може видети из ТОК табеле.</w:t>
      </w:r>
    </w:p>
    <w:p w14:paraId="651FB2B6" w14:textId="48667BAD" w:rsidR="00777D0C" w:rsidRPr="00811825" w:rsidRDefault="00777D0C" w:rsidP="00A06518">
      <w:pPr>
        <w:pStyle w:val="Heading3"/>
        <w:spacing w:after="0"/>
        <w:jc w:val="both"/>
        <w:rPr>
          <w:lang w:val="sr-Cyrl-RS"/>
        </w:rPr>
      </w:pPr>
      <w:r w:rsidRPr="00811825">
        <w:rPr>
          <w:rStyle w:val="Strong"/>
          <w:b/>
          <w:bCs/>
          <w:i/>
          <w:szCs w:val="24"/>
          <w:lang w:val="sr-Cyrl-RS"/>
        </w:rPr>
        <w:t>Технолошки развој и нова научна сазнања</w:t>
      </w:r>
    </w:p>
    <w:p w14:paraId="0C17CBFC" w14:textId="79DAD282" w:rsidR="00777D0C" w:rsidRPr="00811825" w:rsidRDefault="00777D0C" w:rsidP="00A06518">
      <w:pPr>
        <w:pStyle w:val="NormalWeb"/>
        <w:spacing w:before="120" w:beforeAutospacing="0" w:after="0" w:afterAutospacing="0"/>
        <w:ind w:firstLine="990"/>
        <w:jc w:val="both"/>
        <w:rPr>
          <w:lang w:val="sr-Cyrl-RS"/>
        </w:rPr>
      </w:pPr>
      <w:r w:rsidRPr="00811825">
        <w:rPr>
          <w:lang w:val="sr-Cyrl-RS"/>
        </w:rPr>
        <w:t xml:space="preserve">Развој нових технологија и боље разумевање утицаја на животну средину могу захтевати измену критеријума за издавање </w:t>
      </w:r>
      <w:r w:rsidR="00BA5F7E" w:rsidRPr="00811825">
        <w:rPr>
          <w:lang w:val="sr-Cyrl-RS"/>
        </w:rPr>
        <w:t>интегрисане дозволе</w:t>
      </w:r>
      <w:r w:rsidRPr="00811825">
        <w:rPr>
          <w:lang w:val="sr-Cyrl-RS"/>
        </w:rPr>
        <w:t xml:space="preserve">, праћење емисија, или увођење нових „најбољих доступних </w:t>
      </w:r>
      <w:proofErr w:type="spellStart"/>
      <w:r w:rsidRPr="00811825">
        <w:rPr>
          <w:lang w:val="sr-Cyrl-RS"/>
        </w:rPr>
        <w:t>техника</w:t>
      </w:r>
      <w:r w:rsidR="00D964A2" w:rsidRPr="00811825">
        <w:rPr>
          <w:lang w:val="sr-Cyrl-RS"/>
        </w:rPr>
        <w:t>ˮ</w:t>
      </w:r>
      <w:proofErr w:type="spellEnd"/>
      <w:r w:rsidRPr="00811825">
        <w:rPr>
          <w:lang w:val="sr-Cyrl-RS"/>
        </w:rPr>
        <w:t xml:space="preserve"> (</w:t>
      </w:r>
      <w:r w:rsidR="00147CF4" w:rsidRPr="00811825">
        <w:rPr>
          <w:lang w:val="sr-Cyrl-RS"/>
        </w:rPr>
        <w:t>БАТ</w:t>
      </w:r>
      <w:r w:rsidRPr="00811825">
        <w:rPr>
          <w:lang w:val="sr-Cyrl-RS"/>
        </w:rPr>
        <w:t>).</w:t>
      </w:r>
    </w:p>
    <w:p w14:paraId="07F92A30" w14:textId="7079BA76" w:rsidR="00777D0C" w:rsidRPr="00811825" w:rsidRDefault="00777D0C" w:rsidP="00A06518">
      <w:pPr>
        <w:pStyle w:val="Heading3"/>
        <w:spacing w:after="0"/>
        <w:jc w:val="both"/>
        <w:rPr>
          <w:lang w:val="sr-Cyrl-RS"/>
        </w:rPr>
      </w:pPr>
      <w:r w:rsidRPr="00811825">
        <w:rPr>
          <w:rStyle w:val="Strong"/>
          <w:b/>
          <w:bCs/>
          <w:i/>
          <w:szCs w:val="24"/>
          <w:lang w:val="sr-Cyrl-RS"/>
        </w:rPr>
        <w:t>Превенција будућих проблема</w:t>
      </w:r>
    </w:p>
    <w:p w14:paraId="7CD42A48" w14:textId="77777777" w:rsidR="00777D0C" w:rsidRPr="00811825" w:rsidRDefault="00777D0C" w:rsidP="00A06518">
      <w:pPr>
        <w:pStyle w:val="NormalWeb"/>
        <w:spacing w:before="120" w:beforeAutospacing="0" w:after="240" w:afterAutospacing="0"/>
        <w:ind w:firstLine="990"/>
        <w:jc w:val="both"/>
        <w:rPr>
          <w:color w:val="000000" w:themeColor="text1"/>
          <w:lang w:val="sr-Cyrl-RS"/>
        </w:rPr>
      </w:pPr>
      <w:r w:rsidRPr="00811825">
        <w:rPr>
          <w:color w:val="000000" w:themeColor="text1"/>
          <w:lang w:val="sr-Cyrl-RS"/>
        </w:rPr>
        <w:t xml:space="preserve">Превентивна интервенција је често ефикаснија и економичнија од реактивне. Унапређењем законских одредби могу се спречити будући </w:t>
      </w:r>
      <w:r w:rsidR="00BA5F7E" w:rsidRPr="00811825">
        <w:rPr>
          <w:color w:val="000000" w:themeColor="text1"/>
          <w:lang w:val="sr-Cyrl-RS"/>
        </w:rPr>
        <w:t>удеси и несреће,</w:t>
      </w:r>
      <w:r w:rsidRPr="00811825">
        <w:rPr>
          <w:color w:val="000000" w:themeColor="text1"/>
          <w:lang w:val="sr-Cyrl-RS"/>
        </w:rPr>
        <w:t xml:space="preserve"> судски спорови или штете по здравље становништва.</w:t>
      </w:r>
    </w:p>
    <w:p w14:paraId="72670ADB" w14:textId="0A58ACB1" w:rsidR="00777D0C" w:rsidRPr="00811825" w:rsidRDefault="00777D0C" w:rsidP="00A06518">
      <w:pPr>
        <w:pStyle w:val="Heading3"/>
        <w:spacing w:after="0"/>
        <w:jc w:val="both"/>
        <w:rPr>
          <w:color w:val="000000" w:themeColor="text1"/>
          <w:lang w:val="sr-Cyrl-RS"/>
        </w:rPr>
      </w:pPr>
      <w:r w:rsidRPr="00811825">
        <w:rPr>
          <w:rStyle w:val="Strong"/>
          <w:b/>
          <w:bCs/>
          <w:i/>
          <w:color w:val="000000" w:themeColor="text1"/>
          <w:szCs w:val="24"/>
          <w:lang w:val="sr-Cyrl-RS"/>
        </w:rPr>
        <w:lastRenderedPageBreak/>
        <w:t xml:space="preserve">Повећање транспарентности и </w:t>
      </w:r>
      <w:proofErr w:type="spellStart"/>
      <w:r w:rsidRPr="00811825">
        <w:rPr>
          <w:rStyle w:val="Strong"/>
          <w:b/>
          <w:bCs/>
          <w:i/>
          <w:color w:val="000000" w:themeColor="text1"/>
          <w:szCs w:val="24"/>
          <w:lang w:val="sr-Cyrl-RS"/>
        </w:rPr>
        <w:t>укључености</w:t>
      </w:r>
      <w:proofErr w:type="spellEnd"/>
      <w:r w:rsidR="00226536" w:rsidRPr="00811825">
        <w:rPr>
          <w:rStyle w:val="Strong"/>
          <w:b/>
          <w:bCs/>
          <w:i/>
          <w:color w:val="000000" w:themeColor="text1"/>
          <w:szCs w:val="24"/>
          <w:lang w:val="sr-Cyrl-RS"/>
        </w:rPr>
        <w:t xml:space="preserve"> јавности</w:t>
      </w:r>
    </w:p>
    <w:p w14:paraId="761879C1" w14:textId="0F1D6209" w:rsidR="00777D0C" w:rsidRPr="00811825" w:rsidRDefault="00B45FA8" w:rsidP="00A06518">
      <w:pPr>
        <w:pStyle w:val="NormalWeb"/>
        <w:spacing w:before="120" w:after="240"/>
        <w:jc w:val="both"/>
        <w:rPr>
          <w:lang w:val="sr-Cyrl-RS"/>
        </w:rPr>
      </w:pPr>
      <w:r w:rsidRPr="00811825">
        <w:rPr>
          <w:color w:val="000000" w:themeColor="text1"/>
          <w:lang w:val="sr-Cyrl-RS"/>
        </w:rPr>
        <w:t xml:space="preserve">                 </w:t>
      </w:r>
      <w:r w:rsidR="00777D0C" w:rsidRPr="00811825">
        <w:rPr>
          <w:lang w:val="sr-Cyrl-RS"/>
        </w:rPr>
        <w:t>Иако нема формалног „</w:t>
      </w:r>
      <w:proofErr w:type="spellStart"/>
      <w:r w:rsidR="00777D0C" w:rsidRPr="00811825">
        <w:rPr>
          <w:lang w:val="sr-Cyrl-RS"/>
        </w:rPr>
        <w:t>проблема</w:t>
      </w:r>
      <w:r w:rsidR="00510F92" w:rsidRPr="00811825">
        <w:rPr>
          <w:lang w:val="sr-Cyrl-RS"/>
        </w:rPr>
        <w:t>ˮ</w:t>
      </w:r>
      <w:proofErr w:type="spellEnd"/>
      <w:r w:rsidR="00777D0C" w:rsidRPr="00811825">
        <w:rPr>
          <w:lang w:val="sr-Cyrl-RS"/>
        </w:rPr>
        <w:t>,</w:t>
      </w:r>
      <w:r w:rsidR="007D6633" w:rsidRPr="00811825">
        <w:rPr>
          <w:lang w:val="sr-Cyrl-RS"/>
        </w:rPr>
        <w:t xml:space="preserve"> увођењем дигитализације</w:t>
      </w:r>
      <w:r w:rsidRPr="00811825">
        <w:rPr>
          <w:iCs/>
          <w:lang w:val="sr-Cyrl-RS"/>
        </w:rPr>
        <w:t xml:space="preserve"> у поступак издавања интегрисан</w:t>
      </w:r>
      <w:r w:rsidR="00D553F1" w:rsidRPr="00811825">
        <w:rPr>
          <w:iCs/>
          <w:lang w:val="sr-Cyrl-RS"/>
        </w:rPr>
        <w:t>их</w:t>
      </w:r>
      <w:r w:rsidRPr="00811825">
        <w:rPr>
          <w:iCs/>
          <w:lang w:val="sr-Cyrl-RS"/>
        </w:rPr>
        <w:t xml:space="preserve"> дозвол</w:t>
      </w:r>
      <w:r w:rsidR="00D553F1" w:rsidRPr="00811825">
        <w:rPr>
          <w:iCs/>
          <w:lang w:val="sr-Cyrl-RS"/>
        </w:rPr>
        <w:t>а</w:t>
      </w:r>
      <w:r w:rsidRPr="00811825">
        <w:rPr>
          <w:i/>
          <w:lang w:val="sr-Cyrl-RS"/>
        </w:rPr>
        <w:t xml:space="preserve">, </w:t>
      </w:r>
      <w:r w:rsidRPr="00811825">
        <w:rPr>
          <w:lang w:val="sr-Cyrl-RS"/>
        </w:rPr>
        <w:t xml:space="preserve">редовним обавештавањем јавности о активностима и резултатима у области заштите животне средине кроз </w:t>
      </w:r>
      <w:proofErr w:type="spellStart"/>
      <w:r w:rsidRPr="00811825">
        <w:rPr>
          <w:lang w:val="sr-Cyrl-RS"/>
        </w:rPr>
        <w:t>веб</w:t>
      </w:r>
      <w:proofErr w:type="spellEnd"/>
      <w:r w:rsidRPr="00811825">
        <w:rPr>
          <w:lang w:val="sr-Cyrl-RS"/>
        </w:rPr>
        <w:t xml:space="preserve"> презентације</w:t>
      </w:r>
      <w:r w:rsidR="000F3C2C" w:rsidRPr="00811825">
        <w:rPr>
          <w:lang w:val="sr-Cyrl-RS"/>
        </w:rPr>
        <w:t xml:space="preserve"> и </w:t>
      </w:r>
      <w:r w:rsidRPr="00811825">
        <w:rPr>
          <w:lang w:val="sr-Cyrl-RS"/>
        </w:rPr>
        <w:t>електр</w:t>
      </w:r>
      <w:r w:rsidR="008B113E" w:rsidRPr="00811825">
        <w:rPr>
          <w:lang w:val="sr-Cyrl-RS"/>
        </w:rPr>
        <w:t>о</w:t>
      </w:r>
      <w:r w:rsidRPr="00811825">
        <w:rPr>
          <w:lang w:val="sr-Cyrl-RS"/>
        </w:rPr>
        <w:t>нске медије</w:t>
      </w:r>
      <w:r w:rsidR="008B113E" w:rsidRPr="00811825">
        <w:rPr>
          <w:lang w:val="sr-Cyrl-RS"/>
        </w:rPr>
        <w:t xml:space="preserve"> дов</w:t>
      </w:r>
      <w:r w:rsidR="00A74360" w:rsidRPr="00811825">
        <w:rPr>
          <w:lang w:val="sr-Cyrl-RS"/>
        </w:rPr>
        <w:t xml:space="preserve">оди </w:t>
      </w:r>
      <w:r w:rsidR="008B113E" w:rsidRPr="00811825">
        <w:rPr>
          <w:lang w:val="sr-Cyrl-RS"/>
        </w:rPr>
        <w:t xml:space="preserve"> до</w:t>
      </w:r>
      <w:r w:rsidR="00A74360" w:rsidRPr="00811825">
        <w:rPr>
          <w:lang w:val="sr-Cyrl-RS"/>
        </w:rPr>
        <w:t xml:space="preserve"> веће</w:t>
      </w:r>
      <w:r w:rsidR="008B113E" w:rsidRPr="00811825">
        <w:rPr>
          <w:lang w:val="sr-Cyrl-RS"/>
        </w:rPr>
        <w:t xml:space="preserve"> транспарентности и укључе</w:t>
      </w:r>
      <w:r w:rsidR="00422CDC" w:rsidRPr="00811825">
        <w:rPr>
          <w:lang w:val="sr-Cyrl-RS"/>
        </w:rPr>
        <w:t>њ</w:t>
      </w:r>
      <w:r w:rsidR="00544BC7" w:rsidRPr="00811825">
        <w:rPr>
          <w:lang w:val="sr-Cyrl-RS"/>
        </w:rPr>
        <w:t>а</w:t>
      </w:r>
      <w:r w:rsidR="008B113E" w:rsidRPr="00811825">
        <w:rPr>
          <w:lang w:val="sr-Cyrl-RS"/>
        </w:rPr>
        <w:t xml:space="preserve"> јавности</w:t>
      </w:r>
      <w:r w:rsidR="008E1BBD" w:rsidRPr="00811825">
        <w:rPr>
          <w:lang w:val="sr-Cyrl-RS"/>
        </w:rPr>
        <w:t xml:space="preserve"> </w:t>
      </w:r>
      <w:r w:rsidR="00ED1FC5" w:rsidRPr="00811825">
        <w:rPr>
          <w:lang w:val="sr-Cyrl-RS"/>
        </w:rPr>
        <w:t>у поступак,</w:t>
      </w:r>
      <w:r w:rsidR="00777D0C" w:rsidRPr="00811825">
        <w:rPr>
          <w:lang w:val="sr-Cyrl-RS"/>
        </w:rPr>
        <w:t xml:space="preserve"> </w:t>
      </w:r>
      <w:r w:rsidR="00544BC7" w:rsidRPr="00811825">
        <w:rPr>
          <w:lang w:val="sr-Cyrl-RS"/>
        </w:rPr>
        <w:t xml:space="preserve">што </w:t>
      </w:r>
      <w:r w:rsidR="00777D0C" w:rsidRPr="00811825">
        <w:rPr>
          <w:lang w:val="sr-Cyrl-RS"/>
        </w:rPr>
        <w:t xml:space="preserve">у </w:t>
      </w:r>
      <w:r w:rsidR="003015BB" w:rsidRPr="00811825">
        <w:rPr>
          <w:lang w:val="sr-Cyrl-RS"/>
        </w:rPr>
        <w:t>поступку</w:t>
      </w:r>
      <w:r w:rsidR="00777D0C" w:rsidRPr="00811825">
        <w:rPr>
          <w:lang w:val="sr-Cyrl-RS"/>
        </w:rPr>
        <w:t xml:space="preserve"> доношењ</w:t>
      </w:r>
      <w:r w:rsidR="00544BC7" w:rsidRPr="00811825">
        <w:rPr>
          <w:lang w:val="sr-Cyrl-RS"/>
        </w:rPr>
        <w:t>а</w:t>
      </w:r>
      <w:r w:rsidR="00777D0C" w:rsidRPr="00811825">
        <w:rPr>
          <w:lang w:val="sr-Cyrl-RS"/>
        </w:rPr>
        <w:t xml:space="preserve"> одлука може повећати поверење јавности и легитимитет система.</w:t>
      </w:r>
    </w:p>
    <w:p w14:paraId="2403C73E" w14:textId="6F1DA381" w:rsidR="00777D0C" w:rsidRPr="00811825" w:rsidRDefault="00777D0C" w:rsidP="00A06518">
      <w:pPr>
        <w:pStyle w:val="Heading3"/>
        <w:spacing w:after="0"/>
        <w:jc w:val="both"/>
        <w:rPr>
          <w:lang w:val="sr-Cyrl-RS"/>
        </w:rPr>
      </w:pPr>
      <w:r w:rsidRPr="00811825">
        <w:rPr>
          <w:rStyle w:val="Strong"/>
          <w:b/>
          <w:bCs/>
          <w:i/>
          <w:szCs w:val="24"/>
          <w:lang w:val="sr-Cyrl-RS"/>
        </w:rPr>
        <w:t>Унапређење ефикасности администрације</w:t>
      </w:r>
    </w:p>
    <w:p w14:paraId="3FFF5F2E" w14:textId="2F6A9792" w:rsidR="00777D0C" w:rsidRPr="00811825" w:rsidRDefault="00777D0C" w:rsidP="00A06518">
      <w:pPr>
        <w:pStyle w:val="NormalWeb"/>
        <w:spacing w:before="120" w:beforeAutospacing="0" w:after="240" w:afterAutospacing="0"/>
        <w:ind w:firstLine="990"/>
        <w:jc w:val="both"/>
        <w:rPr>
          <w:lang w:val="sr-Cyrl-RS"/>
        </w:rPr>
      </w:pPr>
      <w:r w:rsidRPr="00811825">
        <w:rPr>
          <w:lang w:val="sr-Cyrl-RS"/>
        </w:rPr>
        <w:t>Промене</w:t>
      </w:r>
      <w:r w:rsidR="005146B7" w:rsidRPr="00811825">
        <w:rPr>
          <w:lang w:val="sr-Cyrl-RS"/>
        </w:rPr>
        <w:t>, нарочито увођење дигитализације у поступак издавања интегрисан</w:t>
      </w:r>
      <w:r w:rsidR="00E80743" w:rsidRPr="00811825">
        <w:rPr>
          <w:lang w:val="sr-Cyrl-RS"/>
        </w:rPr>
        <w:t>их дозвола, као алата за рад</w:t>
      </w:r>
      <w:r w:rsidR="005146B7" w:rsidRPr="00811825">
        <w:rPr>
          <w:lang w:val="sr-Cyrl-RS"/>
        </w:rPr>
        <w:t xml:space="preserve">, </w:t>
      </w:r>
      <w:r w:rsidRPr="00811825">
        <w:rPr>
          <w:lang w:val="sr-Cyrl-RS"/>
        </w:rPr>
        <w:t xml:space="preserve">усмерене на поједностављивање процедура, смањење бирократије, увођење електронских система </w:t>
      </w:r>
      <w:r w:rsidR="00777583" w:rsidRPr="00811825">
        <w:rPr>
          <w:lang w:val="sr-Cyrl-RS"/>
        </w:rPr>
        <w:t xml:space="preserve">комуникације </w:t>
      </w:r>
      <w:r w:rsidRPr="00811825">
        <w:rPr>
          <w:lang w:val="sr-Cyrl-RS"/>
        </w:rPr>
        <w:t>или бољу координацију између институција – све у циљу ефикасније примене закона.</w:t>
      </w:r>
    </w:p>
    <w:p w14:paraId="42F33064" w14:textId="25381064" w:rsidR="00777D0C" w:rsidRPr="00811825" w:rsidRDefault="00777D0C" w:rsidP="00A06518">
      <w:pPr>
        <w:pStyle w:val="Heading3"/>
        <w:spacing w:after="0"/>
        <w:jc w:val="both"/>
        <w:rPr>
          <w:lang w:val="sr-Cyrl-RS"/>
        </w:rPr>
      </w:pPr>
      <w:r w:rsidRPr="00811825">
        <w:rPr>
          <w:rStyle w:val="Strong"/>
          <w:b/>
          <w:bCs/>
          <w:i/>
          <w:szCs w:val="24"/>
          <w:lang w:val="sr-Cyrl-RS"/>
        </w:rPr>
        <w:t xml:space="preserve">Прилагођавање националним приоритетима и </w:t>
      </w:r>
      <w:proofErr w:type="spellStart"/>
      <w:r w:rsidRPr="00811825">
        <w:rPr>
          <w:rStyle w:val="Strong"/>
          <w:b/>
          <w:bCs/>
          <w:i/>
          <w:szCs w:val="24"/>
          <w:lang w:val="sr-Cyrl-RS"/>
        </w:rPr>
        <w:t>стратегијама</w:t>
      </w:r>
      <w:proofErr w:type="spellEnd"/>
    </w:p>
    <w:p w14:paraId="06944D84" w14:textId="10F15C3D" w:rsidR="00777D0C" w:rsidRPr="00811825" w:rsidRDefault="00932981" w:rsidP="00A06518">
      <w:pPr>
        <w:pStyle w:val="NormalWeb"/>
        <w:spacing w:before="120" w:beforeAutospacing="0" w:after="240" w:afterAutospacing="0"/>
        <w:ind w:firstLine="990"/>
        <w:jc w:val="both"/>
        <w:rPr>
          <w:color w:val="FF0000"/>
          <w:lang w:val="sr-Cyrl-RS"/>
        </w:rPr>
      </w:pPr>
      <w:r w:rsidRPr="00811825">
        <w:rPr>
          <w:lang w:val="sr-Cyrl-RS"/>
        </w:rPr>
        <w:t xml:space="preserve">Доношење </w:t>
      </w:r>
      <w:r w:rsidR="00777D0C" w:rsidRPr="00811825">
        <w:rPr>
          <w:lang w:val="sr-Cyrl-RS"/>
        </w:rPr>
        <w:t>закона мо</w:t>
      </w:r>
      <w:r w:rsidRPr="00811825">
        <w:rPr>
          <w:lang w:val="sr-Cyrl-RS"/>
        </w:rPr>
        <w:t>же</w:t>
      </w:r>
      <w:r w:rsidR="00777D0C" w:rsidRPr="00811825">
        <w:rPr>
          <w:lang w:val="sr-Cyrl-RS"/>
        </w:rPr>
        <w:t xml:space="preserve"> бити потребн</w:t>
      </w:r>
      <w:r w:rsidRPr="00811825">
        <w:rPr>
          <w:lang w:val="sr-Cyrl-RS"/>
        </w:rPr>
        <w:t>о</w:t>
      </w:r>
      <w:r w:rsidR="00777D0C" w:rsidRPr="00811825">
        <w:rPr>
          <w:lang w:val="sr-Cyrl-RS"/>
        </w:rPr>
        <w:t xml:space="preserve"> ради усклађивања са новим националним страте</w:t>
      </w:r>
      <w:r w:rsidRPr="00811825">
        <w:rPr>
          <w:lang w:val="sr-Cyrl-RS"/>
        </w:rPr>
        <w:t>шким документима</w:t>
      </w:r>
      <w:r w:rsidR="00E542EA" w:rsidRPr="00811825">
        <w:rPr>
          <w:lang w:val="sr-Cyrl-RS"/>
        </w:rPr>
        <w:t xml:space="preserve"> у области индустријске политике, заштите вазду</w:t>
      </w:r>
      <w:r w:rsidR="00B00228" w:rsidRPr="00811825">
        <w:rPr>
          <w:lang w:val="sr-Cyrl-RS"/>
        </w:rPr>
        <w:t>х</w:t>
      </w:r>
      <w:r w:rsidR="00E542EA" w:rsidRPr="00811825">
        <w:rPr>
          <w:lang w:val="sr-Cyrl-RS"/>
        </w:rPr>
        <w:t>а, климатских промена, управљања водама, управљања отпадом, циркуларне економије.</w:t>
      </w:r>
    </w:p>
    <w:p w14:paraId="026E64A0" w14:textId="240AC610" w:rsidR="00777D0C" w:rsidRPr="00811825" w:rsidRDefault="00777D0C" w:rsidP="00A06518">
      <w:pPr>
        <w:pStyle w:val="Heading3"/>
        <w:spacing w:after="0"/>
        <w:jc w:val="both"/>
        <w:rPr>
          <w:lang w:val="sr-Cyrl-RS"/>
        </w:rPr>
      </w:pPr>
      <w:r w:rsidRPr="00811825">
        <w:rPr>
          <w:rStyle w:val="Strong"/>
          <w:b/>
          <w:bCs/>
          <w:i/>
          <w:szCs w:val="24"/>
          <w:lang w:val="sr-Cyrl-RS"/>
        </w:rPr>
        <w:t xml:space="preserve">Побољшање </w:t>
      </w:r>
      <w:proofErr w:type="spellStart"/>
      <w:r w:rsidR="00226536" w:rsidRPr="00811825">
        <w:rPr>
          <w:rStyle w:val="Strong"/>
          <w:b/>
          <w:bCs/>
          <w:i/>
          <w:szCs w:val="24"/>
          <w:lang w:val="sr-Cyrl-RS"/>
        </w:rPr>
        <w:t>мониторинга</w:t>
      </w:r>
      <w:proofErr w:type="spellEnd"/>
      <w:r w:rsidRPr="00811825">
        <w:rPr>
          <w:rStyle w:val="Strong"/>
          <w:b/>
          <w:bCs/>
          <w:i/>
          <w:szCs w:val="24"/>
          <w:lang w:val="sr-Cyrl-RS"/>
        </w:rPr>
        <w:t xml:space="preserve"> и извештавања</w:t>
      </w:r>
    </w:p>
    <w:p w14:paraId="6016ECEB" w14:textId="252E4D37" w:rsidR="00226536" w:rsidRPr="00811825" w:rsidRDefault="00777D0C" w:rsidP="00A06518">
      <w:pPr>
        <w:pStyle w:val="NormalWeb"/>
        <w:spacing w:before="120" w:beforeAutospacing="0" w:after="0" w:afterAutospacing="0"/>
        <w:ind w:firstLine="994"/>
        <w:jc w:val="both"/>
        <w:rPr>
          <w:lang w:val="sr-Cyrl-RS"/>
        </w:rPr>
      </w:pPr>
      <w:r w:rsidRPr="00811825">
        <w:rPr>
          <w:lang w:val="sr-Cyrl-RS"/>
        </w:rPr>
        <w:t xml:space="preserve">Може се уочити потреба за унапређењем система </w:t>
      </w:r>
      <w:proofErr w:type="spellStart"/>
      <w:r w:rsidRPr="00811825">
        <w:rPr>
          <w:lang w:val="sr-Cyrl-RS"/>
        </w:rPr>
        <w:t>мониторинга</w:t>
      </w:r>
      <w:proofErr w:type="spellEnd"/>
      <w:r w:rsidRPr="00811825">
        <w:rPr>
          <w:lang w:val="sr-Cyrl-RS"/>
        </w:rPr>
        <w:t xml:space="preserve"> и извештавања – како на нивоу предузећа, тако и на нивоу </w:t>
      </w:r>
      <w:r w:rsidR="0058540B" w:rsidRPr="00811825">
        <w:rPr>
          <w:lang w:val="sr-Cyrl-RS"/>
        </w:rPr>
        <w:t xml:space="preserve">надлежних </w:t>
      </w:r>
      <w:r w:rsidRPr="00811825">
        <w:rPr>
          <w:lang w:val="sr-Cyrl-RS"/>
        </w:rPr>
        <w:t>држав</w:t>
      </w:r>
      <w:r w:rsidR="004B2C1A" w:rsidRPr="00811825">
        <w:rPr>
          <w:lang w:val="sr-Cyrl-RS"/>
        </w:rPr>
        <w:t>н</w:t>
      </w:r>
      <w:r w:rsidR="0058540B" w:rsidRPr="00811825">
        <w:rPr>
          <w:lang w:val="sr-Cyrl-RS"/>
        </w:rPr>
        <w:t>их органа</w:t>
      </w:r>
      <w:r w:rsidRPr="00811825">
        <w:rPr>
          <w:lang w:val="sr-Cyrl-RS"/>
        </w:rPr>
        <w:t>, ради боље процене стања животне средине.</w:t>
      </w:r>
      <w:r w:rsidR="0058540B" w:rsidRPr="00811825">
        <w:rPr>
          <w:lang w:val="sr-Cyrl-RS"/>
        </w:rPr>
        <w:t xml:space="preserve"> </w:t>
      </w:r>
    </w:p>
    <w:p w14:paraId="6A8BE650" w14:textId="77777777" w:rsidR="00261A15" w:rsidRPr="00811825" w:rsidRDefault="00777D0C" w:rsidP="00A06518">
      <w:pPr>
        <w:pStyle w:val="NormalWeb"/>
        <w:spacing w:before="120" w:beforeAutospacing="0" w:after="0" w:afterAutospacing="0"/>
        <w:ind w:firstLine="994"/>
        <w:jc w:val="both"/>
        <w:rPr>
          <w:lang w:val="sr-Cyrl-RS"/>
        </w:rPr>
      </w:pPr>
      <w:r w:rsidRPr="00811825">
        <w:rPr>
          <w:lang w:val="sr-Cyrl-RS"/>
        </w:rPr>
        <w:t xml:space="preserve">Промене у области примене закона </w:t>
      </w:r>
      <w:r w:rsidR="00ED2903" w:rsidRPr="00811825">
        <w:rPr>
          <w:lang w:val="sr-Cyrl-RS"/>
        </w:rPr>
        <w:t>м</w:t>
      </w:r>
      <w:r w:rsidRPr="00811825">
        <w:rPr>
          <w:lang w:val="sr-Cyrl-RS"/>
        </w:rPr>
        <w:t>огу бити оправдане и без уочених проблема, као део континуираног унапређења система заштите животне средине, усклађивања са ЕУ и других међународних обавеза, као и унапређења институционалне ефикасности.</w:t>
      </w:r>
    </w:p>
    <w:p w14:paraId="7247467C" w14:textId="77777777" w:rsidR="00E6133A" w:rsidRPr="00811825" w:rsidRDefault="00E6133A" w:rsidP="00A06518">
      <w:pPr>
        <w:pStyle w:val="NormalWeb"/>
        <w:spacing w:before="120" w:beforeAutospacing="0" w:after="0" w:afterAutospacing="0"/>
        <w:ind w:firstLine="994"/>
        <w:jc w:val="both"/>
        <w:rPr>
          <w:b/>
          <w:lang w:val="sr-Cyrl-RS"/>
        </w:rPr>
      </w:pPr>
    </w:p>
    <w:p w14:paraId="140F6DF9" w14:textId="77777777" w:rsidR="00932981" w:rsidRPr="00811825" w:rsidRDefault="0065285E" w:rsidP="00A06518">
      <w:pPr>
        <w:pStyle w:val="Heading3"/>
        <w:numPr>
          <w:ilvl w:val="0"/>
          <w:numId w:val="0"/>
        </w:numPr>
        <w:jc w:val="both"/>
        <w:rPr>
          <w:lang w:val="sr-Cyrl-RS"/>
        </w:rPr>
      </w:pPr>
      <w:r w:rsidRPr="00811825">
        <w:rPr>
          <w:lang w:val="sr-Cyrl-RS"/>
        </w:rPr>
        <w:t>2. Утврђивање циља</w:t>
      </w:r>
    </w:p>
    <w:p w14:paraId="2EFA93F1" w14:textId="77777777" w:rsidR="0065285E" w:rsidRPr="00811825" w:rsidRDefault="0065285E" w:rsidP="00A06518">
      <w:pPr>
        <w:pStyle w:val="NormalWeb"/>
        <w:spacing w:before="120" w:beforeAutospacing="0" w:after="0" w:afterAutospacing="0"/>
        <w:ind w:firstLine="994"/>
        <w:jc w:val="both"/>
        <w:rPr>
          <w:color w:val="000000"/>
          <w:lang w:val="sr-Cyrl-RS"/>
        </w:rPr>
      </w:pPr>
      <w:r w:rsidRPr="00811825">
        <w:rPr>
          <w:b/>
          <w:bCs/>
          <w:color w:val="000000"/>
          <w:lang w:val="sr-Cyrl-RS"/>
        </w:rPr>
        <w:t>1) Који циљ је потребно постићи?</w:t>
      </w:r>
    </w:p>
    <w:p w14:paraId="5E0A5E03" w14:textId="3709F75E" w:rsidR="0065285E" w:rsidRPr="00811825" w:rsidRDefault="00932981" w:rsidP="00A06518">
      <w:pPr>
        <w:pStyle w:val="NormalWeb"/>
        <w:spacing w:before="120" w:beforeAutospacing="0" w:after="0" w:afterAutospacing="0"/>
        <w:ind w:firstLine="994"/>
        <w:jc w:val="both"/>
        <w:rPr>
          <w:b/>
          <w:i/>
          <w:lang w:val="sr-Cyrl-RS"/>
        </w:rPr>
      </w:pPr>
      <w:r w:rsidRPr="00811825">
        <w:rPr>
          <w:i/>
          <w:lang w:val="sr-Cyrl-RS"/>
        </w:rPr>
        <w:t>Општи циљ</w:t>
      </w:r>
      <w:r w:rsidRPr="00811825">
        <w:rPr>
          <w:lang w:val="sr-Cyrl-RS"/>
        </w:rPr>
        <w:t xml:space="preserve"> </w:t>
      </w:r>
      <w:r w:rsidR="00BA5F7E" w:rsidRPr="00811825">
        <w:rPr>
          <w:lang w:val="sr-Cyrl-RS"/>
        </w:rPr>
        <w:t xml:space="preserve">закона </w:t>
      </w:r>
      <w:r w:rsidR="0065285E" w:rsidRPr="00811825">
        <w:rPr>
          <w:lang w:val="sr-Cyrl-RS"/>
        </w:rPr>
        <w:t xml:space="preserve">је </w:t>
      </w:r>
      <w:r w:rsidR="008C69BB" w:rsidRPr="00811825">
        <w:rPr>
          <w:i/>
          <w:lang w:val="sr-Cyrl-RS"/>
        </w:rPr>
        <w:t xml:space="preserve">спречавање, смањење и контрола загађивања животне средине у целини </w:t>
      </w:r>
      <w:r w:rsidR="008C69BB" w:rsidRPr="00811825">
        <w:rPr>
          <w:lang w:val="sr-Cyrl-RS"/>
        </w:rPr>
        <w:t xml:space="preserve">унапређивањем </w:t>
      </w:r>
      <w:r w:rsidR="0065285E" w:rsidRPr="00811825">
        <w:rPr>
          <w:rStyle w:val="Strong"/>
          <w:b w:val="0"/>
          <w:i/>
          <w:lang w:val="sr-Cyrl-RS"/>
        </w:rPr>
        <w:t>интегрисан</w:t>
      </w:r>
      <w:r w:rsidR="008C69BB" w:rsidRPr="00811825">
        <w:rPr>
          <w:rStyle w:val="Strong"/>
          <w:b w:val="0"/>
          <w:i/>
          <w:lang w:val="sr-Cyrl-RS"/>
        </w:rPr>
        <w:t>ог</w:t>
      </w:r>
      <w:r w:rsidR="0065285E" w:rsidRPr="00811825">
        <w:rPr>
          <w:rStyle w:val="Strong"/>
          <w:b w:val="0"/>
          <w:i/>
          <w:lang w:val="sr-Cyrl-RS"/>
        </w:rPr>
        <w:t xml:space="preserve"> приступ</w:t>
      </w:r>
      <w:r w:rsidR="008C69BB" w:rsidRPr="00811825">
        <w:rPr>
          <w:rStyle w:val="Strong"/>
          <w:b w:val="0"/>
          <w:i/>
          <w:lang w:val="sr-Cyrl-RS"/>
        </w:rPr>
        <w:t>а</w:t>
      </w:r>
      <w:r w:rsidR="0065285E" w:rsidRPr="00811825">
        <w:rPr>
          <w:b/>
          <w:i/>
          <w:lang w:val="sr-Cyrl-RS"/>
        </w:rPr>
        <w:t>,</w:t>
      </w:r>
      <w:r w:rsidR="0065285E" w:rsidRPr="00811825">
        <w:rPr>
          <w:lang w:val="sr-Cyrl-RS"/>
        </w:rPr>
        <w:t xml:space="preserve"> како би се постиг</w:t>
      </w:r>
      <w:r w:rsidR="001969E6" w:rsidRPr="00811825">
        <w:rPr>
          <w:lang w:val="sr-Cyrl-RS"/>
        </w:rPr>
        <w:t>ао</w:t>
      </w:r>
      <w:r w:rsidR="0065285E" w:rsidRPr="00811825">
        <w:rPr>
          <w:lang w:val="sr-Cyrl-RS"/>
        </w:rPr>
        <w:t xml:space="preserve"> </w:t>
      </w:r>
      <w:r w:rsidR="0065285E" w:rsidRPr="00811825">
        <w:rPr>
          <w:rStyle w:val="Strong"/>
          <w:b w:val="0"/>
          <w:i/>
          <w:lang w:val="sr-Cyrl-RS"/>
        </w:rPr>
        <w:t>виши степен заштите животне средине у целини</w:t>
      </w:r>
      <w:r w:rsidR="0065285E" w:rsidRPr="00811825">
        <w:rPr>
          <w:b/>
          <w:i/>
          <w:lang w:val="sr-Cyrl-RS"/>
        </w:rPr>
        <w:t>.</w:t>
      </w:r>
    </w:p>
    <w:p w14:paraId="4EC594A5" w14:textId="77777777" w:rsidR="0065285E" w:rsidRPr="00811825" w:rsidRDefault="00932981" w:rsidP="00A06518">
      <w:pPr>
        <w:pStyle w:val="NormalWeb"/>
        <w:spacing w:before="120" w:beforeAutospacing="0" w:after="0" w:afterAutospacing="0"/>
        <w:ind w:firstLine="994"/>
        <w:jc w:val="both"/>
        <w:rPr>
          <w:lang w:val="sr-Cyrl-RS"/>
        </w:rPr>
      </w:pPr>
      <w:r w:rsidRPr="00811825">
        <w:rPr>
          <w:i/>
          <w:lang w:val="sr-Cyrl-RS"/>
        </w:rPr>
        <w:t xml:space="preserve">Посебни </w:t>
      </w:r>
      <w:r w:rsidR="0065285E" w:rsidRPr="00811825">
        <w:rPr>
          <w:i/>
          <w:lang w:val="sr-Cyrl-RS"/>
        </w:rPr>
        <w:t>циљеви</w:t>
      </w:r>
      <w:r w:rsidR="0065285E" w:rsidRPr="00811825">
        <w:rPr>
          <w:lang w:val="sr-Cyrl-RS"/>
        </w:rPr>
        <w:t xml:space="preserve"> закона обухватају:</w:t>
      </w:r>
    </w:p>
    <w:p w14:paraId="0CE46BF1" w14:textId="77777777" w:rsidR="0065285E" w:rsidRPr="00811825" w:rsidRDefault="0065285E" w:rsidP="00A06518">
      <w:pPr>
        <w:pStyle w:val="NormalWeb"/>
        <w:numPr>
          <w:ilvl w:val="0"/>
          <w:numId w:val="6"/>
        </w:numPr>
        <w:tabs>
          <w:tab w:val="clear" w:pos="720"/>
          <w:tab w:val="num" w:pos="0"/>
        </w:tabs>
        <w:spacing w:before="0" w:beforeAutospacing="0" w:after="0" w:afterAutospacing="0"/>
        <w:ind w:left="0" w:firstLine="990"/>
        <w:jc w:val="both"/>
        <w:rPr>
          <w:lang w:val="sr-Cyrl-RS"/>
        </w:rPr>
      </w:pPr>
      <w:r w:rsidRPr="00811825">
        <w:rPr>
          <w:rStyle w:val="Strong"/>
          <w:b w:val="0"/>
          <w:i/>
          <w:lang w:val="sr-Cyrl-RS"/>
        </w:rPr>
        <w:t>Смањење загађења на извору</w:t>
      </w:r>
      <w:r w:rsidRPr="00811825">
        <w:rPr>
          <w:lang w:val="sr-Cyrl-RS"/>
        </w:rPr>
        <w:t xml:space="preserve"> – превенциј</w:t>
      </w:r>
      <w:r w:rsidR="00BA5F7E" w:rsidRPr="00811825">
        <w:rPr>
          <w:lang w:val="sr-Cyrl-RS"/>
        </w:rPr>
        <w:t>ом</w:t>
      </w:r>
      <w:r w:rsidRPr="00811825">
        <w:rPr>
          <w:lang w:val="sr-Cyrl-RS"/>
        </w:rPr>
        <w:t xml:space="preserve"> или смањење</w:t>
      </w:r>
      <w:r w:rsidR="00BA5F7E" w:rsidRPr="00811825">
        <w:rPr>
          <w:lang w:val="sr-Cyrl-RS"/>
        </w:rPr>
        <w:t>м</w:t>
      </w:r>
      <w:r w:rsidRPr="00811825">
        <w:rPr>
          <w:lang w:val="sr-Cyrl-RS"/>
        </w:rPr>
        <w:t xml:space="preserve"> емисија у ваздух, воду и земљиште, узимајући у обзир целокупан утицај инсталација на животну средину.</w:t>
      </w:r>
    </w:p>
    <w:p w14:paraId="320DA28A" w14:textId="77777777" w:rsidR="0065285E" w:rsidRPr="00811825" w:rsidRDefault="0065285E" w:rsidP="00A06518">
      <w:pPr>
        <w:pStyle w:val="NormalWeb"/>
        <w:numPr>
          <w:ilvl w:val="0"/>
          <w:numId w:val="6"/>
        </w:numPr>
        <w:tabs>
          <w:tab w:val="clear" w:pos="720"/>
          <w:tab w:val="num" w:pos="0"/>
        </w:tabs>
        <w:spacing w:before="0" w:beforeAutospacing="0" w:after="0" w:afterAutospacing="0"/>
        <w:ind w:left="0" w:firstLine="990"/>
        <w:jc w:val="both"/>
        <w:rPr>
          <w:b/>
          <w:i/>
          <w:lang w:val="sr-Cyrl-RS"/>
        </w:rPr>
      </w:pPr>
      <w:r w:rsidRPr="00811825">
        <w:rPr>
          <w:rStyle w:val="Strong"/>
          <w:b w:val="0"/>
          <w:i/>
          <w:lang w:val="sr-Cyrl-RS"/>
        </w:rPr>
        <w:t>Рационално коришћење енергије и природних ресурса</w:t>
      </w:r>
      <w:r w:rsidRPr="00811825">
        <w:rPr>
          <w:bCs/>
          <w:i/>
          <w:lang w:val="sr-Cyrl-RS"/>
        </w:rPr>
        <w:t>.</w:t>
      </w:r>
    </w:p>
    <w:p w14:paraId="5021657E" w14:textId="77777777" w:rsidR="0065285E" w:rsidRPr="00811825" w:rsidRDefault="0065285E" w:rsidP="00A06518">
      <w:pPr>
        <w:pStyle w:val="NormalWeb"/>
        <w:numPr>
          <w:ilvl w:val="0"/>
          <w:numId w:val="6"/>
        </w:numPr>
        <w:tabs>
          <w:tab w:val="clear" w:pos="720"/>
          <w:tab w:val="num" w:pos="0"/>
        </w:tabs>
        <w:spacing w:before="0" w:beforeAutospacing="0" w:after="0" w:afterAutospacing="0"/>
        <w:ind w:left="0" w:firstLine="990"/>
        <w:jc w:val="both"/>
        <w:rPr>
          <w:lang w:val="sr-Cyrl-RS"/>
        </w:rPr>
      </w:pPr>
      <w:r w:rsidRPr="00811825">
        <w:rPr>
          <w:rStyle w:val="Strong"/>
          <w:b w:val="0"/>
          <w:i/>
          <w:lang w:val="sr-Cyrl-RS"/>
        </w:rPr>
        <w:t xml:space="preserve">Интегрисање заштите животне средине у процес издавања </w:t>
      </w:r>
      <w:r w:rsidR="00BA5F7E" w:rsidRPr="00811825">
        <w:rPr>
          <w:rStyle w:val="Strong"/>
          <w:b w:val="0"/>
          <w:i/>
          <w:lang w:val="sr-Cyrl-RS"/>
        </w:rPr>
        <w:t xml:space="preserve">интегрисане </w:t>
      </w:r>
      <w:r w:rsidRPr="00811825">
        <w:rPr>
          <w:rStyle w:val="Strong"/>
          <w:b w:val="0"/>
          <w:i/>
          <w:lang w:val="sr-Cyrl-RS"/>
        </w:rPr>
        <w:t>дозвол</w:t>
      </w:r>
      <w:r w:rsidR="00BA5F7E" w:rsidRPr="00811825">
        <w:rPr>
          <w:rStyle w:val="Strong"/>
          <w:b w:val="0"/>
          <w:i/>
          <w:lang w:val="sr-Cyrl-RS"/>
        </w:rPr>
        <w:t>е</w:t>
      </w:r>
      <w:r w:rsidRPr="00811825">
        <w:rPr>
          <w:lang w:val="sr-Cyrl-RS"/>
        </w:rPr>
        <w:t xml:space="preserve"> за рад постројења која могу имати значајан утицај на животну средину.</w:t>
      </w:r>
    </w:p>
    <w:p w14:paraId="2C3F790D" w14:textId="77777777" w:rsidR="0065285E" w:rsidRPr="00811825" w:rsidRDefault="0065285E" w:rsidP="00A06518">
      <w:pPr>
        <w:pStyle w:val="NormalWeb"/>
        <w:numPr>
          <w:ilvl w:val="0"/>
          <w:numId w:val="6"/>
        </w:numPr>
        <w:tabs>
          <w:tab w:val="clear" w:pos="720"/>
          <w:tab w:val="num" w:pos="0"/>
        </w:tabs>
        <w:spacing w:before="0" w:beforeAutospacing="0" w:after="0" w:afterAutospacing="0"/>
        <w:ind w:left="0" w:firstLine="990"/>
        <w:jc w:val="both"/>
        <w:rPr>
          <w:lang w:val="sr-Cyrl-RS"/>
        </w:rPr>
      </w:pPr>
      <w:r w:rsidRPr="00811825">
        <w:rPr>
          <w:rStyle w:val="Strong"/>
          <w:b w:val="0"/>
          <w:i/>
          <w:lang w:val="sr-Cyrl-RS"/>
        </w:rPr>
        <w:t>Примена најбољих доступних техника</w:t>
      </w:r>
      <w:r w:rsidR="00090793" w:rsidRPr="00811825">
        <w:rPr>
          <w:rStyle w:val="Strong"/>
          <w:b w:val="0"/>
          <w:i/>
          <w:lang w:val="sr-Cyrl-RS"/>
        </w:rPr>
        <w:t xml:space="preserve"> (БАТ)</w:t>
      </w:r>
      <w:r w:rsidRPr="00811825">
        <w:rPr>
          <w:rStyle w:val="Strong"/>
          <w:b w:val="0"/>
          <w:i/>
          <w:lang w:val="sr-Cyrl-RS"/>
        </w:rPr>
        <w:t xml:space="preserve"> </w:t>
      </w:r>
      <w:r w:rsidRPr="00811825">
        <w:rPr>
          <w:lang w:val="sr-Cyrl-RS"/>
        </w:rPr>
        <w:t>у индустријској производњи ради постизања најнижег могућег степена загађења.</w:t>
      </w:r>
    </w:p>
    <w:p w14:paraId="1A13BF3E" w14:textId="77777777" w:rsidR="0065285E" w:rsidRPr="00811825" w:rsidRDefault="0065285E" w:rsidP="00A06518">
      <w:pPr>
        <w:pStyle w:val="NormalWeb"/>
        <w:numPr>
          <w:ilvl w:val="0"/>
          <w:numId w:val="6"/>
        </w:numPr>
        <w:tabs>
          <w:tab w:val="clear" w:pos="720"/>
          <w:tab w:val="num" w:pos="0"/>
        </w:tabs>
        <w:spacing w:before="0" w:beforeAutospacing="0" w:after="0" w:afterAutospacing="0"/>
        <w:ind w:left="0" w:firstLine="994"/>
        <w:jc w:val="both"/>
        <w:rPr>
          <w:lang w:val="sr-Cyrl-RS"/>
        </w:rPr>
      </w:pPr>
      <w:r w:rsidRPr="00811825">
        <w:rPr>
          <w:rStyle w:val="Strong"/>
          <w:b w:val="0"/>
          <w:i/>
          <w:lang w:val="sr-Cyrl-RS"/>
        </w:rPr>
        <w:t>Усаглашавање са прописима Европске уније</w:t>
      </w:r>
      <w:r w:rsidRPr="00811825">
        <w:rPr>
          <w:lang w:val="sr-Cyrl-RS"/>
        </w:rPr>
        <w:t xml:space="preserve">, конкретно са Директивом </w:t>
      </w:r>
      <w:r w:rsidR="00C414D0" w:rsidRPr="00811825">
        <w:rPr>
          <w:lang w:val="sr-Cyrl-RS"/>
        </w:rPr>
        <w:t>2010</w:t>
      </w:r>
      <w:r w:rsidR="00BA5F7E" w:rsidRPr="00811825">
        <w:rPr>
          <w:lang w:val="sr-Cyrl-RS"/>
        </w:rPr>
        <w:t>/75/ЕУ</w:t>
      </w:r>
      <w:r w:rsidRPr="00811825">
        <w:rPr>
          <w:lang w:val="sr-Cyrl-RS"/>
        </w:rPr>
        <w:t>, што је важан корак у процесу приступања ЕУ.</w:t>
      </w:r>
    </w:p>
    <w:p w14:paraId="029C66FF" w14:textId="77777777" w:rsidR="0065285E" w:rsidRPr="00811825" w:rsidRDefault="00E542EA" w:rsidP="00A06518">
      <w:pPr>
        <w:pStyle w:val="NormalWeb"/>
        <w:spacing w:before="120" w:beforeAutospacing="0" w:after="0" w:afterAutospacing="0"/>
        <w:ind w:firstLine="994"/>
        <w:jc w:val="both"/>
        <w:rPr>
          <w:lang w:val="sr-Cyrl-RS"/>
        </w:rPr>
      </w:pPr>
      <w:r w:rsidRPr="00811825">
        <w:rPr>
          <w:lang w:val="sr-Cyrl-RS"/>
        </w:rPr>
        <w:lastRenderedPageBreak/>
        <w:t>З</w:t>
      </w:r>
      <w:r w:rsidR="0065285E" w:rsidRPr="00811825">
        <w:rPr>
          <w:lang w:val="sr-Cyrl-RS"/>
        </w:rPr>
        <w:t>акон има за циљ да обезбеди да индустријска постројења раде на начин који минимизира њихов негативан утицај на животну средину, кроз јединствен, свеобухватан и превентиван систем контроле.</w:t>
      </w:r>
    </w:p>
    <w:p w14:paraId="45280453" w14:textId="77777777" w:rsidR="0065285E" w:rsidRPr="00811825" w:rsidRDefault="0065285E" w:rsidP="00A06518">
      <w:pPr>
        <w:pStyle w:val="basic-paragraph"/>
        <w:tabs>
          <w:tab w:val="left" w:pos="567"/>
        </w:tabs>
        <w:spacing w:before="120" w:beforeAutospacing="0" w:after="0" w:afterAutospacing="0"/>
        <w:ind w:firstLine="990"/>
        <w:jc w:val="both"/>
        <w:rPr>
          <w:b/>
          <w:bCs/>
          <w:color w:val="000000"/>
          <w:lang w:val="sr-Cyrl-RS"/>
        </w:rPr>
      </w:pPr>
      <w:r w:rsidRPr="00811825">
        <w:rPr>
          <w:b/>
          <w:bCs/>
          <w:color w:val="000000"/>
          <w:lang w:val="sr-Cyrl-RS"/>
        </w:rPr>
        <w:t>2) Да ли је циљ који се постиже доношењем прописа усклађен са циљевима важећих планских докумената и приоритетним циљевима Владе?</w:t>
      </w:r>
    </w:p>
    <w:p w14:paraId="2B3ACD21" w14:textId="77777777" w:rsidR="0065285E" w:rsidRPr="00811825" w:rsidRDefault="00E0783F"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Ц</w:t>
      </w:r>
      <w:r w:rsidR="0065285E" w:rsidRPr="00811825">
        <w:rPr>
          <w:rFonts w:eastAsia="Times New Roman" w:cs="Times New Roman"/>
          <w:szCs w:val="24"/>
          <w:lang w:val="sr-Cyrl-RS"/>
        </w:rPr>
        <w:t xml:space="preserve">иљ који се постиже </w:t>
      </w:r>
      <w:r w:rsidR="00BA5F7E" w:rsidRPr="00811825">
        <w:rPr>
          <w:rFonts w:eastAsia="Times New Roman" w:cs="Times New Roman"/>
          <w:szCs w:val="24"/>
          <w:lang w:val="sr-Cyrl-RS"/>
        </w:rPr>
        <w:t>з</w:t>
      </w:r>
      <w:r w:rsidR="0065285E" w:rsidRPr="00811825">
        <w:rPr>
          <w:rFonts w:eastAsia="Times New Roman" w:cs="Times New Roman"/>
          <w:szCs w:val="24"/>
          <w:lang w:val="sr-Cyrl-RS"/>
        </w:rPr>
        <w:t xml:space="preserve">аконом </w:t>
      </w:r>
      <w:r w:rsidRPr="00811825">
        <w:rPr>
          <w:rFonts w:eastAsia="Times New Roman" w:cs="Times New Roman"/>
          <w:szCs w:val="24"/>
          <w:lang w:val="sr-Cyrl-RS"/>
        </w:rPr>
        <w:t xml:space="preserve">је </w:t>
      </w:r>
      <w:r w:rsidR="0065285E" w:rsidRPr="00811825">
        <w:rPr>
          <w:rFonts w:eastAsia="Times New Roman" w:cs="Times New Roman"/>
          <w:szCs w:val="24"/>
          <w:lang w:val="sr-Cyrl-RS"/>
        </w:rPr>
        <w:t>усклађен са циљевима важећих планских докумената и приоритетним циљевима Владе Републике Србије</w:t>
      </w:r>
      <w:r w:rsidRPr="00811825">
        <w:rPr>
          <w:rFonts w:eastAsia="Times New Roman" w:cs="Times New Roman"/>
          <w:szCs w:val="24"/>
          <w:lang w:val="sr-Cyrl-RS"/>
        </w:rPr>
        <w:t>, и то</w:t>
      </w:r>
      <w:r w:rsidR="0065285E" w:rsidRPr="00811825">
        <w:rPr>
          <w:rFonts w:eastAsia="Times New Roman" w:cs="Times New Roman"/>
          <w:szCs w:val="24"/>
          <w:lang w:val="sr-Cyrl-RS"/>
        </w:rPr>
        <w:t>:</w:t>
      </w:r>
    </w:p>
    <w:p w14:paraId="09DC47D4" w14:textId="73178E26" w:rsidR="0065285E" w:rsidRPr="00811825" w:rsidRDefault="005A0A07" w:rsidP="00A06518">
      <w:pPr>
        <w:spacing w:before="120" w:after="0" w:line="240" w:lineRule="auto"/>
        <w:ind w:left="270" w:firstLine="720"/>
        <w:jc w:val="both"/>
        <w:outlineLvl w:val="2"/>
        <w:rPr>
          <w:rFonts w:eastAsia="Times New Roman" w:cs="Times New Roman"/>
          <w:b/>
          <w:i/>
          <w:szCs w:val="24"/>
          <w:lang w:val="sr-Cyrl-RS"/>
        </w:rPr>
      </w:pPr>
      <w:r w:rsidRPr="00811825">
        <w:rPr>
          <w:rFonts w:eastAsia="Times New Roman" w:cs="Times New Roman"/>
          <w:b/>
          <w:i/>
          <w:szCs w:val="24"/>
          <w:lang w:val="sr-Cyrl-RS"/>
        </w:rPr>
        <w:t xml:space="preserve">1. </w:t>
      </w:r>
      <w:r w:rsidR="0065285E" w:rsidRPr="00811825">
        <w:rPr>
          <w:rFonts w:eastAsia="Times New Roman" w:cs="Times New Roman"/>
          <w:b/>
          <w:i/>
          <w:szCs w:val="24"/>
          <w:lang w:val="sr-Cyrl-RS"/>
        </w:rPr>
        <w:t>Ус</w:t>
      </w:r>
      <w:r w:rsidR="00072C83">
        <w:rPr>
          <w:rFonts w:eastAsia="Times New Roman" w:cs="Times New Roman"/>
          <w:b/>
          <w:i/>
          <w:szCs w:val="24"/>
          <w:lang w:val="sr-Cyrl-RS"/>
        </w:rPr>
        <w:t>клађеност са приоритетима Владе</w:t>
      </w:r>
    </w:p>
    <w:p w14:paraId="62BC4583" w14:textId="562F69C1" w:rsidR="00F53179" w:rsidRPr="00811825" w:rsidRDefault="0065285E"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Влада је кроз своје стратешке документе и планове (нпр. Програм заштите животне средине, Преговарачко поглавље 27 са ЕУ, </w:t>
      </w:r>
      <w:proofErr w:type="spellStart"/>
      <w:r w:rsidRPr="00811825">
        <w:rPr>
          <w:rFonts w:eastAsia="Times New Roman" w:cs="Times New Roman"/>
          <w:szCs w:val="24"/>
          <w:lang w:val="sr-Cyrl-RS"/>
        </w:rPr>
        <w:t>Зелен</w:t>
      </w:r>
      <w:r w:rsidR="002532AC" w:rsidRPr="00811825">
        <w:rPr>
          <w:rFonts w:eastAsia="Times New Roman" w:cs="Times New Roman"/>
          <w:szCs w:val="24"/>
          <w:lang w:val="sr-Cyrl-RS"/>
        </w:rPr>
        <w:t>a</w:t>
      </w:r>
      <w:proofErr w:type="spellEnd"/>
      <w:r w:rsidRPr="00811825">
        <w:rPr>
          <w:rFonts w:eastAsia="Times New Roman" w:cs="Times New Roman"/>
          <w:szCs w:val="24"/>
          <w:lang w:val="sr-Cyrl-RS"/>
        </w:rPr>
        <w:t xml:space="preserve"> </w:t>
      </w:r>
      <w:proofErr w:type="spellStart"/>
      <w:r w:rsidRPr="00811825">
        <w:rPr>
          <w:rFonts w:eastAsia="Times New Roman" w:cs="Times New Roman"/>
          <w:szCs w:val="24"/>
          <w:lang w:val="sr-Cyrl-RS"/>
        </w:rPr>
        <w:t>агенд</w:t>
      </w:r>
      <w:r w:rsidR="002532AC" w:rsidRPr="00811825">
        <w:rPr>
          <w:rFonts w:eastAsia="Times New Roman" w:cs="Times New Roman"/>
          <w:szCs w:val="24"/>
          <w:lang w:val="sr-Cyrl-RS"/>
        </w:rPr>
        <w:t>a</w:t>
      </w:r>
      <w:proofErr w:type="spellEnd"/>
      <w:r w:rsidRPr="00811825">
        <w:rPr>
          <w:rFonts w:eastAsia="Times New Roman" w:cs="Times New Roman"/>
          <w:szCs w:val="24"/>
          <w:lang w:val="sr-Cyrl-RS"/>
        </w:rPr>
        <w:t xml:space="preserve"> за Западни Балкан, као и План развоја Србије до 2030. године), дефинисала као један од приоритета:</w:t>
      </w:r>
      <w:r w:rsidR="00F954A9" w:rsidRPr="00811825">
        <w:rPr>
          <w:rFonts w:eastAsia="Times New Roman" w:cs="Times New Roman"/>
          <w:szCs w:val="24"/>
          <w:lang w:val="sr-Cyrl-RS"/>
        </w:rPr>
        <w:t xml:space="preserve"> </w:t>
      </w:r>
      <w:r w:rsidRPr="00811825">
        <w:rPr>
          <w:rFonts w:eastAsia="Times New Roman" w:cs="Times New Roman"/>
          <w:szCs w:val="24"/>
          <w:lang w:val="sr-Cyrl-RS"/>
        </w:rPr>
        <w:t>смањење загађења животне средине,</w:t>
      </w:r>
      <w:r w:rsidR="00F954A9" w:rsidRPr="00811825">
        <w:rPr>
          <w:rFonts w:eastAsia="Times New Roman" w:cs="Times New Roman"/>
          <w:szCs w:val="24"/>
          <w:lang w:val="sr-Cyrl-RS"/>
        </w:rPr>
        <w:t xml:space="preserve"> </w:t>
      </w:r>
      <w:r w:rsidRPr="00811825">
        <w:rPr>
          <w:rFonts w:eastAsia="Times New Roman" w:cs="Times New Roman"/>
          <w:szCs w:val="24"/>
          <w:lang w:val="sr-Cyrl-RS"/>
        </w:rPr>
        <w:t>усклађивање са стандардима ЕУ,</w:t>
      </w:r>
      <w:r w:rsidR="00F954A9" w:rsidRPr="00811825">
        <w:rPr>
          <w:rFonts w:eastAsia="Times New Roman" w:cs="Times New Roman"/>
          <w:szCs w:val="24"/>
          <w:lang w:val="sr-Cyrl-RS"/>
        </w:rPr>
        <w:t xml:space="preserve"> </w:t>
      </w:r>
      <w:r w:rsidRPr="00811825">
        <w:rPr>
          <w:rFonts w:eastAsia="Times New Roman" w:cs="Times New Roman"/>
          <w:szCs w:val="24"/>
          <w:lang w:val="sr-Cyrl-RS"/>
        </w:rPr>
        <w:t>енергетску ефикасност и одрживу индустрију,</w:t>
      </w:r>
      <w:r w:rsidR="00F954A9" w:rsidRPr="00811825">
        <w:rPr>
          <w:rFonts w:eastAsia="Times New Roman" w:cs="Times New Roman"/>
          <w:szCs w:val="24"/>
          <w:lang w:val="sr-Cyrl-RS"/>
        </w:rPr>
        <w:t xml:space="preserve"> </w:t>
      </w:r>
      <w:r w:rsidRPr="00811825">
        <w:rPr>
          <w:rFonts w:eastAsia="Times New Roman" w:cs="Times New Roman"/>
          <w:szCs w:val="24"/>
          <w:lang w:val="sr-Cyrl-RS"/>
        </w:rPr>
        <w:t>и унапређење здравља становништва.</w:t>
      </w:r>
      <w:r w:rsidR="00F53179" w:rsidRPr="00811825">
        <w:rPr>
          <w:rFonts w:eastAsia="Times New Roman" w:cs="Times New Roman"/>
          <w:szCs w:val="24"/>
          <w:lang w:val="sr-Cyrl-RS"/>
        </w:rPr>
        <w:t xml:space="preserve"> </w:t>
      </w:r>
    </w:p>
    <w:p w14:paraId="6BC3A6F3" w14:textId="78DCED24" w:rsidR="00F53179" w:rsidRPr="00811825" w:rsidRDefault="00F53179" w:rsidP="00A06518">
      <w:pPr>
        <w:spacing w:before="120" w:after="0" w:line="240" w:lineRule="auto"/>
        <w:ind w:firstLine="994"/>
        <w:jc w:val="both"/>
        <w:rPr>
          <w:rFonts w:cs="Times New Roman"/>
          <w:szCs w:val="24"/>
          <w:lang w:val="sr-Cyrl-RS"/>
        </w:rPr>
      </w:pPr>
      <w:r w:rsidRPr="00811825">
        <w:rPr>
          <w:rFonts w:cs="Times New Roman"/>
          <w:szCs w:val="24"/>
          <w:lang w:val="sr-Cyrl-RS"/>
        </w:rPr>
        <w:t>У оквиру ЕУ уследио је развој индустрије заснован на спречавању и смањењу загађивањ</w:t>
      </w:r>
      <w:r w:rsidR="004472C5" w:rsidRPr="00811825">
        <w:rPr>
          <w:rFonts w:cs="Times New Roman"/>
          <w:szCs w:val="24"/>
          <w:lang w:val="sr-Cyrl-RS"/>
        </w:rPr>
        <w:t>а</w:t>
      </w:r>
      <w:r w:rsidRPr="00811825">
        <w:rPr>
          <w:rFonts w:cs="Times New Roman"/>
          <w:szCs w:val="24"/>
          <w:lang w:val="sr-Cyrl-RS"/>
        </w:rPr>
        <w:t xml:space="preserve"> ваздуха, вода и земљишта, са ниским садржајем угљеника у складу са принципима циркуларне економије, као део </w:t>
      </w:r>
      <w:r w:rsidRPr="00811825">
        <w:rPr>
          <w:rFonts w:cs="Times New Roman"/>
          <w:i/>
          <w:szCs w:val="24"/>
          <w:lang w:val="sr-Cyrl-RS"/>
        </w:rPr>
        <w:t>ЕУ Стратегије одрживог развоја (</w:t>
      </w:r>
      <w:r w:rsidRPr="00811825">
        <w:rPr>
          <w:rFonts w:cs="Times New Roman"/>
          <w:i/>
          <w:szCs w:val="24"/>
          <w:shd w:val="clear" w:color="auto" w:fill="FFFFFF"/>
          <w:lang w:val="sr-Cyrl-RS"/>
        </w:rPr>
        <w:t xml:space="preserve">COM/2001/0264 </w:t>
      </w:r>
      <w:proofErr w:type="spellStart"/>
      <w:r w:rsidRPr="00811825">
        <w:rPr>
          <w:rFonts w:cs="Times New Roman"/>
          <w:i/>
          <w:szCs w:val="24"/>
          <w:shd w:val="clear" w:color="auto" w:fill="FFFFFF"/>
          <w:lang w:val="sr-Cyrl-RS"/>
        </w:rPr>
        <w:t>Final</w:t>
      </w:r>
      <w:proofErr w:type="spellEnd"/>
      <w:r w:rsidRPr="00811825">
        <w:rPr>
          <w:rFonts w:cs="Times New Roman"/>
          <w:i/>
          <w:szCs w:val="24"/>
          <w:shd w:val="clear" w:color="auto" w:fill="FFFFFF"/>
          <w:lang w:val="sr-Cyrl-RS"/>
        </w:rPr>
        <w:t>), Европског Зелено</w:t>
      </w:r>
      <w:r w:rsidR="00E0783F" w:rsidRPr="00811825">
        <w:rPr>
          <w:rFonts w:cs="Times New Roman"/>
          <w:i/>
          <w:szCs w:val="24"/>
          <w:shd w:val="clear" w:color="auto" w:fill="FFFFFF"/>
          <w:lang w:val="sr-Cyrl-RS"/>
        </w:rPr>
        <w:t>г</w:t>
      </w:r>
      <w:r w:rsidRPr="00811825">
        <w:rPr>
          <w:rFonts w:cs="Times New Roman"/>
          <w:i/>
          <w:szCs w:val="24"/>
          <w:shd w:val="clear" w:color="auto" w:fill="FFFFFF"/>
          <w:lang w:val="sr-Cyrl-RS"/>
        </w:rPr>
        <w:t xml:space="preserve"> договора</w:t>
      </w:r>
      <w:r w:rsidRPr="00811825">
        <w:rPr>
          <w:rFonts w:cs="Times New Roman"/>
          <w:i/>
          <w:szCs w:val="24"/>
          <w:lang w:val="sr-Cyrl-RS"/>
        </w:rPr>
        <w:t xml:space="preserve"> (COM/2019/640, ЕУ Стратегије индустријске политике (COM/2020/102), Зелене Агенде за Балкан (SWD (2020) 223 </w:t>
      </w:r>
      <w:proofErr w:type="spellStart"/>
      <w:r w:rsidRPr="00811825">
        <w:rPr>
          <w:rFonts w:cs="Times New Roman"/>
          <w:i/>
          <w:szCs w:val="24"/>
          <w:lang w:val="sr-Cyrl-RS"/>
        </w:rPr>
        <w:t>Final</w:t>
      </w:r>
      <w:proofErr w:type="spellEnd"/>
      <w:r w:rsidRPr="00811825">
        <w:rPr>
          <w:rFonts w:cs="Times New Roman"/>
          <w:i/>
          <w:szCs w:val="24"/>
          <w:lang w:val="sr-Cyrl-RS"/>
        </w:rPr>
        <w:t>)</w:t>
      </w:r>
      <w:r w:rsidRPr="00811825">
        <w:rPr>
          <w:rFonts w:cs="Times New Roman"/>
          <w:szCs w:val="24"/>
          <w:lang w:val="sr-Cyrl-RS"/>
        </w:rPr>
        <w:t xml:space="preserve"> </w:t>
      </w:r>
      <w:r w:rsidRPr="00811825">
        <w:rPr>
          <w:rFonts w:cs="Times New Roman"/>
          <w:i/>
          <w:szCs w:val="24"/>
          <w:lang w:val="sr-Cyrl-RS"/>
        </w:rPr>
        <w:t>посебних пакета и тематских стратегија ЕУ</w:t>
      </w:r>
      <w:r w:rsidRPr="00811825">
        <w:rPr>
          <w:rFonts w:cs="Times New Roman"/>
          <w:szCs w:val="24"/>
          <w:lang w:val="sr-Cyrl-RS"/>
        </w:rPr>
        <w:t xml:space="preserve"> (загађење ваздуха, заштита земљишта, спречавање настајања отпада и </w:t>
      </w:r>
      <w:proofErr w:type="spellStart"/>
      <w:r w:rsidRPr="00811825">
        <w:rPr>
          <w:rFonts w:cs="Times New Roman"/>
          <w:szCs w:val="24"/>
          <w:lang w:val="sr-Cyrl-RS"/>
        </w:rPr>
        <w:t>рециклажи</w:t>
      </w:r>
      <w:proofErr w:type="spellEnd"/>
      <w:r w:rsidRPr="00811825">
        <w:rPr>
          <w:rFonts w:cs="Times New Roman"/>
          <w:szCs w:val="24"/>
          <w:lang w:val="sr-Cyrl-RS"/>
        </w:rPr>
        <w:t xml:space="preserve"> итд.). У оквиру пет стубова </w:t>
      </w:r>
      <w:r w:rsidRPr="00811825">
        <w:rPr>
          <w:rFonts w:cs="Times New Roman"/>
          <w:i/>
          <w:szCs w:val="24"/>
          <w:lang w:val="sr-Cyrl-RS"/>
        </w:rPr>
        <w:t xml:space="preserve">Зелене Агенде за </w:t>
      </w:r>
      <w:r w:rsidR="007B4D38" w:rsidRPr="00811825">
        <w:rPr>
          <w:rFonts w:cs="Times New Roman"/>
          <w:i/>
          <w:szCs w:val="24"/>
          <w:lang w:val="sr-Cyrl-RS"/>
        </w:rPr>
        <w:t>Западни</w:t>
      </w:r>
      <w:r w:rsidRPr="00811825">
        <w:rPr>
          <w:rFonts w:cs="Times New Roman"/>
          <w:i/>
          <w:szCs w:val="24"/>
          <w:lang w:val="sr-Cyrl-RS"/>
        </w:rPr>
        <w:t xml:space="preserve"> Балкан</w:t>
      </w:r>
      <w:r w:rsidRPr="00811825">
        <w:rPr>
          <w:rFonts w:cs="Times New Roman"/>
          <w:szCs w:val="24"/>
          <w:lang w:val="sr-Cyrl-RS"/>
        </w:rPr>
        <w:t xml:space="preserve"> кључно место заузимају спречавање загађивања, циркуларна економија и </w:t>
      </w:r>
      <w:proofErr w:type="spellStart"/>
      <w:r w:rsidRPr="00811825">
        <w:rPr>
          <w:rFonts w:cs="Times New Roman"/>
          <w:szCs w:val="24"/>
          <w:lang w:val="sr-Cyrl-RS"/>
        </w:rPr>
        <w:t>декарбонизација</w:t>
      </w:r>
      <w:proofErr w:type="spellEnd"/>
      <w:r w:rsidRPr="00811825">
        <w:rPr>
          <w:rFonts w:cs="Times New Roman"/>
          <w:szCs w:val="24"/>
          <w:lang w:val="sr-Cyrl-RS"/>
        </w:rPr>
        <w:t xml:space="preserve">. Посебан фокус је на развоју стратешког оквира за квалитет ваздуха и примени најбоље доступних техника, праћењу испуштања </w:t>
      </w:r>
      <w:proofErr w:type="spellStart"/>
      <w:r w:rsidRPr="00811825">
        <w:rPr>
          <w:rFonts w:cs="Times New Roman"/>
          <w:szCs w:val="24"/>
          <w:lang w:val="sr-Cyrl-RS"/>
        </w:rPr>
        <w:t>загађујућих</w:t>
      </w:r>
      <w:proofErr w:type="spellEnd"/>
      <w:r w:rsidRPr="00811825">
        <w:rPr>
          <w:rFonts w:cs="Times New Roman"/>
          <w:szCs w:val="24"/>
          <w:lang w:val="sr-Cyrl-RS"/>
        </w:rPr>
        <w:t xml:space="preserve"> материја у ваздух и воду, праћењу квалитета ваздуха и вода, интеграцији заштите земљишта у друге политике, усклађивању законодавства са Директивом</w:t>
      </w:r>
      <w:r w:rsidR="00EF7816" w:rsidRPr="00811825">
        <w:rPr>
          <w:rFonts w:cs="Times New Roman"/>
          <w:szCs w:val="24"/>
          <w:lang w:val="sr-Cyrl-RS"/>
        </w:rPr>
        <w:t xml:space="preserve"> 2010/75/ЕУ</w:t>
      </w:r>
      <w:r w:rsidRPr="00811825">
        <w:rPr>
          <w:rFonts w:cs="Times New Roman"/>
          <w:szCs w:val="24"/>
          <w:lang w:val="sr-Cyrl-RS"/>
        </w:rPr>
        <w:t xml:space="preserve"> и релевантним правним тековинама ЕУ у области ваздуха, вода и управљања отпадом. Овај ЕУ стратешки оквир уследио је након искустава држава чланица ЕУ у примени IPPC Директиве, која је кодификована Директивом 2008/1/ЕЗ. У том смислу, циљ европског стратешког оквира је стварање индустријског сектора који све мање користи природне ресурсе, смањује емисије </w:t>
      </w:r>
      <w:proofErr w:type="spellStart"/>
      <w:r w:rsidRPr="00811825">
        <w:rPr>
          <w:rFonts w:cs="Times New Roman"/>
          <w:szCs w:val="24"/>
          <w:lang w:val="sr-Cyrl-RS"/>
        </w:rPr>
        <w:t>загађујућих</w:t>
      </w:r>
      <w:proofErr w:type="spellEnd"/>
      <w:r w:rsidRPr="00811825">
        <w:rPr>
          <w:rFonts w:cs="Times New Roman"/>
          <w:szCs w:val="24"/>
          <w:lang w:val="sr-Cyrl-RS"/>
        </w:rPr>
        <w:t xml:space="preserve"> материја у ваздух, воду и земљиште и ствара све мање количине отпада током времена. С тим вези, ЕУ стратешки оквир и прописи се врло динамично развијају, што захтева да Република Србија не само континуирано прати, већ и да усклађује стратешки оквир и прописе у области заштите животне средине са изменама у ЕУ законодавству, а посебно оне који се односе на индустријско загађивање.   </w:t>
      </w:r>
    </w:p>
    <w:p w14:paraId="4BE8BBDA" w14:textId="2FC4AFCD" w:rsidR="0065285E" w:rsidRPr="00811825" w:rsidRDefault="00F53179"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Имајући све то у виду</w:t>
      </w:r>
      <w:r w:rsidR="004C7C11" w:rsidRPr="00811825">
        <w:rPr>
          <w:rFonts w:eastAsia="Times New Roman" w:cs="Times New Roman"/>
          <w:szCs w:val="24"/>
          <w:lang w:val="sr-Cyrl-RS"/>
        </w:rPr>
        <w:t>,</w:t>
      </w:r>
      <w:r w:rsidRPr="00811825">
        <w:rPr>
          <w:rFonts w:eastAsia="Times New Roman" w:cs="Times New Roman"/>
          <w:szCs w:val="24"/>
          <w:lang w:val="sr-Cyrl-RS"/>
        </w:rPr>
        <w:t xml:space="preserve"> </w:t>
      </w:r>
      <w:r w:rsidR="0065285E" w:rsidRPr="00811825">
        <w:rPr>
          <w:rFonts w:eastAsia="Times New Roman" w:cs="Times New Roman"/>
          <w:szCs w:val="24"/>
          <w:lang w:val="sr-Cyrl-RS"/>
        </w:rPr>
        <w:t>Закон има за циљ</w:t>
      </w:r>
      <w:r w:rsidR="00F954A9" w:rsidRPr="00811825">
        <w:rPr>
          <w:rFonts w:eastAsia="Times New Roman" w:cs="Times New Roman"/>
          <w:szCs w:val="24"/>
          <w:lang w:val="sr-Cyrl-RS"/>
        </w:rPr>
        <w:t xml:space="preserve"> </w:t>
      </w:r>
      <w:r w:rsidR="0065285E" w:rsidRPr="00811825">
        <w:rPr>
          <w:rFonts w:eastAsia="Times New Roman" w:cs="Times New Roman"/>
          <w:szCs w:val="24"/>
          <w:lang w:val="sr-Cyrl-RS"/>
        </w:rPr>
        <w:t>да смањи емисије у воду, ваздух и земљиште из великих индустријских постројења,</w:t>
      </w:r>
      <w:r w:rsidR="00F954A9" w:rsidRPr="00811825">
        <w:rPr>
          <w:rFonts w:eastAsia="Times New Roman" w:cs="Times New Roman"/>
          <w:szCs w:val="24"/>
          <w:lang w:val="sr-Cyrl-RS"/>
        </w:rPr>
        <w:t xml:space="preserve"> обезбеди издавање </w:t>
      </w:r>
      <w:r w:rsidR="0065285E" w:rsidRPr="00811825">
        <w:rPr>
          <w:rFonts w:eastAsia="Times New Roman" w:cs="Times New Roman"/>
          <w:szCs w:val="24"/>
          <w:lang w:val="sr-Cyrl-RS"/>
        </w:rPr>
        <w:t>јединствен</w:t>
      </w:r>
      <w:r w:rsidR="00F954A9" w:rsidRPr="00811825">
        <w:rPr>
          <w:rFonts w:eastAsia="Times New Roman" w:cs="Times New Roman"/>
          <w:szCs w:val="24"/>
          <w:lang w:val="sr-Cyrl-RS"/>
        </w:rPr>
        <w:t>е</w:t>
      </w:r>
      <w:r w:rsidR="0065285E" w:rsidRPr="00811825">
        <w:rPr>
          <w:rFonts w:eastAsia="Times New Roman" w:cs="Times New Roman"/>
          <w:szCs w:val="24"/>
          <w:lang w:val="sr-Cyrl-RS"/>
        </w:rPr>
        <w:t xml:space="preserve"> дозвол</w:t>
      </w:r>
      <w:r w:rsidR="00F954A9" w:rsidRPr="00811825">
        <w:rPr>
          <w:rFonts w:eastAsia="Times New Roman" w:cs="Times New Roman"/>
          <w:szCs w:val="24"/>
          <w:lang w:val="sr-Cyrl-RS"/>
        </w:rPr>
        <w:t>е</w:t>
      </w:r>
      <w:r w:rsidR="0065285E" w:rsidRPr="00811825">
        <w:rPr>
          <w:rFonts w:eastAsia="Times New Roman" w:cs="Times New Roman"/>
          <w:szCs w:val="24"/>
          <w:lang w:val="sr-Cyrl-RS"/>
        </w:rPr>
        <w:t xml:space="preserve"> која покрива све аспекте заштите животне средине,</w:t>
      </w:r>
      <w:r w:rsidR="00F954A9" w:rsidRPr="00811825">
        <w:rPr>
          <w:rFonts w:eastAsia="Times New Roman" w:cs="Times New Roman"/>
          <w:szCs w:val="24"/>
          <w:lang w:val="sr-Cyrl-RS"/>
        </w:rPr>
        <w:t xml:space="preserve"> </w:t>
      </w:r>
      <w:r w:rsidR="0065285E" w:rsidRPr="00811825">
        <w:rPr>
          <w:rFonts w:eastAsia="Times New Roman" w:cs="Times New Roman"/>
          <w:szCs w:val="24"/>
          <w:lang w:val="sr-Cyrl-RS"/>
        </w:rPr>
        <w:t xml:space="preserve">да </w:t>
      </w:r>
      <w:r w:rsidR="00F954A9" w:rsidRPr="00811825">
        <w:rPr>
          <w:rFonts w:eastAsia="Times New Roman" w:cs="Times New Roman"/>
          <w:szCs w:val="24"/>
          <w:lang w:val="sr-Cyrl-RS"/>
        </w:rPr>
        <w:t xml:space="preserve">обезбеди да </w:t>
      </w:r>
      <w:r w:rsidR="0065285E" w:rsidRPr="00811825">
        <w:rPr>
          <w:rFonts w:eastAsia="Times New Roman" w:cs="Times New Roman"/>
          <w:szCs w:val="24"/>
          <w:lang w:val="sr-Cyrl-RS"/>
        </w:rPr>
        <w:t>операт</w:t>
      </w:r>
      <w:r w:rsidR="00E542EA" w:rsidRPr="00811825">
        <w:rPr>
          <w:rFonts w:eastAsia="Times New Roman" w:cs="Times New Roman"/>
          <w:szCs w:val="24"/>
          <w:lang w:val="sr-Cyrl-RS"/>
        </w:rPr>
        <w:t>е</w:t>
      </w:r>
      <w:r w:rsidR="0065285E" w:rsidRPr="00811825">
        <w:rPr>
          <w:rFonts w:eastAsia="Times New Roman" w:cs="Times New Roman"/>
          <w:szCs w:val="24"/>
          <w:lang w:val="sr-Cyrl-RS"/>
        </w:rPr>
        <w:t>р</w:t>
      </w:r>
      <w:r w:rsidR="00F954A9" w:rsidRPr="00811825">
        <w:rPr>
          <w:rFonts w:eastAsia="Times New Roman" w:cs="Times New Roman"/>
          <w:szCs w:val="24"/>
          <w:lang w:val="sr-Cyrl-RS"/>
        </w:rPr>
        <w:t>и</w:t>
      </w:r>
      <w:r w:rsidR="0065285E" w:rsidRPr="00811825">
        <w:rPr>
          <w:rFonts w:eastAsia="Times New Roman" w:cs="Times New Roman"/>
          <w:szCs w:val="24"/>
          <w:lang w:val="sr-Cyrl-RS"/>
        </w:rPr>
        <w:t xml:space="preserve"> користе </w:t>
      </w:r>
      <w:r w:rsidR="0065285E" w:rsidRPr="00811825">
        <w:rPr>
          <w:rFonts w:eastAsia="Times New Roman" w:cs="Times New Roman"/>
          <w:i/>
          <w:szCs w:val="24"/>
          <w:lang w:val="sr-Cyrl-RS"/>
        </w:rPr>
        <w:t>најбоље доступне технике (</w:t>
      </w:r>
      <w:r w:rsidR="00147CF4" w:rsidRPr="00811825">
        <w:rPr>
          <w:rFonts w:eastAsia="Times New Roman" w:cs="Times New Roman"/>
          <w:i/>
          <w:szCs w:val="24"/>
          <w:lang w:val="sr-Cyrl-RS"/>
        </w:rPr>
        <w:t>БАТ</w:t>
      </w:r>
      <w:r w:rsidR="0065285E" w:rsidRPr="00811825">
        <w:rPr>
          <w:rFonts w:eastAsia="Times New Roman" w:cs="Times New Roman"/>
          <w:i/>
          <w:szCs w:val="24"/>
          <w:lang w:val="sr-Cyrl-RS"/>
        </w:rPr>
        <w:t xml:space="preserve">) </w:t>
      </w:r>
      <w:r w:rsidR="0065285E" w:rsidRPr="00811825">
        <w:rPr>
          <w:rFonts w:eastAsia="Times New Roman" w:cs="Times New Roman"/>
          <w:szCs w:val="24"/>
          <w:lang w:val="sr-Cyrl-RS"/>
        </w:rPr>
        <w:t>— што је стандард ЕУ.</w:t>
      </w:r>
    </w:p>
    <w:p w14:paraId="3A7B7289" w14:textId="77777777" w:rsidR="0065285E" w:rsidRPr="00811825" w:rsidRDefault="005A0A07" w:rsidP="00A06518">
      <w:pPr>
        <w:spacing w:before="120" w:after="0" w:line="240" w:lineRule="auto"/>
        <w:ind w:left="270" w:firstLine="720"/>
        <w:jc w:val="both"/>
        <w:outlineLvl w:val="2"/>
        <w:rPr>
          <w:rFonts w:eastAsia="Times New Roman" w:cs="Times New Roman"/>
          <w:b/>
          <w:i/>
          <w:szCs w:val="24"/>
          <w:lang w:val="sr-Cyrl-RS"/>
        </w:rPr>
      </w:pPr>
      <w:r w:rsidRPr="00811825">
        <w:rPr>
          <w:rFonts w:eastAsia="Times New Roman" w:cs="Times New Roman"/>
          <w:b/>
          <w:i/>
          <w:szCs w:val="24"/>
          <w:lang w:val="sr-Cyrl-RS"/>
        </w:rPr>
        <w:t xml:space="preserve">2. </w:t>
      </w:r>
      <w:r w:rsidR="0065285E" w:rsidRPr="00811825">
        <w:rPr>
          <w:rFonts w:eastAsia="Times New Roman" w:cs="Times New Roman"/>
          <w:b/>
          <w:i/>
          <w:szCs w:val="24"/>
          <w:lang w:val="sr-Cyrl-RS"/>
        </w:rPr>
        <w:t>Усклађеност са важећим планским документима</w:t>
      </w:r>
    </w:p>
    <w:p w14:paraId="2CE5D188" w14:textId="60B890A3" w:rsidR="00722776" w:rsidRPr="00811825" w:rsidRDefault="00722776"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Овај </w:t>
      </w:r>
      <w:r w:rsidR="008875B8" w:rsidRPr="00811825">
        <w:rPr>
          <w:rFonts w:eastAsia="Times New Roman" w:cs="Times New Roman"/>
          <w:szCs w:val="24"/>
          <w:lang w:val="sr-Cyrl-RS"/>
        </w:rPr>
        <w:t xml:space="preserve">закон </w:t>
      </w:r>
      <w:r w:rsidRPr="00811825">
        <w:rPr>
          <w:rFonts w:eastAsia="Times New Roman" w:cs="Times New Roman"/>
          <w:szCs w:val="24"/>
          <w:lang w:val="sr-Cyrl-RS"/>
        </w:rPr>
        <w:t>је усклађен са важећим планским документима, као што су:</w:t>
      </w:r>
    </w:p>
    <w:p w14:paraId="07A40721" w14:textId="77777777"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t>Стратегија индустријске политике Републике Србије за период 2021-2030. године („Службени гласник РСˮ, број 35/20);</w:t>
      </w:r>
    </w:p>
    <w:p w14:paraId="3AB243B9" w14:textId="77777777"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lastRenderedPageBreak/>
        <w:t>Програм заштите ваздуха у Републици Србији за период 2022-2030. године са Акционим планом („Службени гласник РСˮ, број 140/22);</w:t>
      </w:r>
    </w:p>
    <w:p w14:paraId="63DCD5AA" w14:textId="77777777"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t xml:space="preserve">Национални план за смањење емисија главних </w:t>
      </w:r>
      <w:proofErr w:type="spellStart"/>
      <w:r w:rsidRPr="00811825">
        <w:rPr>
          <w:rFonts w:cs="Times New Roman"/>
          <w:szCs w:val="24"/>
          <w:lang w:val="sr-Cyrl-RS"/>
        </w:rPr>
        <w:t>загађујућих</w:t>
      </w:r>
      <w:proofErr w:type="spellEnd"/>
      <w:r w:rsidRPr="00811825">
        <w:rPr>
          <w:rFonts w:cs="Times New Roman"/>
          <w:szCs w:val="24"/>
          <w:lang w:val="sr-Cyrl-RS"/>
        </w:rPr>
        <w:t xml:space="preserve"> материја које потичу из старих великих постројења за сагоревање („Службени гласник РСˮ, број 10/20);</w:t>
      </w:r>
    </w:p>
    <w:p w14:paraId="29FDC336" w14:textId="77777777"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t xml:space="preserve">Стратегија </w:t>
      </w:r>
      <w:proofErr w:type="spellStart"/>
      <w:r w:rsidRPr="00811825">
        <w:rPr>
          <w:rFonts w:cs="Times New Roman"/>
          <w:szCs w:val="24"/>
          <w:lang w:val="sr-Cyrl-RS"/>
        </w:rPr>
        <w:t>нискоугљеничног</w:t>
      </w:r>
      <w:proofErr w:type="spellEnd"/>
      <w:r w:rsidRPr="00811825">
        <w:rPr>
          <w:rFonts w:cs="Times New Roman"/>
          <w:szCs w:val="24"/>
          <w:lang w:val="sr-Cyrl-RS"/>
        </w:rPr>
        <w:t xml:space="preserve"> развоја Републике Србије за период 2023-2030. године са пројекцијама до 2050. године („Службени гласник РСˮ, број 46/23);</w:t>
      </w:r>
    </w:p>
    <w:p w14:paraId="0736AA0A" w14:textId="77777777"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t>Стратегија управљања водама на територији Републике Србије до 2034. године (</w:t>
      </w:r>
      <w:proofErr w:type="spellStart"/>
      <w:r w:rsidRPr="00811825">
        <w:rPr>
          <w:rFonts w:cs="Times New Roman"/>
          <w:szCs w:val="24"/>
          <w:lang w:val="sr-Cyrl-RS"/>
        </w:rPr>
        <w:t>,,Службени</w:t>
      </w:r>
      <w:proofErr w:type="spellEnd"/>
      <w:r w:rsidRPr="00811825">
        <w:rPr>
          <w:rFonts w:cs="Times New Roman"/>
          <w:szCs w:val="24"/>
          <w:lang w:val="sr-Cyrl-RS"/>
        </w:rPr>
        <w:t xml:space="preserve"> гласник РСˮ, број 3/17);</w:t>
      </w:r>
    </w:p>
    <w:p w14:paraId="5725F6AE" w14:textId="77777777"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t>Програм управљања отпадом за период 2022-2031. године („Службени гласник РСˮ, број 12/22) и Акционим Планом за период 2022-2024. године;</w:t>
      </w:r>
    </w:p>
    <w:p w14:paraId="435B7A69" w14:textId="12388A13"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eastAsia="Times New Roman" w:cs="Times New Roman"/>
          <w:szCs w:val="24"/>
          <w:lang w:val="sr-Cyrl-RS"/>
        </w:rPr>
        <w:t>Предлогу програма развоја циркуларне економије у Републици Србији за период 2026-2030. године са Акционим планом за период 2026-2027. године</w:t>
      </w:r>
      <w:r w:rsidR="00072C83">
        <w:rPr>
          <w:rFonts w:eastAsia="Times New Roman" w:cs="Times New Roman"/>
          <w:szCs w:val="24"/>
          <w:lang w:val="sr-Cyrl-RS"/>
        </w:rPr>
        <w:t>;</w:t>
      </w:r>
      <w:r w:rsidRPr="00811825">
        <w:rPr>
          <w:rFonts w:cs="Times New Roman"/>
          <w:szCs w:val="24"/>
          <w:lang w:val="sr-Cyrl-RS"/>
        </w:rPr>
        <w:t xml:space="preserve"> </w:t>
      </w:r>
    </w:p>
    <w:p w14:paraId="1361CCAF" w14:textId="26E1F1B2" w:rsidR="00722776" w:rsidRPr="00811825" w:rsidRDefault="00722776" w:rsidP="00A06518">
      <w:pPr>
        <w:numPr>
          <w:ilvl w:val="0"/>
          <w:numId w:val="15"/>
        </w:numPr>
        <w:spacing w:before="120" w:after="0" w:line="240" w:lineRule="auto"/>
        <w:jc w:val="both"/>
        <w:rPr>
          <w:rFonts w:cs="Times New Roman"/>
          <w:szCs w:val="24"/>
          <w:lang w:val="sr-Cyrl-RS"/>
        </w:rPr>
      </w:pPr>
      <w:r w:rsidRPr="00811825">
        <w:rPr>
          <w:rFonts w:cs="Times New Roman"/>
          <w:szCs w:val="24"/>
          <w:lang w:val="sr-Cyrl-RS"/>
        </w:rPr>
        <w:t>Предлогом програма за индустријску безбедност за период 2026 – 2035. са Акционим планом за период 2026 - 2030</w:t>
      </w:r>
      <w:r w:rsidR="00072C83">
        <w:rPr>
          <w:rFonts w:cs="Times New Roman"/>
          <w:szCs w:val="24"/>
          <w:lang w:val="sr-Cyrl-RS"/>
        </w:rPr>
        <w:t>.</w:t>
      </w:r>
    </w:p>
    <w:p w14:paraId="40425B90" w14:textId="3E48F343" w:rsidR="0065285E" w:rsidRPr="00811825" w:rsidRDefault="00CC38B6" w:rsidP="00A06518">
      <w:pPr>
        <w:spacing w:before="120" w:after="0" w:line="240" w:lineRule="auto"/>
        <w:ind w:firstLine="990"/>
        <w:jc w:val="both"/>
        <w:rPr>
          <w:rFonts w:eastAsia="Times New Roman" w:cs="Times New Roman"/>
          <w:szCs w:val="24"/>
          <w:lang w:val="sr-Cyrl-RS"/>
        </w:rPr>
      </w:pPr>
      <w:r w:rsidRPr="00811825">
        <w:rPr>
          <w:rFonts w:cs="Times New Roman"/>
          <w:szCs w:val="24"/>
          <w:lang w:val="sr-Cyrl-RS"/>
        </w:rPr>
        <w:t>Урађен</w:t>
      </w:r>
      <w:r w:rsidR="00F53179" w:rsidRPr="00811825">
        <w:rPr>
          <w:rFonts w:cs="Times New Roman"/>
          <w:szCs w:val="24"/>
          <w:lang w:val="sr-Cyrl-RS"/>
        </w:rPr>
        <w:t xml:space="preserve"> је </w:t>
      </w:r>
      <w:r w:rsidR="00053D03">
        <w:rPr>
          <w:rFonts w:cs="Times New Roman"/>
          <w:szCs w:val="24"/>
          <w:lang w:val="sr-Cyrl-RS"/>
        </w:rPr>
        <w:t>П</w:t>
      </w:r>
      <w:r w:rsidRPr="00811825">
        <w:rPr>
          <w:rFonts w:cs="Times New Roman"/>
          <w:szCs w:val="24"/>
          <w:lang w:val="sr-Cyrl-RS"/>
        </w:rPr>
        <w:t>редлог</w:t>
      </w:r>
      <w:r w:rsidR="00F53179" w:rsidRPr="00811825">
        <w:rPr>
          <w:rFonts w:cs="Times New Roman"/>
          <w:szCs w:val="24"/>
          <w:lang w:val="sr-Cyrl-RS"/>
        </w:rPr>
        <w:t xml:space="preserve"> </w:t>
      </w:r>
      <w:r w:rsidR="00053D03">
        <w:rPr>
          <w:rFonts w:cs="Times New Roman"/>
          <w:szCs w:val="24"/>
          <w:lang w:val="sr-Cyrl-RS"/>
        </w:rPr>
        <w:t>с</w:t>
      </w:r>
      <w:r w:rsidR="00F53179" w:rsidRPr="00811825">
        <w:rPr>
          <w:rFonts w:cs="Times New Roman"/>
          <w:szCs w:val="24"/>
          <w:lang w:val="sr-Cyrl-RS"/>
        </w:rPr>
        <w:t>тратегије заштите животне средине Републике Србије – Зелена агенда за Србију,</w:t>
      </w:r>
      <w:r w:rsidRPr="00811825">
        <w:rPr>
          <w:rFonts w:cs="Times New Roman"/>
          <w:szCs w:val="24"/>
          <w:lang w:val="sr-Cyrl-RS"/>
        </w:rPr>
        <w:t xml:space="preserve"> за који су прибављена позитивна мишљења за потребе доношења документа јавне политике. Стратегија</w:t>
      </w:r>
      <w:r w:rsidR="00F53179" w:rsidRPr="00811825">
        <w:rPr>
          <w:rFonts w:cs="Times New Roman"/>
          <w:szCs w:val="24"/>
          <w:lang w:val="sr-Cyrl-RS"/>
        </w:rPr>
        <w:t xml:space="preserve"> представља кровни документ јавне  политике у области заштите животне средине. Стратегијом се усмеравају мере и активности у правцу Зелене агенде, </w:t>
      </w:r>
      <w:proofErr w:type="spellStart"/>
      <w:r w:rsidR="00F53179" w:rsidRPr="00811825">
        <w:rPr>
          <w:rFonts w:cs="Times New Roman"/>
          <w:szCs w:val="24"/>
          <w:lang w:val="sr-Cyrl-RS"/>
        </w:rPr>
        <w:t>угљеничне</w:t>
      </w:r>
      <w:proofErr w:type="spellEnd"/>
      <w:r w:rsidR="00F53179" w:rsidRPr="00811825">
        <w:rPr>
          <w:rFonts w:cs="Times New Roman"/>
          <w:szCs w:val="24"/>
          <w:lang w:val="sr-Cyrl-RS"/>
        </w:rPr>
        <w:t xml:space="preserve"> неутралности, одрживог развоја, заштите природних ресурса и смањења загађења и унапређења квалитета живота свих грађана. У процесу израде Стратегије интегрисани су циљеви Зелене агенде, у складу са</w:t>
      </w:r>
      <w:r w:rsidR="004C133E" w:rsidRPr="00811825">
        <w:rPr>
          <w:rFonts w:cs="Times New Roman"/>
          <w:szCs w:val="24"/>
          <w:lang w:val="sr-Cyrl-RS"/>
        </w:rPr>
        <w:t xml:space="preserve"> Софијском декларацијом</w:t>
      </w:r>
      <w:r w:rsidR="00F53179" w:rsidRPr="00811825">
        <w:rPr>
          <w:rFonts w:cs="Times New Roman"/>
          <w:szCs w:val="24"/>
          <w:lang w:val="sr-Cyrl-RS"/>
        </w:rPr>
        <w:t xml:space="preserve"> коју је Србија потписала новембра 2020. године, као и мере за даље усклађивање са прописима и стандардима Европске уније, као и израду механизама за праћење спровођења Стратегије. Стратешки оквир препознао је потребу спровођења </w:t>
      </w:r>
      <w:r w:rsidR="00EF7816" w:rsidRPr="00811825">
        <w:rPr>
          <w:rFonts w:cs="Times New Roman"/>
          <w:szCs w:val="24"/>
          <w:lang w:val="sr-Cyrl-RS"/>
        </w:rPr>
        <w:t>Директива 2010/75/ЕУ</w:t>
      </w:r>
      <w:r w:rsidR="00F53179" w:rsidRPr="00811825">
        <w:rPr>
          <w:rFonts w:cs="Times New Roman"/>
          <w:szCs w:val="24"/>
          <w:lang w:val="sr-Cyrl-RS"/>
        </w:rPr>
        <w:t xml:space="preserve"> као једну од кључних инструмента ЕУ који регулише емисије </w:t>
      </w:r>
      <w:proofErr w:type="spellStart"/>
      <w:r w:rsidR="00F53179" w:rsidRPr="00811825">
        <w:rPr>
          <w:rFonts w:cs="Times New Roman"/>
          <w:szCs w:val="24"/>
          <w:lang w:val="sr-Cyrl-RS"/>
        </w:rPr>
        <w:t>загађујућих</w:t>
      </w:r>
      <w:proofErr w:type="spellEnd"/>
      <w:r w:rsidR="00F53179" w:rsidRPr="00811825">
        <w:rPr>
          <w:rFonts w:cs="Times New Roman"/>
          <w:szCs w:val="24"/>
          <w:lang w:val="sr-Cyrl-RS"/>
        </w:rPr>
        <w:t xml:space="preserve"> материја из индустријских постројења. У складу са тим</w:t>
      </w:r>
      <w:r w:rsidR="00E0783F" w:rsidRPr="00811825">
        <w:rPr>
          <w:rFonts w:cs="Times New Roman"/>
          <w:szCs w:val="24"/>
          <w:lang w:val="sr-Cyrl-RS"/>
        </w:rPr>
        <w:t>,</w:t>
      </w:r>
      <w:r w:rsidR="00F53179" w:rsidRPr="00811825">
        <w:rPr>
          <w:rFonts w:cs="Times New Roman"/>
          <w:szCs w:val="24"/>
          <w:lang w:val="sr-Cyrl-RS"/>
        </w:rPr>
        <w:t xml:space="preserve"> усклађеност Закона са ЕУ стратешким документима и Директивом</w:t>
      </w:r>
      <w:r w:rsidR="00EF7816" w:rsidRPr="00811825">
        <w:rPr>
          <w:rFonts w:cs="Times New Roman"/>
          <w:szCs w:val="24"/>
          <w:lang w:val="sr-Cyrl-RS"/>
        </w:rPr>
        <w:t xml:space="preserve"> 2010/75/ЕУ</w:t>
      </w:r>
      <w:r w:rsidR="00F53179" w:rsidRPr="00811825">
        <w:rPr>
          <w:rFonts w:cs="Times New Roman"/>
          <w:szCs w:val="24"/>
          <w:lang w:val="sr-Cyrl-RS"/>
        </w:rPr>
        <w:t xml:space="preserve">, као и националним стратешким документима и приоритетима </w:t>
      </w:r>
      <w:r w:rsidR="0065285E" w:rsidRPr="00811825">
        <w:rPr>
          <w:rFonts w:eastAsia="Times New Roman" w:cs="Times New Roman"/>
          <w:szCs w:val="24"/>
          <w:lang w:val="sr-Cyrl-RS"/>
        </w:rPr>
        <w:t>омогућава транзицију ка зеленој економији,</w:t>
      </w:r>
      <w:r w:rsidR="00F53179" w:rsidRPr="00811825">
        <w:rPr>
          <w:rFonts w:eastAsia="Times New Roman" w:cs="Times New Roman"/>
          <w:szCs w:val="24"/>
          <w:lang w:val="sr-Cyrl-RS"/>
        </w:rPr>
        <w:t xml:space="preserve"> </w:t>
      </w:r>
      <w:r w:rsidR="0065285E" w:rsidRPr="00811825">
        <w:rPr>
          <w:rFonts w:eastAsia="Times New Roman" w:cs="Times New Roman"/>
          <w:szCs w:val="24"/>
          <w:lang w:val="sr-Cyrl-RS"/>
        </w:rPr>
        <w:t>подстиче одговорно управљање ресурсима,</w:t>
      </w:r>
      <w:r w:rsidR="00F53179" w:rsidRPr="00811825">
        <w:rPr>
          <w:rFonts w:eastAsia="Times New Roman" w:cs="Times New Roman"/>
          <w:szCs w:val="24"/>
          <w:lang w:val="sr-Cyrl-RS"/>
        </w:rPr>
        <w:t xml:space="preserve"> </w:t>
      </w:r>
      <w:r w:rsidR="0065285E" w:rsidRPr="00811825">
        <w:rPr>
          <w:rFonts w:eastAsia="Times New Roman" w:cs="Times New Roman"/>
          <w:szCs w:val="24"/>
          <w:lang w:val="sr-Cyrl-RS"/>
        </w:rPr>
        <w:t>доприноси испуњавању обавеза из процеса европских интеграција</w:t>
      </w:r>
      <w:r w:rsidR="00F53179" w:rsidRPr="00811825">
        <w:rPr>
          <w:rFonts w:eastAsia="Times New Roman" w:cs="Times New Roman"/>
          <w:szCs w:val="24"/>
          <w:lang w:val="sr-Cyrl-RS"/>
        </w:rPr>
        <w:t xml:space="preserve"> и </w:t>
      </w:r>
      <w:r w:rsidR="0065285E" w:rsidRPr="00811825">
        <w:rPr>
          <w:rFonts w:eastAsia="Times New Roman" w:cs="Times New Roman"/>
          <w:szCs w:val="24"/>
          <w:lang w:val="sr-Cyrl-RS"/>
        </w:rPr>
        <w:t xml:space="preserve"> побољшава квалитет живота грађана.</w:t>
      </w:r>
    </w:p>
    <w:p w14:paraId="4CBF7968" w14:textId="77777777" w:rsidR="00805631" w:rsidRPr="00811825" w:rsidRDefault="00805631" w:rsidP="00072C83">
      <w:pPr>
        <w:pStyle w:val="basic-paragraph"/>
        <w:tabs>
          <w:tab w:val="left" w:pos="567"/>
        </w:tabs>
        <w:spacing w:before="120" w:beforeAutospacing="0" w:after="0" w:afterAutospacing="0"/>
        <w:ind w:right="4" w:firstLine="990"/>
        <w:jc w:val="both"/>
        <w:rPr>
          <w:color w:val="000000"/>
          <w:lang w:val="sr-Cyrl-RS"/>
        </w:rPr>
      </w:pPr>
      <w:r w:rsidRPr="00811825">
        <w:rPr>
          <w:b/>
          <w:bCs/>
          <w:color w:val="000000"/>
          <w:lang w:val="sr-Cyrl-RS"/>
        </w:rPr>
        <w:t>3) На основу ког показатеља учинка се утврђује да ли је дошло до постизања циља?</w:t>
      </w:r>
    </w:p>
    <w:p w14:paraId="68A1594E" w14:textId="77777777" w:rsidR="0091625D" w:rsidRPr="00811825" w:rsidRDefault="00805631"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Показатељи учинка који се користе за утврђивање да ли је постигнут циљ Закона везани су за ефикасност примене </w:t>
      </w:r>
      <w:r w:rsidR="00C414D0" w:rsidRPr="00811825">
        <w:rPr>
          <w:rFonts w:eastAsia="Times New Roman" w:cs="Times New Roman"/>
          <w:i/>
          <w:szCs w:val="24"/>
          <w:lang w:val="sr-Cyrl-RS"/>
        </w:rPr>
        <w:t>интегрисаних</w:t>
      </w:r>
      <w:r w:rsidR="00C414D0" w:rsidRPr="00811825">
        <w:rPr>
          <w:rFonts w:eastAsia="Times New Roman" w:cs="Times New Roman"/>
          <w:szCs w:val="24"/>
          <w:lang w:val="sr-Cyrl-RS"/>
        </w:rPr>
        <w:t xml:space="preserve"> д</w:t>
      </w:r>
      <w:r w:rsidRPr="00811825">
        <w:rPr>
          <w:rFonts w:eastAsia="Times New Roman" w:cs="Times New Roman"/>
          <w:i/>
          <w:szCs w:val="24"/>
          <w:lang w:val="sr-Cyrl-RS"/>
        </w:rPr>
        <w:t>озвола</w:t>
      </w:r>
      <w:r w:rsidRPr="00811825">
        <w:rPr>
          <w:rFonts w:eastAsia="Times New Roman" w:cs="Times New Roman"/>
          <w:szCs w:val="24"/>
          <w:lang w:val="sr-Cyrl-RS"/>
        </w:rPr>
        <w:t xml:space="preserve"> и смањење утицаја индустријских активности на животну средину.</w:t>
      </w:r>
    </w:p>
    <w:p w14:paraId="10EBECF7" w14:textId="77777777" w:rsidR="00805631" w:rsidRPr="00811825" w:rsidRDefault="00805631"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Најважнији </w:t>
      </w:r>
      <w:r w:rsidRPr="00811825">
        <w:rPr>
          <w:rFonts w:eastAsia="Times New Roman" w:cs="Times New Roman"/>
          <w:i/>
          <w:szCs w:val="24"/>
          <w:lang w:val="sr-Cyrl-RS"/>
        </w:rPr>
        <w:t>показатељи учинка</w:t>
      </w:r>
      <w:r w:rsidRPr="00811825">
        <w:rPr>
          <w:rFonts w:eastAsia="Times New Roman" w:cs="Times New Roman"/>
          <w:szCs w:val="24"/>
          <w:lang w:val="sr-Cyrl-RS"/>
        </w:rPr>
        <w:t xml:space="preserve"> обухватају:</w:t>
      </w:r>
    </w:p>
    <w:p w14:paraId="45EE7B39" w14:textId="77777777" w:rsidR="00395F4C" w:rsidRPr="00811825" w:rsidRDefault="00395F4C" w:rsidP="00A06518">
      <w:pPr>
        <w:spacing w:before="120"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t>1</w:t>
      </w:r>
      <w:r w:rsidR="00805631" w:rsidRPr="00811825">
        <w:rPr>
          <w:rFonts w:eastAsia="Times New Roman" w:cs="Times New Roman"/>
          <w:szCs w:val="24"/>
          <w:lang w:val="sr-Cyrl-RS"/>
        </w:rPr>
        <w:t>.</w:t>
      </w:r>
      <w:r w:rsidR="00805631" w:rsidRPr="00811825">
        <w:rPr>
          <w:rFonts w:eastAsia="Times New Roman" w:cs="Times New Roman"/>
          <w:i/>
          <w:szCs w:val="24"/>
          <w:lang w:val="sr-Cyrl-RS"/>
        </w:rPr>
        <w:t xml:space="preserve"> Број издатих </w:t>
      </w:r>
      <w:r w:rsidR="00C414D0" w:rsidRPr="00811825">
        <w:rPr>
          <w:rFonts w:eastAsia="Times New Roman" w:cs="Times New Roman"/>
          <w:i/>
          <w:szCs w:val="24"/>
          <w:lang w:val="sr-Cyrl-RS"/>
        </w:rPr>
        <w:t>интегрисаних д</w:t>
      </w:r>
      <w:r w:rsidR="00805631" w:rsidRPr="00811825">
        <w:rPr>
          <w:rFonts w:eastAsia="Times New Roman" w:cs="Times New Roman"/>
          <w:i/>
          <w:szCs w:val="24"/>
          <w:lang w:val="sr-Cyrl-RS"/>
        </w:rPr>
        <w:t>озвола</w:t>
      </w:r>
      <w:r w:rsidRPr="00811825">
        <w:rPr>
          <w:rFonts w:eastAsia="Times New Roman" w:cs="Times New Roman"/>
          <w:b/>
          <w:szCs w:val="24"/>
          <w:lang w:val="sr-Cyrl-RS"/>
        </w:rPr>
        <w:t xml:space="preserve"> </w:t>
      </w:r>
      <w:r w:rsidRPr="00811825">
        <w:rPr>
          <w:rFonts w:eastAsia="Times New Roman" w:cs="Times New Roman"/>
          <w:szCs w:val="24"/>
          <w:lang w:val="sr-Cyrl-RS"/>
        </w:rPr>
        <w:t>од</w:t>
      </w:r>
      <w:r w:rsidR="00805631" w:rsidRPr="00811825">
        <w:rPr>
          <w:rFonts w:eastAsia="Times New Roman" w:cs="Times New Roman"/>
          <w:szCs w:val="24"/>
          <w:lang w:val="sr-Cyrl-RS"/>
        </w:rPr>
        <w:t>ражава степен имплементације закона</w:t>
      </w:r>
      <w:r w:rsidRPr="00811825">
        <w:rPr>
          <w:rFonts w:eastAsia="Times New Roman" w:cs="Times New Roman"/>
          <w:szCs w:val="24"/>
          <w:lang w:val="sr-Cyrl-RS"/>
        </w:rPr>
        <w:t>, п</w:t>
      </w:r>
      <w:r w:rsidR="00805631" w:rsidRPr="00811825">
        <w:rPr>
          <w:rFonts w:eastAsia="Times New Roman" w:cs="Times New Roman"/>
          <w:szCs w:val="24"/>
          <w:lang w:val="sr-Cyrl-RS"/>
        </w:rPr>
        <w:t>оказује колико је оператера (предузећа) обухваћено режимом интегрисаног управљања.</w:t>
      </w:r>
    </w:p>
    <w:p w14:paraId="68FA1C16" w14:textId="77777777" w:rsidR="00805631" w:rsidRPr="00811825" w:rsidRDefault="00805631" w:rsidP="00A06518">
      <w:pPr>
        <w:spacing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t>2.</w:t>
      </w:r>
      <w:r w:rsidRPr="00811825">
        <w:rPr>
          <w:rFonts w:eastAsia="Times New Roman" w:cs="Times New Roman"/>
          <w:i/>
          <w:szCs w:val="24"/>
          <w:lang w:val="sr-Cyrl-RS"/>
        </w:rPr>
        <w:t xml:space="preserve"> Степен усклађености постројења са условима из </w:t>
      </w:r>
      <w:r w:rsidR="00C414D0" w:rsidRPr="00811825">
        <w:rPr>
          <w:rFonts w:eastAsia="Times New Roman" w:cs="Times New Roman"/>
          <w:i/>
          <w:szCs w:val="24"/>
          <w:lang w:val="sr-Cyrl-RS"/>
        </w:rPr>
        <w:t xml:space="preserve">издатих </w:t>
      </w:r>
      <w:r w:rsidRPr="00811825">
        <w:rPr>
          <w:rFonts w:eastAsia="Times New Roman" w:cs="Times New Roman"/>
          <w:i/>
          <w:szCs w:val="24"/>
          <w:lang w:val="sr-Cyrl-RS"/>
        </w:rPr>
        <w:t>дозвола</w:t>
      </w:r>
      <w:r w:rsidR="004C133E" w:rsidRPr="00811825">
        <w:rPr>
          <w:rFonts w:eastAsia="Times New Roman" w:cs="Times New Roman"/>
          <w:i/>
          <w:szCs w:val="24"/>
          <w:lang w:val="sr-Cyrl-RS"/>
        </w:rPr>
        <w:t>,</w:t>
      </w:r>
      <w:r w:rsidR="00395F4C" w:rsidRPr="00811825">
        <w:rPr>
          <w:rFonts w:eastAsia="Times New Roman" w:cs="Times New Roman"/>
          <w:i/>
          <w:szCs w:val="24"/>
          <w:lang w:val="sr-Cyrl-RS"/>
        </w:rPr>
        <w:t xml:space="preserve"> </w:t>
      </w:r>
      <w:r w:rsidR="00395F4C" w:rsidRPr="00811825">
        <w:rPr>
          <w:rFonts w:eastAsia="Times New Roman" w:cs="Times New Roman"/>
          <w:szCs w:val="24"/>
          <w:lang w:val="sr-Cyrl-RS"/>
        </w:rPr>
        <w:t xml:space="preserve">којим се мери </w:t>
      </w:r>
      <w:r w:rsidRPr="00811825">
        <w:rPr>
          <w:rFonts w:eastAsia="Times New Roman" w:cs="Times New Roman"/>
          <w:szCs w:val="24"/>
          <w:lang w:val="sr-Cyrl-RS"/>
        </w:rPr>
        <w:t xml:space="preserve">проценат постројења која испуњавају услове у складу са </w:t>
      </w:r>
      <w:r w:rsidR="00147CF4" w:rsidRPr="00811825">
        <w:rPr>
          <w:rFonts w:eastAsia="Times New Roman" w:cs="Times New Roman"/>
          <w:szCs w:val="24"/>
          <w:lang w:val="sr-Cyrl-RS"/>
        </w:rPr>
        <w:t>БАТ</w:t>
      </w:r>
      <w:r w:rsidR="004C133E" w:rsidRPr="00811825">
        <w:rPr>
          <w:rFonts w:eastAsia="Times New Roman" w:cs="Times New Roman"/>
          <w:szCs w:val="24"/>
          <w:lang w:val="sr-Cyrl-RS"/>
        </w:rPr>
        <w:t>,</w:t>
      </w:r>
      <w:r w:rsidR="00395F4C" w:rsidRPr="00811825">
        <w:rPr>
          <w:rFonts w:eastAsia="Times New Roman" w:cs="Times New Roman"/>
          <w:szCs w:val="24"/>
          <w:lang w:val="sr-Cyrl-RS"/>
        </w:rPr>
        <w:t xml:space="preserve"> представља </w:t>
      </w:r>
      <w:r w:rsidRPr="00811825">
        <w:rPr>
          <w:rFonts w:eastAsia="Times New Roman" w:cs="Times New Roman"/>
          <w:szCs w:val="24"/>
          <w:lang w:val="sr-Cyrl-RS"/>
        </w:rPr>
        <w:t>директан индикатор да ли је смањено загађење.</w:t>
      </w:r>
    </w:p>
    <w:p w14:paraId="5E1464C9" w14:textId="77777777" w:rsidR="00805631" w:rsidRPr="00811825" w:rsidRDefault="00805631" w:rsidP="00A06518">
      <w:pPr>
        <w:spacing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lastRenderedPageBreak/>
        <w:t>3.</w:t>
      </w:r>
      <w:r w:rsidRPr="00811825">
        <w:rPr>
          <w:rFonts w:eastAsia="Times New Roman" w:cs="Times New Roman"/>
          <w:b/>
          <w:szCs w:val="24"/>
          <w:lang w:val="sr-Cyrl-RS"/>
        </w:rPr>
        <w:t xml:space="preserve"> </w:t>
      </w:r>
      <w:r w:rsidRPr="00811825">
        <w:rPr>
          <w:rFonts w:eastAsia="Times New Roman" w:cs="Times New Roman"/>
          <w:i/>
          <w:szCs w:val="24"/>
          <w:lang w:val="sr-Cyrl-RS"/>
        </w:rPr>
        <w:t xml:space="preserve">Смањење емисија </w:t>
      </w:r>
      <w:proofErr w:type="spellStart"/>
      <w:r w:rsidRPr="00811825">
        <w:rPr>
          <w:rFonts w:eastAsia="Times New Roman" w:cs="Times New Roman"/>
          <w:i/>
          <w:szCs w:val="24"/>
          <w:lang w:val="sr-Cyrl-RS"/>
        </w:rPr>
        <w:t>загађујућих</w:t>
      </w:r>
      <w:proofErr w:type="spellEnd"/>
      <w:r w:rsidRPr="00811825">
        <w:rPr>
          <w:rFonts w:eastAsia="Times New Roman" w:cs="Times New Roman"/>
          <w:i/>
          <w:szCs w:val="24"/>
          <w:lang w:val="sr-Cyrl-RS"/>
        </w:rPr>
        <w:t xml:space="preserve"> материја у ваздух, воду и земљиште</w:t>
      </w:r>
      <w:r w:rsidR="00395F4C" w:rsidRPr="00811825">
        <w:rPr>
          <w:rFonts w:eastAsia="Times New Roman" w:cs="Times New Roman"/>
          <w:b/>
          <w:szCs w:val="24"/>
          <w:lang w:val="sr-Cyrl-RS"/>
        </w:rPr>
        <w:t xml:space="preserve"> </w:t>
      </w:r>
      <w:r w:rsidR="00395F4C" w:rsidRPr="00811825">
        <w:rPr>
          <w:rFonts w:eastAsia="Times New Roman" w:cs="Times New Roman"/>
          <w:szCs w:val="24"/>
          <w:lang w:val="sr-Cyrl-RS"/>
        </w:rPr>
        <w:t>представља кљ</w:t>
      </w:r>
      <w:r w:rsidRPr="00811825">
        <w:rPr>
          <w:rFonts w:eastAsia="Times New Roman" w:cs="Times New Roman"/>
          <w:szCs w:val="24"/>
          <w:lang w:val="sr-Cyrl-RS"/>
        </w:rPr>
        <w:t>учни еколошки индикатор</w:t>
      </w:r>
      <w:r w:rsidR="00395F4C" w:rsidRPr="00811825">
        <w:rPr>
          <w:rFonts w:eastAsia="Times New Roman" w:cs="Times New Roman"/>
          <w:szCs w:val="24"/>
          <w:lang w:val="sr-Cyrl-RS"/>
        </w:rPr>
        <w:t xml:space="preserve"> који се прати </w:t>
      </w:r>
      <w:r w:rsidRPr="00811825">
        <w:rPr>
          <w:rFonts w:eastAsia="Times New Roman" w:cs="Times New Roman"/>
          <w:szCs w:val="24"/>
          <w:lang w:val="sr-Cyrl-RS"/>
        </w:rPr>
        <w:t xml:space="preserve">кроз мерење емисија пре и после добијања </w:t>
      </w:r>
      <w:r w:rsidR="00A100E1" w:rsidRPr="00811825">
        <w:rPr>
          <w:rFonts w:eastAsia="Times New Roman" w:cs="Times New Roman"/>
          <w:szCs w:val="24"/>
          <w:lang w:val="sr-Cyrl-RS"/>
        </w:rPr>
        <w:t xml:space="preserve">интегрисане </w:t>
      </w:r>
      <w:r w:rsidRPr="00811825">
        <w:rPr>
          <w:rFonts w:eastAsia="Times New Roman" w:cs="Times New Roman"/>
          <w:szCs w:val="24"/>
          <w:lang w:val="sr-Cyrl-RS"/>
        </w:rPr>
        <w:t>дозволе.</w:t>
      </w:r>
    </w:p>
    <w:p w14:paraId="4F6B6955" w14:textId="77777777" w:rsidR="00805631" w:rsidRPr="00811825" w:rsidRDefault="00395F4C" w:rsidP="00A06518">
      <w:pPr>
        <w:spacing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t>4</w:t>
      </w:r>
      <w:r w:rsidR="00805631" w:rsidRPr="00811825">
        <w:rPr>
          <w:rFonts w:eastAsia="Times New Roman" w:cs="Times New Roman"/>
          <w:szCs w:val="24"/>
          <w:lang w:val="sr-Cyrl-RS"/>
        </w:rPr>
        <w:t>.</w:t>
      </w:r>
      <w:r w:rsidR="00805631" w:rsidRPr="00811825">
        <w:rPr>
          <w:rFonts w:eastAsia="Times New Roman" w:cs="Times New Roman"/>
          <w:b/>
          <w:szCs w:val="24"/>
          <w:lang w:val="sr-Cyrl-RS"/>
        </w:rPr>
        <w:t xml:space="preserve"> </w:t>
      </w:r>
      <w:r w:rsidR="00805631" w:rsidRPr="00811825">
        <w:rPr>
          <w:rFonts w:eastAsia="Times New Roman" w:cs="Times New Roman"/>
          <w:i/>
          <w:szCs w:val="24"/>
          <w:lang w:val="sr-Cyrl-RS"/>
        </w:rPr>
        <w:t>Количина генерисаног и третираног отпада</w:t>
      </w:r>
      <w:r w:rsidRPr="00811825">
        <w:rPr>
          <w:rFonts w:eastAsia="Times New Roman" w:cs="Times New Roman"/>
          <w:b/>
          <w:szCs w:val="24"/>
          <w:lang w:val="sr-Cyrl-RS"/>
        </w:rPr>
        <w:t xml:space="preserve"> </w:t>
      </w:r>
      <w:r w:rsidRPr="00811825">
        <w:rPr>
          <w:rFonts w:eastAsia="Times New Roman" w:cs="Times New Roman"/>
          <w:szCs w:val="24"/>
          <w:lang w:val="sr-Cyrl-RS"/>
        </w:rPr>
        <w:t xml:space="preserve">представља индикатор да </w:t>
      </w:r>
      <w:r w:rsidR="00805631" w:rsidRPr="00811825">
        <w:rPr>
          <w:rFonts w:eastAsia="Times New Roman" w:cs="Times New Roman"/>
          <w:szCs w:val="24"/>
          <w:lang w:val="sr-Cyrl-RS"/>
        </w:rPr>
        <w:t xml:space="preserve">ли постројења смањују количину отпада, </w:t>
      </w:r>
      <w:proofErr w:type="spellStart"/>
      <w:r w:rsidR="00805631" w:rsidRPr="00811825">
        <w:rPr>
          <w:rFonts w:eastAsia="Times New Roman" w:cs="Times New Roman"/>
          <w:szCs w:val="24"/>
          <w:lang w:val="sr-Cyrl-RS"/>
        </w:rPr>
        <w:t>рециклирају</w:t>
      </w:r>
      <w:proofErr w:type="spellEnd"/>
      <w:r w:rsidR="00805631" w:rsidRPr="00811825">
        <w:rPr>
          <w:rFonts w:eastAsia="Times New Roman" w:cs="Times New Roman"/>
          <w:szCs w:val="24"/>
          <w:lang w:val="sr-Cyrl-RS"/>
        </w:rPr>
        <w:t xml:space="preserve"> или безбедно третирају отпад.</w:t>
      </w:r>
    </w:p>
    <w:p w14:paraId="66B4B473" w14:textId="77777777" w:rsidR="00805631" w:rsidRPr="00811825" w:rsidRDefault="00805631" w:rsidP="00A06518">
      <w:pPr>
        <w:spacing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t>5.</w:t>
      </w:r>
      <w:r w:rsidRPr="00811825">
        <w:rPr>
          <w:rFonts w:eastAsia="Times New Roman" w:cs="Times New Roman"/>
          <w:b/>
          <w:szCs w:val="24"/>
          <w:lang w:val="sr-Cyrl-RS"/>
        </w:rPr>
        <w:t xml:space="preserve"> </w:t>
      </w:r>
      <w:r w:rsidRPr="00811825">
        <w:rPr>
          <w:rFonts w:eastAsia="Times New Roman" w:cs="Times New Roman"/>
          <w:i/>
          <w:szCs w:val="24"/>
          <w:lang w:val="sr-Cyrl-RS"/>
        </w:rPr>
        <w:t xml:space="preserve">Подаци из извештаја о </w:t>
      </w:r>
      <w:proofErr w:type="spellStart"/>
      <w:r w:rsidRPr="00811825">
        <w:rPr>
          <w:rFonts w:eastAsia="Times New Roman" w:cs="Times New Roman"/>
          <w:i/>
          <w:szCs w:val="24"/>
          <w:lang w:val="sr-Cyrl-RS"/>
        </w:rPr>
        <w:t>само</w:t>
      </w:r>
      <w:r w:rsidR="00395F4C" w:rsidRPr="00811825">
        <w:rPr>
          <w:rFonts w:eastAsia="Times New Roman" w:cs="Times New Roman"/>
          <w:i/>
          <w:szCs w:val="24"/>
          <w:lang w:val="sr-Cyrl-RS"/>
        </w:rPr>
        <w:t>мониторингу</w:t>
      </w:r>
      <w:proofErr w:type="spellEnd"/>
      <w:r w:rsidR="001E6D08" w:rsidRPr="00811825">
        <w:rPr>
          <w:rFonts w:eastAsia="Times New Roman" w:cs="Times New Roman"/>
          <w:i/>
          <w:szCs w:val="24"/>
          <w:lang w:val="sr-Cyrl-RS"/>
        </w:rPr>
        <w:t>,</w:t>
      </w:r>
      <w:r w:rsidRPr="00811825">
        <w:rPr>
          <w:rFonts w:eastAsia="Times New Roman" w:cs="Times New Roman"/>
          <w:i/>
          <w:szCs w:val="24"/>
          <w:lang w:val="sr-Cyrl-RS"/>
        </w:rPr>
        <w:t xml:space="preserve"> инспекцијских надзора</w:t>
      </w:r>
      <w:r w:rsidR="001E6D08" w:rsidRPr="00811825">
        <w:rPr>
          <w:rFonts w:eastAsia="Times New Roman" w:cs="Times New Roman"/>
          <w:i/>
          <w:szCs w:val="24"/>
          <w:lang w:val="sr-Cyrl-RS"/>
        </w:rPr>
        <w:t xml:space="preserve"> и регистра издатих дозвола</w:t>
      </w:r>
      <w:r w:rsidR="00395F4C" w:rsidRPr="00811825">
        <w:rPr>
          <w:rFonts w:eastAsia="Times New Roman" w:cs="Times New Roman"/>
          <w:b/>
          <w:szCs w:val="24"/>
          <w:lang w:val="sr-Cyrl-RS"/>
        </w:rPr>
        <w:t xml:space="preserve"> </w:t>
      </w:r>
      <w:r w:rsidR="00395F4C" w:rsidRPr="00811825">
        <w:rPr>
          <w:rFonts w:eastAsia="Times New Roman" w:cs="Times New Roman"/>
          <w:szCs w:val="24"/>
          <w:lang w:val="sr-Cyrl-RS"/>
        </w:rPr>
        <w:t>представља</w:t>
      </w:r>
      <w:r w:rsidR="004C133E" w:rsidRPr="00811825">
        <w:rPr>
          <w:rFonts w:eastAsia="Times New Roman" w:cs="Times New Roman"/>
          <w:szCs w:val="24"/>
          <w:lang w:val="sr-Cyrl-RS"/>
        </w:rPr>
        <w:t>ју</w:t>
      </w:r>
      <w:r w:rsidR="00395F4C" w:rsidRPr="00811825">
        <w:rPr>
          <w:rFonts w:eastAsia="Times New Roman" w:cs="Times New Roman"/>
          <w:szCs w:val="24"/>
          <w:lang w:val="sr-Cyrl-RS"/>
        </w:rPr>
        <w:t xml:space="preserve"> индикатор у</w:t>
      </w:r>
      <w:r w:rsidRPr="00811825">
        <w:rPr>
          <w:rFonts w:eastAsia="Times New Roman" w:cs="Times New Roman"/>
          <w:szCs w:val="24"/>
          <w:lang w:val="sr-Cyrl-RS"/>
        </w:rPr>
        <w:t>честалост</w:t>
      </w:r>
      <w:r w:rsidR="00395F4C" w:rsidRPr="00811825">
        <w:rPr>
          <w:rFonts w:eastAsia="Times New Roman" w:cs="Times New Roman"/>
          <w:szCs w:val="24"/>
          <w:lang w:val="sr-Cyrl-RS"/>
        </w:rPr>
        <w:t xml:space="preserve">и </w:t>
      </w:r>
      <w:proofErr w:type="spellStart"/>
      <w:r w:rsidR="00395F4C" w:rsidRPr="00811825">
        <w:rPr>
          <w:rFonts w:eastAsia="Times New Roman" w:cs="Times New Roman"/>
          <w:szCs w:val="24"/>
          <w:lang w:val="sr-Cyrl-RS"/>
        </w:rPr>
        <w:t>самомониторинга</w:t>
      </w:r>
      <w:proofErr w:type="spellEnd"/>
      <w:r w:rsidR="001E6D08" w:rsidRPr="00811825">
        <w:rPr>
          <w:rFonts w:eastAsia="Times New Roman" w:cs="Times New Roman"/>
          <w:szCs w:val="24"/>
          <w:lang w:val="sr-Cyrl-RS"/>
        </w:rPr>
        <w:t>,</w:t>
      </w:r>
      <w:r w:rsidRPr="00811825">
        <w:rPr>
          <w:rFonts w:eastAsia="Times New Roman" w:cs="Times New Roman"/>
          <w:szCs w:val="24"/>
          <w:lang w:val="sr-Cyrl-RS"/>
        </w:rPr>
        <w:t xml:space="preserve"> резултат</w:t>
      </w:r>
      <w:r w:rsidR="00395F4C" w:rsidRPr="00811825">
        <w:rPr>
          <w:rFonts w:eastAsia="Times New Roman" w:cs="Times New Roman"/>
          <w:szCs w:val="24"/>
          <w:lang w:val="sr-Cyrl-RS"/>
        </w:rPr>
        <w:t>а</w:t>
      </w:r>
      <w:r w:rsidRPr="00811825">
        <w:rPr>
          <w:rFonts w:eastAsia="Times New Roman" w:cs="Times New Roman"/>
          <w:szCs w:val="24"/>
          <w:lang w:val="sr-Cyrl-RS"/>
        </w:rPr>
        <w:t xml:space="preserve"> инспекциј</w:t>
      </w:r>
      <w:r w:rsidR="00395F4C" w:rsidRPr="00811825">
        <w:rPr>
          <w:rFonts w:eastAsia="Times New Roman" w:cs="Times New Roman"/>
          <w:szCs w:val="24"/>
          <w:lang w:val="sr-Cyrl-RS"/>
        </w:rPr>
        <w:t>е, као и п</w:t>
      </w:r>
      <w:r w:rsidRPr="00811825">
        <w:rPr>
          <w:rFonts w:eastAsia="Times New Roman" w:cs="Times New Roman"/>
          <w:szCs w:val="24"/>
          <w:lang w:val="sr-Cyrl-RS"/>
        </w:rPr>
        <w:t>ријављен</w:t>
      </w:r>
      <w:r w:rsidR="00395F4C" w:rsidRPr="00811825">
        <w:rPr>
          <w:rFonts w:eastAsia="Times New Roman" w:cs="Times New Roman"/>
          <w:szCs w:val="24"/>
          <w:lang w:val="sr-Cyrl-RS"/>
        </w:rPr>
        <w:t>их</w:t>
      </w:r>
      <w:r w:rsidRPr="00811825">
        <w:rPr>
          <w:rFonts w:eastAsia="Times New Roman" w:cs="Times New Roman"/>
          <w:szCs w:val="24"/>
          <w:lang w:val="sr-Cyrl-RS"/>
        </w:rPr>
        <w:t xml:space="preserve"> и решен</w:t>
      </w:r>
      <w:r w:rsidR="00395F4C" w:rsidRPr="00811825">
        <w:rPr>
          <w:rFonts w:eastAsia="Times New Roman" w:cs="Times New Roman"/>
          <w:szCs w:val="24"/>
          <w:lang w:val="sr-Cyrl-RS"/>
        </w:rPr>
        <w:t>их</w:t>
      </w:r>
      <w:r w:rsidRPr="00811825">
        <w:rPr>
          <w:rFonts w:eastAsia="Times New Roman" w:cs="Times New Roman"/>
          <w:szCs w:val="24"/>
          <w:lang w:val="sr-Cyrl-RS"/>
        </w:rPr>
        <w:t xml:space="preserve"> неусклађености </w:t>
      </w:r>
      <w:r w:rsidR="00395F4C" w:rsidRPr="00811825">
        <w:rPr>
          <w:rFonts w:eastAsia="Times New Roman" w:cs="Times New Roman"/>
          <w:szCs w:val="24"/>
          <w:lang w:val="sr-Cyrl-RS"/>
        </w:rPr>
        <w:t xml:space="preserve">у примени закона </w:t>
      </w:r>
      <w:r w:rsidRPr="00811825">
        <w:rPr>
          <w:rFonts w:eastAsia="Times New Roman" w:cs="Times New Roman"/>
          <w:szCs w:val="24"/>
          <w:lang w:val="sr-Cyrl-RS"/>
        </w:rPr>
        <w:t>или</w:t>
      </w:r>
      <w:r w:rsidR="00395F4C" w:rsidRPr="00811825">
        <w:rPr>
          <w:rFonts w:eastAsia="Times New Roman" w:cs="Times New Roman"/>
          <w:szCs w:val="24"/>
          <w:lang w:val="sr-Cyrl-RS"/>
        </w:rPr>
        <w:t xml:space="preserve"> у случају </w:t>
      </w:r>
      <w:r w:rsidR="001E6D08" w:rsidRPr="00811825">
        <w:rPr>
          <w:rFonts w:eastAsia="Times New Roman" w:cs="Times New Roman"/>
          <w:szCs w:val="24"/>
          <w:lang w:val="sr-Cyrl-RS"/>
        </w:rPr>
        <w:t>удеса или несрећа, функционалности и ажурности регистра</w:t>
      </w:r>
      <w:r w:rsidRPr="00811825">
        <w:rPr>
          <w:rFonts w:eastAsia="Times New Roman" w:cs="Times New Roman"/>
          <w:szCs w:val="24"/>
          <w:lang w:val="sr-Cyrl-RS"/>
        </w:rPr>
        <w:t>.</w:t>
      </w:r>
    </w:p>
    <w:p w14:paraId="3D7B8010" w14:textId="77777777" w:rsidR="00805631" w:rsidRPr="00811825" w:rsidRDefault="00805631" w:rsidP="00A06518">
      <w:pPr>
        <w:spacing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t>6.</w:t>
      </w:r>
      <w:r w:rsidRPr="00811825">
        <w:rPr>
          <w:rFonts w:eastAsia="Times New Roman" w:cs="Times New Roman"/>
          <w:b/>
          <w:szCs w:val="24"/>
          <w:lang w:val="sr-Cyrl-RS"/>
        </w:rPr>
        <w:t xml:space="preserve"> </w:t>
      </w:r>
      <w:r w:rsidRPr="00811825">
        <w:rPr>
          <w:rFonts w:eastAsia="Times New Roman" w:cs="Times New Roman"/>
          <w:i/>
          <w:szCs w:val="24"/>
          <w:lang w:val="sr-Cyrl-RS"/>
        </w:rPr>
        <w:t>Унапређење енергетске ефикасности и коришћење ресурса</w:t>
      </w:r>
      <w:r w:rsidR="00395F4C" w:rsidRPr="00811825">
        <w:rPr>
          <w:rFonts w:eastAsia="Times New Roman" w:cs="Times New Roman"/>
          <w:i/>
          <w:szCs w:val="24"/>
          <w:lang w:val="sr-Cyrl-RS"/>
        </w:rPr>
        <w:t xml:space="preserve"> </w:t>
      </w:r>
      <w:r w:rsidR="00395F4C" w:rsidRPr="00811825">
        <w:rPr>
          <w:rFonts w:eastAsia="Times New Roman" w:cs="Times New Roman"/>
          <w:szCs w:val="24"/>
          <w:lang w:val="sr-Cyrl-RS"/>
        </w:rPr>
        <w:t>представља индикатор о томе д</w:t>
      </w:r>
      <w:r w:rsidRPr="00811825">
        <w:rPr>
          <w:rFonts w:eastAsia="Times New Roman" w:cs="Times New Roman"/>
          <w:szCs w:val="24"/>
          <w:lang w:val="sr-Cyrl-RS"/>
        </w:rPr>
        <w:t xml:space="preserve">а ли </w:t>
      </w:r>
      <w:r w:rsidR="00395F4C" w:rsidRPr="00811825">
        <w:rPr>
          <w:rFonts w:eastAsia="Times New Roman" w:cs="Times New Roman"/>
          <w:szCs w:val="24"/>
          <w:lang w:val="sr-Cyrl-RS"/>
        </w:rPr>
        <w:t xml:space="preserve">се оператери постројења </w:t>
      </w:r>
      <w:r w:rsidRPr="00811825">
        <w:rPr>
          <w:rFonts w:eastAsia="Times New Roman" w:cs="Times New Roman"/>
          <w:szCs w:val="24"/>
          <w:lang w:val="sr-Cyrl-RS"/>
        </w:rPr>
        <w:t xml:space="preserve">усклађују са </w:t>
      </w:r>
      <w:r w:rsidR="00147CF4" w:rsidRPr="00811825">
        <w:rPr>
          <w:rFonts w:eastAsia="Times New Roman" w:cs="Times New Roman"/>
          <w:szCs w:val="24"/>
          <w:lang w:val="sr-Cyrl-RS"/>
        </w:rPr>
        <w:t>БАТ</w:t>
      </w:r>
      <w:r w:rsidRPr="00811825">
        <w:rPr>
          <w:rFonts w:eastAsia="Times New Roman" w:cs="Times New Roman"/>
          <w:szCs w:val="24"/>
          <w:lang w:val="sr-Cyrl-RS"/>
        </w:rPr>
        <w:t xml:space="preserve"> мерама које укључују оптимизацију потрошње енергије и сировина.</w:t>
      </w:r>
    </w:p>
    <w:p w14:paraId="45ECA8F3" w14:textId="77777777" w:rsidR="00805631" w:rsidRPr="00811825" w:rsidRDefault="00805631" w:rsidP="00A06518">
      <w:pPr>
        <w:spacing w:after="0" w:line="240" w:lineRule="auto"/>
        <w:ind w:firstLine="994"/>
        <w:jc w:val="both"/>
        <w:outlineLvl w:val="2"/>
        <w:rPr>
          <w:rFonts w:eastAsia="Times New Roman" w:cs="Times New Roman"/>
          <w:szCs w:val="24"/>
          <w:lang w:val="sr-Cyrl-RS"/>
        </w:rPr>
      </w:pPr>
      <w:r w:rsidRPr="00811825">
        <w:rPr>
          <w:rFonts w:eastAsia="Times New Roman" w:cs="Times New Roman"/>
          <w:szCs w:val="24"/>
          <w:lang w:val="sr-Cyrl-RS"/>
        </w:rPr>
        <w:t xml:space="preserve">7. </w:t>
      </w:r>
      <w:r w:rsidRPr="00811825">
        <w:rPr>
          <w:rFonts w:eastAsia="Times New Roman" w:cs="Times New Roman"/>
          <w:i/>
          <w:szCs w:val="24"/>
          <w:lang w:val="sr-Cyrl-RS"/>
        </w:rPr>
        <w:t>Укљученост јавности и транспарентност процеса</w:t>
      </w:r>
      <w:r w:rsidR="0091625D" w:rsidRPr="00811825">
        <w:rPr>
          <w:rFonts w:eastAsia="Times New Roman" w:cs="Times New Roman"/>
          <w:b/>
          <w:szCs w:val="24"/>
          <w:lang w:val="sr-Cyrl-RS"/>
        </w:rPr>
        <w:t xml:space="preserve"> </w:t>
      </w:r>
      <w:r w:rsidR="0091625D" w:rsidRPr="00811825">
        <w:rPr>
          <w:rFonts w:eastAsia="Times New Roman" w:cs="Times New Roman"/>
          <w:szCs w:val="24"/>
          <w:lang w:val="sr-Cyrl-RS"/>
        </w:rPr>
        <w:t>је индикатор</w:t>
      </w:r>
      <w:r w:rsidR="0091625D" w:rsidRPr="00811825">
        <w:rPr>
          <w:rFonts w:eastAsia="Times New Roman" w:cs="Times New Roman"/>
          <w:b/>
          <w:szCs w:val="24"/>
          <w:lang w:val="sr-Cyrl-RS"/>
        </w:rPr>
        <w:t xml:space="preserve"> </w:t>
      </w:r>
      <w:r w:rsidR="0091625D" w:rsidRPr="00811825">
        <w:rPr>
          <w:rFonts w:eastAsia="Times New Roman" w:cs="Times New Roman"/>
          <w:szCs w:val="24"/>
          <w:lang w:val="sr-Cyrl-RS"/>
        </w:rPr>
        <w:t>б</w:t>
      </w:r>
      <w:r w:rsidRPr="00811825">
        <w:rPr>
          <w:rFonts w:eastAsia="Times New Roman" w:cs="Times New Roman"/>
          <w:szCs w:val="24"/>
          <w:lang w:val="sr-Cyrl-RS"/>
        </w:rPr>
        <w:t>рој</w:t>
      </w:r>
      <w:r w:rsidR="0091625D" w:rsidRPr="00811825">
        <w:rPr>
          <w:rFonts w:eastAsia="Times New Roman" w:cs="Times New Roman"/>
          <w:szCs w:val="24"/>
          <w:lang w:val="sr-Cyrl-RS"/>
        </w:rPr>
        <w:t>а</w:t>
      </w:r>
      <w:r w:rsidRPr="00811825">
        <w:rPr>
          <w:rFonts w:eastAsia="Times New Roman" w:cs="Times New Roman"/>
          <w:szCs w:val="24"/>
          <w:lang w:val="sr-Cyrl-RS"/>
        </w:rPr>
        <w:t xml:space="preserve"> јавних расправа, коментара, жалби и ниво</w:t>
      </w:r>
      <w:r w:rsidR="0091625D" w:rsidRPr="00811825">
        <w:rPr>
          <w:rFonts w:eastAsia="Times New Roman" w:cs="Times New Roman"/>
          <w:szCs w:val="24"/>
          <w:lang w:val="sr-Cyrl-RS"/>
        </w:rPr>
        <w:t>а</w:t>
      </w:r>
      <w:r w:rsidRPr="00811825">
        <w:rPr>
          <w:rFonts w:eastAsia="Times New Roman" w:cs="Times New Roman"/>
          <w:szCs w:val="24"/>
          <w:lang w:val="sr-Cyrl-RS"/>
        </w:rPr>
        <w:t xml:space="preserve"> информисаности јавности о </w:t>
      </w:r>
      <w:r w:rsidR="00C414D0" w:rsidRPr="00811825">
        <w:rPr>
          <w:rFonts w:eastAsia="Times New Roman" w:cs="Times New Roman"/>
          <w:szCs w:val="24"/>
          <w:lang w:val="sr-Cyrl-RS"/>
        </w:rPr>
        <w:t xml:space="preserve">интегрисаним </w:t>
      </w:r>
      <w:r w:rsidR="0091625D" w:rsidRPr="00811825">
        <w:rPr>
          <w:rFonts w:eastAsia="Times New Roman" w:cs="Times New Roman"/>
          <w:szCs w:val="24"/>
          <w:lang w:val="sr-Cyrl-RS"/>
        </w:rPr>
        <w:t>дозволама</w:t>
      </w:r>
      <w:r w:rsidRPr="00811825">
        <w:rPr>
          <w:rFonts w:eastAsia="Times New Roman" w:cs="Times New Roman"/>
          <w:szCs w:val="24"/>
          <w:lang w:val="sr-Cyrl-RS"/>
        </w:rPr>
        <w:t>.</w:t>
      </w:r>
    </w:p>
    <w:p w14:paraId="231A4287" w14:textId="3A6BF231" w:rsidR="0091625D" w:rsidRPr="00811825" w:rsidRDefault="00805631"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Остварење циљева </w:t>
      </w:r>
      <w:r w:rsidR="008F5BFF" w:rsidRPr="00811825">
        <w:rPr>
          <w:rFonts w:eastAsia="Times New Roman" w:cs="Times New Roman"/>
          <w:szCs w:val="24"/>
          <w:lang w:val="sr-Cyrl-RS"/>
        </w:rPr>
        <w:t>З</w:t>
      </w:r>
      <w:r w:rsidRPr="00811825">
        <w:rPr>
          <w:rFonts w:eastAsia="Times New Roman" w:cs="Times New Roman"/>
          <w:szCs w:val="24"/>
          <w:lang w:val="sr-Cyrl-RS"/>
        </w:rPr>
        <w:t xml:space="preserve">акона се утврђује на основу </w:t>
      </w:r>
      <w:r w:rsidRPr="00811825">
        <w:rPr>
          <w:rFonts w:eastAsia="Times New Roman" w:cs="Times New Roman"/>
          <w:i/>
          <w:szCs w:val="24"/>
          <w:lang w:val="sr-Cyrl-RS"/>
        </w:rPr>
        <w:t xml:space="preserve">смањења индустријског загађења </w:t>
      </w:r>
      <w:r w:rsidRPr="00811825">
        <w:rPr>
          <w:rFonts w:eastAsia="Times New Roman" w:cs="Times New Roman"/>
          <w:szCs w:val="24"/>
          <w:lang w:val="sr-Cyrl-RS"/>
        </w:rPr>
        <w:t xml:space="preserve">кроз примену </w:t>
      </w:r>
      <w:proofErr w:type="spellStart"/>
      <w:r w:rsidR="00147CF4" w:rsidRPr="00811825">
        <w:rPr>
          <w:rFonts w:eastAsia="Times New Roman" w:cs="Times New Roman"/>
          <w:i/>
          <w:szCs w:val="24"/>
          <w:lang w:val="sr-Cyrl-RS"/>
        </w:rPr>
        <w:t>БАТ</w:t>
      </w:r>
      <w:r w:rsidR="00090793" w:rsidRPr="00811825">
        <w:rPr>
          <w:rFonts w:eastAsia="Times New Roman" w:cs="Times New Roman"/>
          <w:i/>
          <w:szCs w:val="24"/>
          <w:lang w:val="sr-Cyrl-RS"/>
        </w:rPr>
        <w:t>-а</w:t>
      </w:r>
      <w:proofErr w:type="spellEnd"/>
      <w:r w:rsidRPr="00811825">
        <w:rPr>
          <w:rFonts w:eastAsia="Times New Roman" w:cs="Times New Roman"/>
          <w:i/>
          <w:szCs w:val="24"/>
          <w:lang w:val="sr-Cyrl-RS"/>
        </w:rPr>
        <w:t>,</w:t>
      </w:r>
      <w:r w:rsidRPr="00811825">
        <w:rPr>
          <w:rFonts w:eastAsia="Times New Roman" w:cs="Times New Roman"/>
          <w:szCs w:val="24"/>
          <w:lang w:val="sr-Cyrl-RS"/>
        </w:rPr>
        <w:t xml:space="preserve"> </w:t>
      </w:r>
      <w:r w:rsidRPr="00811825">
        <w:rPr>
          <w:rFonts w:eastAsia="Times New Roman" w:cs="Times New Roman"/>
          <w:i/>
          <w:szCs w:val="24"/>
          <w:lang w:val="sr-Cyrl-RS"/>
        </w:rPr>
        <w:t xml:space="preserve">броја издатих </w:t>
      </w:r>
      <w:r w:rsidR="00C414D0" w:rsidRPr="00811825">
        <w:rPr>
          <w:rFonts w:eastAsia="Times New Roman" w:cs="Times New Roman"/>
          <w:i/>
          <w:szCs w:val="24"/>
          <w:lang w:val="sr-Cyrl-RS"/>
        </w:rPr>
        <w:t xml:space="preserve">интегрисаних </w:t>
      </w:r>
      <w:r w:rsidRPr="00811825">
        <w:rPr>
          <w:rFonts w:eastAsia="Times New Roman" w:cs="Times New Roman"/>
          <w:i/>
          <w:szCs w:val="24"/>
          <w:lang w:val="sr-Cyrl-RS"/>
        </w:rPr>
        <w:t>дозвола</w:t>
      </w:r>
      <w:r w:rsidR="00D27B5D" w:rsidRPr="00811825">
        <w:rPr>
          <w:rFonts w:eastAsia="Times New Roman" w:cs="Times New Roman"/>
          <w:i/>
          <w:szCs w:val="24"/>
          <w:lang w:val="sr-Cyrl-RS"/>
        </w:rPr>
        <w:t xml:space="preserve"> на свим нивоима надлежности</w:t>
      </w:r>
      <w:r w:rsidRPr="00811825">
        <w:rPr>
          <w:rFonts w:eastAsia="Times New Roman" w:cs="Times New Roman"/>
          <w:szCs w:val="24"/>
          <w:lang w:val="sr-Cyrl-RS"/>
        </w:rPr>
        <w:t xml:space="preserve">, </w:t>
      </w:r>
      <w:r w:rsidRPr="00811825">
        <w:rPr>
          <w:rFonts w:eastAsia="Times New Roman" w:cs="Times New Roman"/>
          <w:i/>
          <w:szCs w:val="24"/>
          <w:lang w:val="sr-Cyrl-RS"/>
        </w:rPr>
        <w:t xml:space="preserve">ефикасности контроле и усаглашености постројења </w:t>
      </w:r>
      <w:r w:rsidRPr="00811825">
        <w:rPr>
          <w:rFonts w:eastAsia="Times New Roman" w:cs="Times New Roman"/>
          <w:szCs w:val="24"/>
          <w:lang w:val="sr-Cyrl-RS"/>
        </w:rPr>
        <w:t>са прописаним еколошким стандардима.</w:t>
      </w:r>
    </w:p>
    <w:p w14:paraId="4176FD20" w14:textId="77777777" w:rsidR="00E079AD" w:rsidRPr="00811825" w:rsidRDefault="00E079AD" w:rsidP="00A06518">
      <w:pPr>
        <w:spacing w:before="120" w:after="0" w:line="240" w:lineRule="auto"/>
        <w:ind w:firstLine="994"/>
        <w:jc w:val="both"/>
        <w:rPr>
          <w:rFonts w:cs="Times New Roman"/>
          <w:b/>
          <w:color w:val="000000"/>
          <w:szCs w:val="24"/>
          <w:lang w:val="sr-Cyrl-RS"/>
        </w:rPr>
      </w:pPr>
    </w:p>
    <w:p w14:paraId="0CD9846D" w14:textId="77777777" w:rsidR="0091625D" w:rsidRPr="00811825" w:rsidRDefault="00805631" w:rsidP="00A06518">
      <w:pPr>
        <w:spacing w:before="120" w:after="0" w:line="240" w:lineRule="auto"/>
        <w:ind w:firstLine="994"/>
        <w:jc w:val="both"/>
        <w:rPr>
          <w:rFonts w:cs="Times New Roman"/>
          <w:b/>
          <w:color w:val="000000"/>
          <w:szCs w:val="24"/>
          <w:lang w:val="sr-Cyrl-RS"/>
        </w:rPr>
      </w:pPr>
      <w:r w:rsidRPr="00811825">
        <w:rPr>
          <w:rFonts w:cs="Times New Roman"/>
          <w:b/>
          <w:color w:val="000000"/>
          <w:szCs w:val="24"/>
          <w:lang w:val="sr-Cyrl-RS"/>
        </w:rPr>
        <w:t>4) Дефинисати извор провере и рокове за прикупљање података за праћење примене прописа</w:t>
      </w:r>
    </w:p>
    <w:p w14:paraId="0FBA0E3C" w14:textId="5112E2CD" w:rsidR="00805631" w:rsidRPr="00811825" w:rsidRDefault="00805631"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Да би се ефективно пратила примена </w:t>
      </w:r>
      <w:r w:rsidR="004C133E" w:rsidRPr="00811825">
        <w:rPr>
          <w:rFonts w:eastAsia="Times New Roman" w:cs="Times New Roman"/>
          <w:szCs w:val="24"/>
          <w:lang w:val="sr-Cyrl-RS"/>
        </w:rPr>
        <w:t xml:space="preserve">овог </w:t>
      </w:r>
      <w:r w:rsidR="008875B8" w:rsidRPr="00811825">
        <w:rPr>
          <w:rFonts w:eastAsia="Times New Roman" w:cs="Times New Roman"/>
          <w:szCs w:val="24"/>
          <w:lang w:val="sr-Cyrl-RS"/>
        </w:rPr>
        <w:t xml:space="preserve">закона </w:t>
      </w:r>
      <w:r w:rsidRPr="00811825">
        <w:rPr>
          <w:rFonts w:eastAsia="Times New Roman" w:cs="Times New Roman"/>
          <w:szCs w:val="24"/>
          <w:lang w:val="sr-Cyrl-RS"/>
        </w:rPr>
        <w:t>у Републици Србији, потребно је јасно дефинисати:</w:t>
      </w:r>
      <w:r w:rsidR="0091625D" w:rsidRPr="00811825">
        <w:rPr>
          <w:rFonts w:eastAsia="Times New Roman" w:cs="Times New Roman"/>
          <w:szCs w:val="24"/>
          <w:lang w:val="sr-Cyrl-RS"/>
        </w:rPr>
        <w:t xml:space="preserve"> и</w:t>
      </w:r>
      <w:r w:rsidRPr="00811825">
        <w:rPr>
          <w:rFonts w:eastAsia="Times New Roman" w:cs="Times New Roman"/>
          <w:szCs w:val="24"/>
          <w:lang w:val="sr-Cyrl-RS"/>
        </w:rPr>
        <w:t>звор провере података,</w:t>
      </w:r>
      <w:r w:rsidR="0091625D" w:rsidRPr="00811825">
        <w:rPr>
          <w:rFonts w:eastAsia="Times New Roman" w:cs="Times New Roman"/>
          <w:szCs w:val="24"/>
          <w:lang w:val="sr-Cyrl-RS"/>
        </w:rPr>
        <w:t xml:space="preserve"> р</w:t>
      </w:r>
      <w:r w:rsidRPr="00811825">
        <w:rPr>
          <w:rFonts w:eastAsia="Times New Roman" w:cs="Times New Roman"/>
          <w:szCs w:val="24"/>
          <w:lang w:val="sr-Cyrl-RS"/>
        </w:rPr>
        <w:t>окове за прикупљање података, и</w:t>
      </w:r>
      <w:r w:rsidR="0091625D" w:rsidRPr="00811825">
        <w:rPr>
          <w:rFonts w:eastAsia="Times New Roman" w:cs="Times New Roman"/>
          <w:szCs w:val="24"/>
          <w:lang w:val="sr-Cyrl-RS"/>
        </w:rPr>
        <w:t xml:space="preserve"> н</w:t>
      </w:r>
      <w:r w:rsidRPr="00811825">
        <w:rPr>
          <w:rFonts w:eastAsia="Times New Roman" w:cs="Times New Roman"/>
          <w:szCs w:val="24"/>
          <w:lang w:val="sr-Cyrl-RS"/>
        </w:rPr>
        <w:t>ачин извештавања и контроле.</w:t>
      </w:r>
    </w:p>
    <w:p w14:paraId="6FC0D5F5" w14:textId="77777777" w:rsidR="00512C8F" w:rsidRPr="00811825" w:rsidRDefault="005A0A07" w:rsidP="00A06518">
      <w:pPr>
        <w:spacing w:before="120" w:after="0" w:line="240" w:lineRule="auto"/>
        <w:ind w:firstLine="994"/>
        <w:jc w:val="both"/>
        <w:rPr>
          <w:rFonts w:eastAsia="Times New Roman" w:cs="Times New Roman"/>
          <w:b/>
          <w:i/>
          <w:szCs w:val="24"/>
          <w:lang w:val="sr-Cyrl-RS"/>
        </w:rPr>
      </w:pPr>
      <w:r w:rsidRPr="00811825">
        <w:rPr>
          <w:rFonts w:eastAsia="Times New Roman" w:cs="Times New Roman"/>
          <w:b/>
          <w:i/>
          <w:szCs w:val="24"/>
          <w:lang w:val="sr-Cyrl-RS"/>
        </w:rPr>
        <w:t xml:space="preserve">1. </w:t>
      </w:r>
      <w:r w:rsidR="00512C8F" w:rsidRPr="00811825">
        <w:rPr>
          <w:rFonts w:eastAsia="Times New Roman" w:cs="Times New Roman"/>
          <w:b/>
          <w:i/>
          <w:szCs w:val="24"/>
          <w:lang w:val="sr-Cyrl-RS"/>
        </w:rPr>
        <w:t>Главни извори података</w:t>
      </w:r>
    </w:p>
    <w:p w14:paraId="53DD00C1" w14:textId="5BC452C4" w:rsidR="00805631" w:rsidRPr="00811825" w:rsidRDefault="00805631"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Главни извори података за праћење примене </w:t>
      </w:r>
      <w:r w:rsidR="008875B8" w:rsidRPr="00811825">
        <w:rPr>
          <w:rFonts w:eastAsia="Times New Roman" w:cs="Times New Roman"/>
          <w:szCs w:val="24"/>
          <w:lang w:val="sr-Cyrl-RS"/>
        </w:rPr>
        <w:t xml:space="preserve">закона </w:t>
      </w:r>
      <w:r w:rsidRPr="00811825">
        <w:rPr>
          <w:rFonts w:eastAsia="Times New Roman" w:cs="Times New Roman"/>
          <w:szCs w:val="24"/>
          <w:lang w:val="sr-Cyrl-RS"/>
        </w:rPr>
        <w:t>укључују</w:t>
      </w:r>
      <w:r w:rsidR="00CB7595" w:rsidRPr="00811825">
        <w:rPr>
          <w:rFonts w:eastAsia="Times New Roman" w:cs="Times New Roman"/>
          <w:szCs w:val="24"/>
          <w:lang w:val="sr-Cyrl-RS"/>
        </w:rPr>
        <w:t xml:space="preserve"> податке које воде субјекти надлежни за спровођење овог </w:t>
      </w:r>
      <w:r w:rsidR="008875B8" w:rsidRPr="00811825">
        <w:rPr>
          <w:rFonts w:eastAsia="Times New Roman" w:cs="Times New Roman"/>
          <w:szCs w:val="24"/>
          <w:lang w:val="sr-Cyrl-RS"/>
        </w:rPr>
        <w:t>закона</w:t>
      </w:r>
      <w:r w:rsidRPr="00811825">
        <w:rPr>
          <w:rFonts w:eastAsia="Times New Roman" w:cs="Times New Roman"/>
          <w:szCs w:val="24"/>
          <w:lang w:val="sr-Cyrl-RS"/>
        </w:rPr>
        <w:t>:</w:t>
      </w:r>
    </w:p>
    <w:p w14:paraId="6072C38E" w14:textId="77777777" w:rsidR="00CB7595" w:rsidRPr="00811825" w:rsidRDefault="00CB7595" w:rsidP="00A06518">
      <w:pPr>
        <w:pStyle w:val="ListParagraph"/>
        <w:numPr>
          <w:ilvl w:val="1"/>
          <w:numId w:val="88"/>
        </w:numPr>
        <w:spacing w:before="120" w:after="0" w:line="240" w:lineRule="auto"/>
        <w:ind w:left="0" w:firstLine="994"/>
        <w:jc w:val="both"/>
        <w:rPr>
          <w:rFonts w:eastAsia="Times New Roman" w:cs="Times New Roman"/>
          <w:szCs w:val="24"/>
          <w:lang w:val="sr-Cyrl-RS"/>
        </w:rPr>
      </w:pPr>
      <w:r w:rsidRPr="00811825">
        <w:rPr>
          <w:rFonts w:eastAsia="Times New Roman" w:cs="Times New Roman"/>
          <w:i/>
          <w:szCs w:val="24"/>
          <w:lang w:val="sr-Cyrl-RS"/>
        </w:rPr>
        <w:t>Оператери постројења</w:t>
      </w:r>
      <w:r w:rsidRPr="00811825">
        <w:rPr>
          <w:rFonts w:eastAsia="Times New Roman" w:cs="Times New Roman"/>
          <w:szCs w:val="24"/>
          <w:lang w:val="sr-Cyrl-RS"/>
        </w:rPr>
        <w:t xml:space="preserve"> (подаци о емисијама, отпаду, потрошњи ресурса, примени </w:t>
      </w:r>
      <w:proofErr w:type="spellStart"/>
      <w:r w:rsidR="00147CF4" w:rsidRPr="00811825">
        <w:rPr>
          <w:rFonts w:eastAsia="Times New Roman" w:cs="Times New Roman"/>
          <w:szCs w:val="24"/>
          <w:lang w:val="sr-Cyrl-RS"/>
        </w:rPr>
        <w:t>БАТ</w:t>
      </w:r>
      <w:r w:rsidR="00090793" w:rsidRPr="00811825">
        <w:rPr>
          <w:rFonts w:eastAsia="Times New Roman" w:cs="Times New Roman"/>
          <w:szCs w:val="24"/>
          <w:lang w:val="sr-Cyrl-RS"/>
        </w:rPr>
        <w:t>-а</w:t>
      </w:r>
      <w:proofErr w:type="spellEnd"/>
      <w:r w:rsidRPr="00811825">
        <w:rPr>
          <w:rFonts w:eastAsia="Times New Roman" w:cs="Times New Roman"/>
          <w:szCs w:val="24"/>
          <w:lang w:val="sr-Cyrl-RS"/>
        </w:rPr>
        <w:t xml:space="preserve">, </w:t>
      </w:r>
      <w:proofErr w:type="spellStart"/>
      <w:r w:rsidRPr="00811825">
        <w:rPr>
          <w:rFonts w:eastAsia="Times New Roman" w:cs="Times New Roman"/>
          <w:szCs w:val="24"/>
          <w:lang w:val="sr-Cyrl-RS"/>
        </w:rPr>
        <w:t>мониторингу</w:t>
      </w:r>
      <w:proofErr w:type="spellEnd"/>
      <w:r w:rsidRPr="00811825">
        <w:rPr>
          <w:rFonts w:eastAsia="Times New Roman" w:cs="Times New Roman"/>
          <w:szCs w:val="24"/>
          <w:lang w:val="sr-Cyrl-RS"/>
        </w:rPr>
        <w:t>);</w:t>
      </w:r>
    </w:p>
    <w:p w14:paraId="2DC4F774" w14:textId="77777777" w:rsidR="00CB7595" w:rsidRPr="00811825" w:rsidRDefault="00CB7595" w:rsidP="00A06518">
      <w:pPr>
        <w:pStyle w:val="ListParagraph"/>
        <w:numPr>
          <w:ilvl w:val="1"/>
          <w:numId w:val="88"/>
        </w:numPr>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Надлежни органи:</w:t>
      </w:r>
      <w:r w:rsidRPr="00811825">
        <w:rPr>
          <w:rFonts w:eastAsia="Times New Roman" w:cs="Times New Roman"/>
          <w:szCs w:val="24"/>
          <w:lang w:val="sr-Cyrl-RS"/>
        </w:rPr>
        <w:t xml:space="preserve"> Министарство заштите животне средине, Покрајински орган надлежан за заштиту животне средине, Надлежни орган града Београда, града и општина за заштиту животне средине (води регистар издатих дозвола, прати њихово издавање и ревизију)</w:t>
      </w:r>
    </w:p>
    <w:p w14:paraId="7855E0F3" w14:textId="77777777" w:rsidR="00CB7595" w:rsidRPr="00811825" w:rsidRDefault="00CB7595" w:rsidP="00A06518">
      <w:pPr>
        <w:pStyle w:val="ListParagraph"/>
        <w:numPr>
          <w:ilvl w:val="1"/>
          <w:numId w:val="88"/>
        </w:numPr>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Агенција за заштиту животне средине</w:t>
      </w:r>
      <w:r w:rsidRPr="00811825">
        <w:rPr>
          <w:rFonts w:eastAsia="Times New Roman" w:cs="Times New Roman"/>
          <w:szCs w:val="24"/>
          <w:lang w:val="sr-Cyrl-RS"/>
        </w:rPr>
        <w:t xml:space="preserve"> (обавља стручне послове информационог система заштите животне средине, који укључује ПРТР регистар извора загађивања)</w:t>
      </w:r>
    </w:p>
    <w:p w14:paraId="11A3B2E1" w14:textId="1B449436" w:rsidR="00A301B5" w:rsidRPr="00811825" w:rsidRDefault="00CB7595" w:rsidP="00A06518">
      <w:pPr>
        <w:pStyle w:val="ListParagraph"/>
        <w:numPr>
          <w:ilvl w:val="1"/>
          <w:numId w:val="88"/>
        </w:numPr>
        <w:spacing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Надлежни инспекцијски органи</w:t>
      </w:r>
      <w:r w:rsidRPr="00811825">
        <w:rPr>
          <w:rFonts w:eastAsia="Times New Roman" w:cs="Times New Roman"/>
          <w:szCs w:val="24"/>
          <w:lang w:val="sr-Cyrl-RS"/>
        </w:rPr>
        <w:t xml:space="preserve"> (републички, АП, града Београда, града и општина (спроводи инспекцијску контролу и сачињава извештаје о усклађености рада постројења са условима из </w:t>
      </w:r>
      <w:r w:rsidR="00C414D0" w:rsidRPr="00811825">
        <w:rPr>
          <w:rFonts w:eastAsia="Times New Roman" w:cs="Times New Roman"/>
          <w:szCs w:val="24"/>
          <w:lang w:val="sr-Cyrl-RS"/>
        </w:rPr>
        <w:t xml:space="preserve">интегрисане </w:t>
      </w:r>
      <w:r w:rsidRPr="00811825">
        <w:rPr>
          <w:rFonts w:eastAsia="Times New Roman" w:cs="Times New Roman"/>
          <w:szCs w:val="24"/>
          <w:lang w:val="sr-Cyrl-RS"/>
        </w:rPr>
        <w:t>дозволе, сачињавају записнике о спроведеним контролама и годишње извештаје)</w:t>
      </w:r>
      <w:r w:rsidR="003975A9" w:rsidRPr="00811825">
        <w:rPr>
          <w:rFonts w:eastAsia="Times New Roman" w:cs="Times New Roman"/>
          <w:szCs w:val="24"/>
          <w:lang w:val="sr-Cyrl-RS"/>
        </w:rPr>
        <w:t>.</w:t>
      </w:r>
    </w:p>
    <w:p w14:paraId="50122B18" w14:textId="77777777" w:rsidR="00A301B5" w:rsidRPr="00811825" w:rsidRDefault="00A301B5" w:rsidP="00A06518">
      <w:pPr>
        <w:spacing w:before="120" w:after="0" w:line="240" w:lineRule="auto"/>
        <w:ind w:firstLine="1080"/>
        <w:jc w:val="both"/>
        <w:rPr>
          <w:rFonts w:eastAsia="Times New Roman" w:cs="Times New Roman"/>
          <w:szCs w:val="24"/>
          <w:lang w:val="sr-Cyrl-RS"/>
        </w:rPr>
      </w:pPr>
      <w:r w:rsidRPr="00811825">
        <w:rPr>
          <w:rFonts w:eastAsia="Times New Roman" w:cs="Times New Roman"/>
          <w:i/>
          <w:szCs w:val="24"/>
          <w:lang w:val="sr-Cyrl-RS"/>
        </w:rPr>
        <w:t>Поред наведених субјеката важну улогу има јавни сектор (грађани и НВО) и</w:t>
      </w:r>
      <w:r w:rsidRPr="00811825">
        <w:rPr>
          <w:rFonts w:eastAsia="Times New Roman" w:cs="Times New Roman"/>
          <w:szCs w:val="24"/>
          <w:lang w:val="sr-Cyrl-RS"/>
        </w:rPr>
        <w:t xml:space="preserve"> извори података о пријавама на рад оператера и непоштовање закона. </w:t>
      </w:r>
    </w:p>
    <w:p w14:paraId="444A30AC" w14:textId="77777777" w:rsidR="0025250F" w:rsidRPr="00811825" w:rsidRDefault="0025250F" w:rsidP="00A06518">
      <w:pPr>
        <w:spacing w:before="120" w:after="0" w:line="240" w:lineRule="auto"/>
        <w:ind w:firstLine="1080"/>
        <w:jc w:val="both"/>
        <w:rPr>
          <w:rFonts w:eastAsia="Times New Roman" w:cs="Times New Roman"/>
          <w:szCs w:val="24"/>
          <w:lang w:val="sr-Cyrl-RS"/>
        </w:rPr>
      </w:pPr>
    </w:p>
    <w:p w14:paraId="640C0AE3" w14:textId="77777777" w:rsidR="00805631" w:rsidRPr="00811825" w:rsidRDefault="005A0A07" w:rsidP="00A06518">
      <w:pPr>
        <w:spacing w:before="120" w:after="0" w:line="240" w:lineRule="auto"/>
        <w:ind w:firstLine="990"/>
        <w:jc w:val="both"/>
        <w:rPr>
          <w:rFonts w:eastAsia="Times New Roman" w:cs="Times New Roman"/>
          <w:b/>
          <w:i/>
          <w:szCs w:val="24"/>
          <w:lang w:val="sr-Cyrl-RS"/>
        </w:rPr>
      </w:pPr>
      <w:r w:rsidRPr="00811825">
        <w:rPr>
          <w:rFonts w:eastAsia="Times New Roman" w:cs="Times New Roman"/>
          <w:b/>
          <w:i/>
          <w:szCs w:val="24"/>
          <w:lang w:val="sr-Cyrl-RS"/>
        </w:rPr>
        <w:lastRenderedPageBreak/>
        <w:t xml:space="preserve">2. </w:t>
      </w:r>
      <w:r w:rsidR="00805631" w:rsidRPr="00811825">
        <w:rPr>
          <w:rFonts w:eastAsia="Times New Roman" w:cs="Times New Roman"/>
          <w:b/>
          <w:i/>
          <w:szCs w:val="24"/>
          <w:lang w:val="sr-Cyrl-RS"/>
        </w:rPr>
        <w:t>Рокови за прикупљање података</w:t>
      </w:r>
    </w:p>
    <w:p w14:paraId="3D0A9822" w14:textId="10410E99" w:rsidR="00A301B5" w:rsidRPr="00811825" w:rsidRDefault="001E6D08"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Законска регулатива </w:t>
      </w:r>
      <w:r w:rsidR="00A301B5" w:rsidRPr="00811825">
        <w:rPr>
          <w:rFonts w:eastAsia="Times New Roman" w:cs="Times New Roman"/>
          <w:szCs w:val="24"/>
          <w:lang w:val="sr-Cyrl-RS"/>
        </w:rPr>
        <w:t>предвиђ</w:t>
      </w:r>
      <w:r w:rsidRPr="00811825">
        <w:rPr>
          <w:rFonts w:eastAsia="Times New Roman" w:cs="Times New Roman"/>
          <w:szCs w:val="24"/>
          <w:lang w:val="sr-Cyrl-RS"/>
        </w:rPr>
        <w:t>а</w:t>
      </w:r>
      <w:r w:rsidR="00A301B5" w:rsidRPr="00811825">
        <w:rPr>
          <w:rFonts w:eastAsia="Times New Roman" w:cs="Times New Roman"/>
          <w:szCs w:val="24"/>
          <w:lang w:val="sr-Cyrl-RS"/>
        </w:rPr>
        <w:t xml:space="preserve"> достављање годишњих извештаја оператера </w:t>
      </w:r>
      <w:r w:rsidRPr="00811825">
        <w:rPr>
          <w:rFonts w:eastAsia="Times New Roman" w:cs="Times New Roman"/>
          <w:szCs w:val="24"/>
          <w:lang w:val="sr-Cyrl-RS"/>
        </w:rPr>
        <w:t xml:space="preserve">до 31. </w:t>
      </w:r>
      <w:r w:rsidR="004C133E" w:rsidRPr="00811825">
        <w:rPr>
          <w:rFonts w:eastAsia="Times New Roman" w:cs="Times New Roman"/>
          <w:szCs w:val="24"/>
          <w:lang w:val="sr-Cyrl-RS"/>
        </w:rPr>
        <w:t>м</w:t>
      </w:r>
      <w:r w:rsidRPr="00811825">
        <w:rPr>
          <w:rFonts w:eastAsia="Times New Roman" w:cs="Times New Roman"/>
          <w:szCs w:val="24"/>
          <w:lang w:val="sr-Cyrl-RS"/>
        </w:rPr>
        <w:t xml:space="preserve">арта </w:t>
      </w:r>
      <w:r w:rsidR="00A301B5" w:rsidRPr="00811825">
        <w:rPr>
          <w:rFonts w:eastAsia="Times New Roman" w:cs="Times New Roman"/>
          <w:szCs w:val="24"/>
          <w:lang w:val="sr-Cyrl-RS"/>
        </w:rPr>
        <w:t xml:space="preserve">за претходну годину. Законом је предвиђено издавање </w:t>
      </w:r>
      <w:r w:rsidR="00C414D0" w:rsidRPr="00811825">
        <w:rPr>
          <w:rFonts w:eastAsia="Times New Roman" w:cs="Times New Roman"/>
          <w:szCs w:val="24"/>
          <w:lang w:val="sr-Cyrl-RS"/>
        </w:rPr>
        <w:t xml:space="preserve">интегрисане </w:t>
      </w:r>
      <w:r w:rsidR="00A301B5" w:rsidRPr="00811825">
        <w:rPr>
          <w:rFonts w:eastAsia="Times New Roman" w:cs="Times New Roman"/>
          <w:szCs w:val="24"/>
          <w:lang w:val="sr-Cyrl-RS"/>
        </w:rPr>
        <w:t xml:space="preserve">дозволе на период од </w:t>
      </w:r>
      <w:r w:rsidRPr="00811825">
        <w:rPr>
          <w:rFonts w:eastAsia="Times New Roman" w:cs="Times New Roman"/>
          <w:szCs w:val="24"/>
          <w:lang w:val="sr-Cyrl-RS"/>
        </w:rPr>
        <w:t xml:space="preserve">десет </w:t>
      </w:r>
      <w:r w:rsidR="00A301B5" w:rsidRPr="00811825">
        <w:rPr>
          <w:rFonts w:eastAsia="Times New Roman" w:cs="Times New Roman"/>
          <w:szCs w:val="24"/>
          <w:lang w:val="sr-Cyrl-RS"/>
        </w:rPr>
        <w:t>година</w:t>
      </w:r>
      <w:r w:rsidR="00EB420A" w:rsidRPr="00811825">
        <w:rPr>
          <w:rFonts w:eastAsia="Times New Roman" w:cs="Times New Roman"/>
          <w:szCs w:val="24"/>
          <w:lang w:val="sr-Cyrl-RS"/>
        </w:rPr>
        <w:t xml:space="preserve">, измена и/и допуна </w:t>
      </w:r>
      <w:r w:rsidR="000F7D08" w:rsidRPr="00811825">
        <w:rPr>
          <w:rFonts w:eastAsia="Times New Roman" w:cs="Times New Roman"/>
          <w:szCs w:val="24"/>
          <w:lang w:val="sr-Cyrl-RS"/>
        </w:rPr>
        <w:t xml:space="preserve">ове </w:t>
      </w:r>
      <w:r w:rsidR="00EB420A" w:rsidRPr="00811825">
        <w:rPr>
          <w:rFonts w:eastAsia="Times New Roman" w:cs="Times New Roman"/>
          <w:szCs w:val="24"/>
          <w:lang w:val="sr-Cyrl-RS"/>
        </w:rPr>
        <w:t>дозволе</w:t>
      </w:r>
      <w:r w:rsidR="00A301B5" w:rsidRPr="00811825">
        <w:rPr>
          <w:rFonts w:eastAsia="Times New Roman" w:cs="Times New Roman"/>
          <w:szCs w:val="24"/>
          <w:lang w:val="sr-Cyrl-RS"/>
        </w:rPr>
        <w:t xml:space="preserve"> у случају значајне промене у технологији или обиму производње</w:t>
      </w:r>
      <w:r w:rsidR="00EB420A" w:rsidRPr="00811825">
        <w:rPr>
          <w:rFonts w:eastAsia="Times New Roman" w:cs="Times New Roman"/>
          <w:szCs w:val="24"/>
          <w:lang w:val="sr-Cyrl-RS"/>
        </w:rPr>
        <w:t xml:space="preserve"> </w:t>
      </w:r>
      <w:r w:rsidR="00A5273D" w:rsidRPr="00811825">
        <w:rPr>
          <w:rFonts w:eastAsia="Times New Roman" w:cs="Times New Roman"/>
          <w:szCs w:val="24"/>
          <w:lang w:val="sr-Cyrl-RS"/>
        </w:rPr>
        <w:t>на захтев оператера или по службеној дужности</w:t>
      </w:r>
      <w:r w:rsidR="00A301B5" w:rsidRPr="00811825">
        <w:rPr>
          <w:rFonts w:eastAsia="Times New Roman" w:cs="Times New Roman"/>
          <w:szCs w:val="24"/>
          <w:lang w:val="sr-Cyrl-RS"/>
        </w:rPr>
        <w:t>. Инспекцијски надзор вр</w:t>
      </w:r>
      <w:r w:rsidR="003A3ABB" w:rsidRPr="00811825">
        <w:rPr>
          <w:rFonts w:eastAsia="Times New Roman" w:cs="Times New Roman"/>
          <w:szCs w:val="24"/>
          <w:lang w:val="sr-Cyrl-RS"/>
        </w:rPr>
        <w:t>ши</w:t>
      </w:r>
      <w:r w:rsidR="00823FBA" w:rsidRPr="00811825">
        <w:rPr>
          <w:rFonts w:eastAsia="Times New Roman" w:cs="Times New Roman"/>
          <w:szCs w:val="24"/>
          <w:lang w:val="sr-Cyrl-RS"/>
        </w:rPr>
        <w:t xml:space="preserve"> се</w:t>
      </w:r>
      <w:r w:rsidR="00A5273D" w:rsidRPr="00811825">
        <w:rPr>
          <w:rFonts w:eastAsia="Times New Roman" w:cs="Times New Roman"/>
          <w:szCs w:val="24"/>
          <w:lang w:val="sr-Cyrl-RS"/>
        </w:rPr>
        <w:t xml:space="preserve"> редовно</w:t>
      </w:r>
      <w:r w:rsidR="003A3ABB" w:rsidRPr="00811825">
        <w:rPr>
          <w:rFonts w:eastAsia="Times New Roman" w:cs="Times New Roman"/>
          <w:szCs w:val="24"/>
          <w:lang w:val="sr-Cyrl-RS"/>
        </w:rPr>
        <w:t xml:space="preserve"> једном годишње по постројењу које има </w:t>
      </w:r>
      <w:r w:rsidR="00C414D0" w:rsidRPr="00811825">
        <w:rPr>
          <w:rFonts w:eastAsia="Times New Roman" w:cs="Times New Roman"/>
          <w:szCs w:val="24"/>
          <w:lang w:val="sr-Cyrl-RS"/>
        </w:rPr>
        <w:t xml:space="preserve">интегрисану </w:t>
      </w:r>
      <w:r w:rsidR="003A3ABB" w:rsidRPr="00811825">
        <w:rPr>
          <w:rFonts w:eastAsia="Times New Roman" w:cs="Times New Roman"/>
          <w:szCs w:val="24"/>
          <w:lang w:val="sr-Cyrl-RS"/>
        </w:rPr>
        <w:t>дозволу</w:t>
      </w:r>
      <w:r w:rsidR="00A5273D" w:rsidRPr="00811825">
        <w:rPr>
          <w:rFonts w:eastAsia="Times New Roman" w:cs="Times New Roman"/>
          <w:szCs w:val="24"/>
          <w:lang w:val="sr-Cyrl-RS"/>
        </w:rPr>
        <w:t xml:space="preserve">, односно три године за постројења која представљају најмањи ризик за животну средину. </w:t>
      </w:r>
      <w:r w:rsidR="003A3ABB" w:rsidRPr="00811825">
        <w:rPr>
          <w:rFonts w:eastAsia="Times New Roman" w:cs="Times New Roman"/>
          <w:szCs w:val="24"/>
          <w:lang w:val="sr-Cyrl-RS"/>
        </w:rPr>
        <w:t>Министарство заштит</w:t>
      </w:r>
      <w:r w:rsidR="00376EC1" w:rsidRPr="00811825">
        <w:rPr>
          <w:rFonts w:eastAsia="Times New Roman" w:cs="Times New Roman"/>
          <w:szCs w:val="24"/>
          <w:lang w:val="sr-Cyrl-RS"/>
        </w:rPr>
        <w:t>е</w:t>
      </w:r>
      <w:r w:rsidR="003A3ABB" w:rsidRPr="00811825">
        <w:rPr>
          <w:rFonts w:eastAsia="Times New Roman" w:cs="Times New Roman"/>
          <w:szCs w:val="24"/>
          <w:lang w:val="sr-Cyrl-RS"/>
        </w:rPr>
        <w:t xml:space="preserve"> животне средине – Агенција за заштиту животне средине подноси годишњи Извештај Влади до 30</w:t>
      </w:r>
      <w:r w:rsidR="00EB5F4D" w:rsidRPr="00811825">
        <w:rPr>
          <w:rFonts w:eastAsia="Times New Roman" w:cs="Times New Roman"/>
          <w:szCs w:val="24"/>
          <w:lang w:val="sr-Cyrl-RS"/>
        </w:rPr>
        <w:t>.</w:t>
      </w:r>
      <w:r w:rsidR="003A3ABB" w:rsidRPr="00811825">
        <w:rPr>
          <w:rFonts w:eastAsia="Times New Roman" w:cs="Times New Roman"/>
          <w:szCs w:val="24"/>
          <w:lang w:val="sr-Cyrl-RS"/>
        </w:rPr>
        <w:t xml:space="preserve"> јуна. Извештавање према међународним телима (ПРТР систем) врши се у складу са обавезама, једном годишње. </w:t>
      </w:r>
      <w:r w:rsidR="00EB420A" w:rsidRPr="00811825">
        <w:rPr>
          <w:rFonts w:eastAsia="Times New Roman" w:cs="Times New Roman"/>
          <w:szCs w:val="24"/>
          <w:lang w:val="sr-Cyrl-RS"/>
        </w:rPr>
        <w:t xml:space="preserve">Уношење података у регистар издатих и/или измењених </w:t>
      </w:r>
      <w:r w:rsidR="00C414D0" w:rsidRPr="00811825">
        <w:rPr>
          <w:rFonts w:eastAsia="Times New Roman" w:cs="Times New Roman"/>
          <w:szCs w:val="24"/>
          <w:lang w:val="sr-Cyrl-RS"/>
        </w:rPr>
        <w:t xml:space="preserve">интегрисаних </w:t>
      </w:r>
      <w:r w:rsidR="00EB420A" w:rsidRPr="00811825">
        <w:rPr>
          <w:rFonts w:eastAsia="Times New Roman" w:cs="Times New Roman"/>
          <w:szCs w:val="24"/>
          <w:lang w:val="sr-Cyrl-RS"/>
        </w:rPr>
        <w:t>дозвола врши се континуирано по доношењу решења надлежног органа.</w:t>
      </w:r>
    </w:p>
    <w:p w14:paraId="5A7B18E2" w14:textId="77777777" w:rsidR="00A301B5" w:rsidRPr="00811825" w:rsidRDefault="005A0A07" w:rsidP="00A06518">
      <w:pPr>
        <w:spacing w:before="240" w:after="0"/>
        <w:ind w:left="270" w:firstLine="720"/>
        <w:jc w:val="both"/>
        <w:rPr>
          <w:rFonts w:eastAsia="Times New Roman" w:cs="Times New Roman"/>
          <w:b/>
          <w:i/>
          <w:szCs w:val="24"/>
          <w:lang w:val="sr-Cyrl-RS"/>
        </w:rPr>
      </w:pPr>
      <w:r w:rsidRPr="00811825">
        <w:rPr>
          <w:rFonts w:eastAsia="Times New Roman" w:cs="Times New Roman"/>
          <w:b/>
          <w:i/>
          <w:szCs w:val="24"/>
          <w:lang w:val="sr-Cyrl-RS"/>
        </w:rPr>
        <w:t xml:space="preserve">3. </w:t>
      </w:r>
      <w:r w:rsidR="00805631" w:rsidRPr="00811825">
        <w:rPr>
          <w:rFonts w:eastAsia="Times New Roman" w:cs="Times New Roman"/>
          <w:b/>
          <w:i/>
          <w:szCs w:val="24"/>
          <w:lang w:val="sr-Cyrl-RS"/>
        </w:rPr>
        <w:t>Праћење и контрола</w:t>
      </w:r>
    </w:p>
    <w:p w14:paraId="1907265A" w14:textId="025315FB" w:rsidR="006F4604" w:rsidRPr="00811825" w:rsidRDefault="00A301B5" w:rsidP="00A06518">
      <w:pPr>
        <w:spacing w:line="240" w:lineRule="auto"/>
        <w:jc w:val="both"/>
        <w:rPr>
          <w:rFonts w:cs="Times New Roman"/>
          <w:szCs w:val="24"/>
          <w:lang w:val="sr-Cyrl-RS"/>
        </w:rPr>
      </w:pPr>
      <w:r w:rsidRPr="00811825">
        <w:rPr>
          <w:rFonts w:cs="Times New Roman"/>
          <w:szCs w:val="24"/>
          <w:lang w:val="sr-Cyrl-RS"/>
        </w:rPr>
        <w:t>Закон предвиђа вођење</w:t>
      </w:r>
      <w:r w:rsidRPr="00811825">
        <w:rPr>
          <w:rFonts w:cs="Times New Roman"/>
          <w:i/>
          <w:szCs w:val="24"/>
          <w:lang w:val="sr-Cyrl-RS"/>
        </w:rPr>
        <w:t xml:space="preserve"> електронске базе издатих </w:t>
      </w:r>
      <w:r w:rsidR="00C414D0" w:rsidRPr="00811825">
        <w:rPr>
          <w:rFonts w:cs="Times New Roman"/>
          <w:i/>
          <w:szCs w:val="24"/>
          <w:lang w:val="sr-Cyrl-RS"/>
        </w:rPr>
        <w:t xml:space="preserve">интегрисаних </w:t>
      </w:r>
      <w:r w:rsidR="00805631" w:rsidRPr="00811825">
        <w:rPr>
          <w:rFonts w:cs="Times New Roman"/>
          <w:i/>
          <w:szCs w:val="24"/>
          <w:lang w:val="sr-Cyrl-RS"/>
        </w:rPr>
        <w:t>дозвол</w:t>
      </w:r>
      <w:r w:rsidRPr="00811825">
        <w:rPr>
          <w:rFonts w:cs="Times New Roman"/>
          <w:i/>
          <w:szCs w:val="24"/>
          <w:lang w:val="sr-Cyrl-RS"/>
        </w:rPr>
        <w:t xml:space="preserve">а. </w:t>
      </w:r>
      <w:r w:rsidRPr="00811825">
        <w:rPr>
          <w:rFonts w:cs="Times New Roman"/>
          <w:szCs w:val="24"/>
          <w:lang w:val="sr-Cyrl-RS"/>
        </w:rPr>
        <w:t>Такође</w:t>
      </w:r>
      <w:r w:rsidR="003975A9" w:rsidRPr="00811825">
        <w:rPr>
          <w:rFonts w:cs="Times New Roman"/>
          <w:szCs w:val="24"/>
          <w:lang w:val="sr-Cyrl-RS"/>
        </w:rPr>
        <w:t>,</w:t>
      </w:r>
      <w:r w:rsidRPr="00811825">
        <w:rPr>
          <w:rFonts w:cs="Times New Roman"/>
          <w:szCs w:val="24"/>
          <w:lang w:val="sr-Cyrl-RS"/>
        </w:rPr>
        <w:t xml:space="preserve"> </w:t>
      </w:r>
      <w:r w:rsidR="00592335" w:rsidRPr="00811825">
        <w:rPr>
          <w:rFonts w:cs="Times New Roman"/>
          <w:szCs w:val="24"/>
          <w:lang w:val="sr-Cyrl-RS"/>
        </w:rPr>
        <w:t>З</w:t>
      </w:r>
      <w:r w:rsidRPr="00811825">
        <w:rPr>
          <w:rFonts w:cs="Times New Roman"/>
          <w:szCs w:val="24"/>
          <w:lang w:val="sr-Cyrl-RS"/>
        </w:rPr>
        <w:t xml:space="preserve">аконом је предвиђено </w:t>
      </w:r>
      <w:r w:rsidR="00805631" w:rsidRPr="00811825">
        <w:rPr>
          <w:rFonts w:cs="Times New Roman"/>
          <w:szCs w:val="24"/>
          <w:lang w:val="sr-Cyrl-RS"/>
        </w:rPr>
        <w:t>во</w:t>
      </w:r>
      <w:r w:rsidRPr="00811825">
        <w:rPr>
          <w:rFonts w:cs="Times New Roman"/>
          <w:szCs w:val="24"/>
          <w:lang w:val="sr-Cyrl-RS"/>
        </w:rPr>
        <w:t>ђење</w:t>
      </w:r>
      <w:r w:rsidR="00805631" w:rsidRPr="00811825">
        <w:rPr>
          <w:rFonts w:cs="Times New Roman"/>
          <w:szCs w:val="24"/>
          <w:lang w:val="sr-Cyrl-RS"/>
        </w:rPr>
        <w:t xml:space="preserve"> </w:t>
      </w:r>
      <w:r w:rsidR="00805631" w:rsidRPr="00811825">
        <w:rPr>
          <w:rFonts w:cs="Times New Roman"/>
          <w:i/>
          <w:szCs w:val="24"/>
          <w:lang w:val="sr-Cyrl-RS"/>
        </w:rPr>
        <w:t>централн</w:t>
      </w:r>
      <w:r w:rsidRPr="00811825">
        <w:rPr>
          <w:rFonts w:cs="Times New Roman"/>
          <w:i/>
          <w:szCs w:val="24"/>
          <w:lang w:val="sr-Cyrl-RS"/>
        </w:rPr>
        <w:t>е</w:t>
      </w:r>
      <w:r w:rsidR="00805631" w:rsidRPr="00811825">
        <w:rPr>
          <w:rFonts w:cs="Times New Roman"/>
          <w:i/>
          <w:szCs w:val="24"/>
          <w:lang w:val="sr-Cyrl-RS"/>
        </w:rPr>
        <w:t xml:space="preserve"> баз</w:t>
      </w:r>
      <w:r w:rsidRPr="00811825">
        <w:rPr>
          <w:rFonts w:cs="Times New Roman"/>
          <w:i/>
          <w:szCs w:val="24"/>
          <w:lang w:val="sr-Cyrl-RS"/>
        </w:rPr>
        <w:t>е</w:t>
      </w:r>
      <w:r w:rsidR="00805631" w:rsidRPr="00811825">
        <w:rPr>
          <w:rFonts w:cs="Times New Roman"/>
          <w:i/>
          <w:szCs w:val="24"/>
          <w:lang w:val="sr-Cyrl-RS"/>
        </w:rPr>
        <w:t xml:space="preserve"> података</w:t>
      </w:r>
      <w:r w:rsidR="00805631" w:rsidRPr="00811825">
        <w:rPr>
          <w:rFonts w:cs="Times New Roman"/>
          <w:szCs w:val="24"/>
          <w:lang w:val="sr-Cyrl-RS"/>
        </w:rPr>
        <w:t xml:space="preserve"> при М</w:t>
      </w:r>
      <w:r w:rsidRPr="00811825">
        <w:rPr>
          <w:rFonts w:cs="Times New Roman"/>
          <w:szCs w:val="24"/>
          <w:lang w:val="sr-Cyrl-RS"/>
        </w:rPr>
        <w:t>инистарству заштите животне средине</w:t>
      </w:r>
      <w:r w:rsidR="003A3ABB" w:rsidRPr="00811825">
        <w:rPr>
          <w:rFonts w:cs="Times New Roman"/>
          <w:szCs w:val="24"/>
          <w:lang w:val="sr-Cyrl-RS"/>
        </w:rPr>
        <w:t xml:space="preserve"> и </w:t>
      </w:r>
      <w:proofErr w:type="spellStart"/>
      <w:r w:rsidR="003A3ABB" w:rsidRPr="00811825">
        <w:rPr>
          <w:rFonts w:cs="Times New Roman"/>
          <w:szCs w:val="24"/>
          <w:lang w:val="sr-Cyrl-RS"/>
        </w:rPr>
        <w:t>веб</w:t>
      </w:r>
      <w:r w:rsidR="007C4F2C" w:rsidRPr="00811825">
        <w:rPr>
          <w:rFonts w:cs="Times New Roman"/>
          <w:szCs w:val="24"/>
          <w:lang w:val="sr-Cyrl-RS"/>
        </w:rPr>
        <w:t>-</w:t>
      </w:r>
      <w:r w:rsidR="003A3ABB" w:rsidRPr="00811825">
        <w:rPr>
          <w:rFonts w:cs="Times New Roman"/>
          <w:szCs w:val="24"/>
          <w:lang w:val="sr-Cyrl-RS"/>
        </w:rPr>
        <w:t>портала</w:t>
      </w:r>
      <w:proofErr w:type="spellEnd"/>
      <w:r w:rsidR="00805631" w:rsidRPr="00811825">
        <w:rPr>
          <w:rFonts w:cs="Times New Roman"/>
          <w:szCs w:val="24"/>
          <w:lang w:val="sr-Cyrl-RS"/>
        </w:rPr>
        <w:t>.</w:t>
      </w:r>
      <w:r w:rsidRPr="00811825">
        <w:rPr>
          <w:rFonts w:cs="Times New Roman"/>
          <w:szCs w:val="24"/>
          <w:lang w:val="sr-Cyrl-RS"/>
        </w:rPr>
        <w:t xml:space="preserve"> </w:t>
      </w:r>
      <w:r w:rsidR="00805631" w:rsidRPr="00811825">
        <w:rPr>
          <w:rFonts w:cs="Times New Roman"/>
          <w:szCs w:val="24"/>
          <w:lang w:val="sr-Cyrl-RS"/>
        </w:rPr>
        <w:t>Инспекцијски надзор врши контролу на основу ризика (виши ризик → чешћи надзор).</w:t>
      </w:r>
      <w:r w:rsidRPr="00811825">
        <w:rPr>
          <w:rFonts w:cs="Times New Roman"/>
          <w:szCs w:val="24"/>
          <w:lang w:val="sr-Cyrl-RS"/>
        </w:rPr>
        <w:t xml:space="preserve"> </w:t>
      </w:r>
      <w:r w:rsidR="00805631" w:rsidRPr="00811825">
        <w:rPr>
          <w:rFonts w:cs="Times New Roman"/>
          <w:szCs w:val="24"/>
          <w:lang w:val="sr-Cyrl-RS"/>
        </w:rPr>
        <w:t>Агенција за заштиту животне средине врши обраду и анализу података из достављених извештаја.</w:t>
      </w:r>
      <w:r w:rsidRPr="00811825">
        <w:rPr>
          <w:rFonts w:cs="Times New Roman"/>
          <w:szCs w:val="24"/>
          <w:lang w:val="sr-Cyrl-RS"/>
        </w:rPr>
        <w:t xml:space="preserve"> </w:t>
      </w:r>
      <w:r w:rsidR="00805631" w:rsidRPr="00811825">
        <w:rPr>
          <w:rFonts w:cs="Times New Roman"/>
          <w:szCs w:val="24"/>
          <w:lang w:val="sr-Cyrl-RS"/>
        </w:rPr>
        <w:t xml:space="preserve">Сви извештаји треба да буду </w:t>
      </w:r>
      <w:r w:rsidR="00805631" w:rsidRPr="00811825">
        <w:rPr>
          <w:rFonts w:cs="Times New Roman"/>
          <w:i/>
          <w:szCs w:val="24"/>
          <w:lang w:val="sr-Cyrl-RS"/>
        </w:rPr>
        <w:t>јавни и доступни</w:t>
      </w:r>
      <w:r w:rsidR="00805631" w:rsidRPr="00811825">
        <w:rPr>
          <w:rFonts w:cs="Times New Roman"/>
          <w:szCs w:val="24"/>
          <w:lang w:val="sr-Cyrl-RS"/>
        </w:rPr>
        <w:t xml:space="preserve"> ради транспарентности.</w:t>
      </w:r>
      <w:r w:rsidRPr="00811825">
        <w:rPr>
          <w:rFonts w:cs="Times New Roman"/>
          <w:szCs w:val="24"/>
          <w:lang w:val="sr-Cyrl-RS"/>
        </w:rPr>
        <w:t xml:space="preserve"> </w:t>
      </w:r>
      <w:r w:rsidR="00805631" w:rsidRPr="00811825">
        <w:rPr>
          <w:rFonts w:cs="Times New Roman"/>
          <w:szCs w:val="24"/>
          <w:lang w:val="sr-Cyrl-RS"/>
        </w:rPr>
        <w:t xml:space="preserve">У случају одступања од дозвољених параметара, прописују се </w:t>
      </w:r>
      <w:r w:rsidR="00805631" w:rsidRPr="00811825">
        <w:rPr>
          <w:rFonts w:cs="Times New Roman"/>
          <w:i/>
          <w:szCs w:val="24"/>
          <w:lang w:val="sr-Cyrl-RS"/>
        </w:rPr>
        <w:t>мере отклањања</w:t>
      </w:r>
      <w:r w:rsidR="00805631" w:rsidRPr="00811825">
        <w:rPr>
          <w:rFonts w:cs="Times New Roman"/>
          <w:szCs w:val="24"/>
          <w:lang w:val="sr-Cyrl-RS"/>
        </w:rPr>
        <w:t xml:space="preserve">, </w:t>
      </w:r>
      <w:r w:rsidRPr="00811825">
        <w:rPr>
          <w:rFonts w:cs="Times New Roman"/>
          <w:i/>
          <w:szCs w:val="24"/>
          <w:lang w:val="sr-Cyrl-RS"/>
        </w:rPr>
        <w:t xml:space="preserve">новчане </w:t>
      </w:r>
      <w:r w:rsidR="00805631" w:rsidRPr="00811825">
        <w:rPr>
          <w:rFonts w:cs="Times New Roman"/>
          <w:i/>
          <w:szCs w:val="24"/>
          <w:lang w:val="sr-Cyrl-RS"/>
        </w:rPr>
        <w:t xml:space="preserve">казне или </w:t>
      </w:r>
      <w:r w:rsidRPr="00811825">
        <w:rPr>
          <w:rFonts w:cs="Times New Roman"/>
          <w:i/>
          <w:szCs w:val="24"/>
          <w:lang w:val="sr-Cyrl-RS"/>
        </w:rPr>
        <w:t xml:space="preserve">одузимање </w:t>
      </w:r>
      <w:r w:rsidR="004C133E" w:rsidRPr="00811825">
        <w:rPr>
          <w:rFonts w:cs="Times New Roman"/>
          <w:i/>
          <w:szCs w:val="24"/>
          <w:lang w:val="sr-Cyrl-RS"/>
        </w:rPr>
        <w:t>интегрисане</w:t>
      </w:r>
      <w:r w:rsidR="000F7D08" w:rsidRPr="00811825">
        <w:rPr>
          <w:rFonts w:cs="Times New Roman"/>
          <w:szCs w:val="24"/>
          <w:lang w:val="sr-Cyrl-RS"/>
        </w:rPr>
        <w:t xml:space="preserve"> </w:t>
      </w:r>
      <w:r w:rsidR="00805631" w:rsidRPr="00811825">
        <w:rPr>
          <w:rFonts w:cs="Times New Roman"/>
          <w:i/>
          <w:szCs w:val="24"/>
          <w:lang w:val="sr-Cyrl-RS"/>
        </w:rPr>
        <w:t>дозволе</w:t>
      </w:r>
      <w:r w:rsidR="00805631" w:rsidRPr="00811825">
        <w:rPr>
          <w:rFonts w:cs="Times New Roman"/>
          <w:szCs w:val="24"/>
          <w:lang w:val="sr-Cyrl-RS"/>
        </w:rPr>
        <w:t>.</w:t>
      </w:r>
    </w:p>
    <w:p w14:paraId="3CB44D9B" w14:textId="77777777" w:rsidR="00546B19" w:rsidRPr="00811825" w:rsidRDefault="00546B19" w:rsidP="00A06518">
      <w:pPr>
        <w:pStyle w:val="Heading3"/>
        <w:numPr>
          <w:ilvl w:val="0"/>
          <w:numId w:val="0"/>
        </w:numPr>
        <w:jc w:val="both"/>
        <w:rPr>
          <w:lang w:val="sr-Cyrl-RS"/>
        </w:rPr>
      </w:pPr>
      <w:r w:rsidRPr="00811825">
        <w:rPr>
          <w:lang w:val="sr-Cyrl-RS"/>
        </w:rPr>
        <w:t>3. Идентификовање опција</w:t>
      </w:r>
    </w:p>
    <w:p w14:paraId="6C11F7B7" w14:textId="77777777" w:rsidR="00546B19" w:rsidRPr="00811825" w:rsidRDefault="00546B19" w:rsidP="00A06518">
      <w:pPr>
        <w:pStyle w:val="Heading2"/>
        <w:ind w:firstLine="720"/>
        <w:rPr>
          <w:szCs w:val="24"/>
          <w:lang w:val="sr-Cyrl-RS"/>
        </w:rPr>
      </w:pPr>
      <w:r w:rsidRPr="00811825">
        <w:rPr>
          <w:szCs w:val="24"/>
          <w:lang w:val="sr-Cyrl-RS"/>
        </w:rPr>
        <w:t xml:space="preserve">1) Да ли је циљ могуће постићи применом „status </w:t>
      </w:r>
      <w:proofErr w:type="spellStart"/>
      <w:r w:rsidRPr="00811825">
        <w:rPr>
          <w:szCs w:val="24"/>
          <w:lang w:val="sr-Cyrl-RS"/>
        </w:rPr>
        <w:t>quo</w:t>
      </w:r>
      <w:proofErr w:type="spellEnd"/>
      <w:r w:rsidRPr="00811825">
        <w:rPr>
          <w:szCs w:val="24"/>
          <w:lang w:val="sr-Cyrl-RS"/>
        </w:rPr>
        <w:t xml:space="preserve">” опције? Приказати последице примене „status </w:t>
      </w:r>
      <w:proofErr w:type="spellStart"/>
      <w:r w:rsidRPr="00811825">
        <w:rPr>
          <w:szCs w:val="24"/>
          <w:lang w:val="sr-Cyrl-RS"/>
        </w:rPr>
        <w:t>quo</w:t>
      </w:r>
      <w:proofErr w:type="spellEnd"/>
      <w:r w:rsidRPr="00811825">
        <w:rPr>
          <w:szCs w:val="24"/>
          <w:lang w:val="sr-Cyrl-RS"/>
        </w:rPr>
        <w:t>” опције.</w:t>
      </w:r>
    </w:p>
    <w:p w14:paraId="08592178" w14:textId="627D63EB" w:rsidR="00546B19" w:rsidRPr="00811825" w:rsidRDefault="00546B19" w:rsidP="00A06518">
      <w:pPr>
        <w:spacing w:before="120" w:after="0" w:line="240" w:lineRule="auto"/>
        <w:jc w:val="both"/>
        <w:rPr>
          <w:rFonts w:eastAsia="Times New Roman" w:cs="Times New Roman"/>
          <w:szCs w:val="24"/>
          <w:lang w:val="sr-Cyrl-RS"/>
        </w:rPr>
      </w:pPr>
      <w:r w:rsidRPr="00811825">
        <w:rPr>
          <w:rFonts w:eastAsia="Times New Roman" w:cs="Times New Roman"/>
          <w:szCs w:val="24"/>
          <w:lang w:val="sr-Cyrl-RS"/>
        </w:rPr>
        <w:t xml:space="preserve">Не, циљ овог </w:t>
      </w:r>
      <w:r w:rsidR="00AB1E9A" w:rsidRPr="00811825">
        <w:rPr>
          <w:rFonts w:eastAsia="Times New Roman" w:cs="Times New Roman"/>
          <w:szCs w:val="24"/>
          <w:lang w:val="sr-Cyrl-RS"/>
        </w:rPr>
        <w:t>З</w:t>
      </w:r>
      <w:r w:rsidRPr="00811825">
        <w:rPr>
          <w:rFonts w:eastAsia="Times New Roman" w:cs="Times New Roman"/>
          <w:szCs w:val="24"/>
          <w:lang w:val="sr-Cyrl-RS"/>
        </w:rPr>
        <w:t xml:space="preserve">акона није могуће постићи применом </w:t>
      </w:r>
      <w:r w:rsidRPr="00811825">
        <w:rPr>
          <w:rFonts w:eastAsia="Times New Roman" w:cs="Times New Roman"/>
          <w:i/>
          <w:szCs w:val="24"/>
          <w:lang w:val="sr-Cyrl-RS"/>
        </w:rPr>
        <w:t xml:space="preserve">„status </w:t>
      </w:r>
      <w:proofErr w:type="spellStart"/>
      <w:r w:rsidRPr="00811825">
        <w:rPr>
          <w:rFonts w:eastAsia="Times New Roman" w:cs="Times New Roman"/>
          <w:i/>
          <w:szCs w:val="24"/>
          <w:lang w:val="sr-Cyrl-RS"/>
        </w:rPr>
        <w:t>quo</w:t>
      </w:r>
      <w:proofErr w:type="spellEnd"/>
      <w:r w:rsidRPr="00811825">
        <w:rPr>
          <w:rFonts w:eastAsia="Times New Roman" w:cs="Times New Roman"/>
          <w:i/>
          <w:szCs w:val="24"/>
          <w:lang w:val="sr-Cyrl-RS"/>
        </w:rPr>
        <w:t>” опције</w:t>
      </w:r>
      <w:r w:rsidRPr="00811825">
        <w:rPr>
          <w:rFonts w:eastAsia="Times New Roman" w:cs="Times New Roman"/>
          <w:szCs w:val="24"/>
          <w:lang w:val="sr-Cyrl-RS"/>
        </w:rPr>
        <w:t>.</w:t>
      </w:r>
    </w:p>
    <w:p w14:paraId="5E65A0FB" w14:textId="77777777" w:rsidR="00546B19" w:rsidRPr="00811825" w:rsidRDefault="00546B19" w:rsidP="00A06518">
      <w:pPr>
        <w:spacing w:before="120" w:after="0" w:line="240" w:lineRule="auto"/>
        <w:jc w:val="both"/>
        <w:rPr>
          <w:rFonts w:eastAsia="Times New Roman" w:cs="Times New Roman"/>
          <w:szCs w:val="24"/>
          <w:lang w:val="sr-Cyrl-RS"/>
        </w:rPr>
      </w:pPr>
      <w:r w:rsidRPr="00811825">
        <w:rPr>
          <w:rFonts w:eastAsia="Times New Roman" w:cs="Times New Roman"/>
          <w:szCs w:val="24"/>
          <w:lang w:val="sr-Cyrl-RS"/>
        </w:rPr>
        <w:t>Циљ Закона јесте унапређење заштите животне средине кроз:</w:t>
      </w:r>
    </w:p>
    <w:p w14:paraId="7BDD9359" w14:textId="77777777" w:rsidR="00546B19" w:rsidRPr="00811825" w:rsidRDefault="00546B19" w:rsidP="00A06518">
      <w:pPr>
        <w:numPr>
          <w:ilvl w:val="0"/>
          <w:numId w:val="2"/>
        </w:numPr>
        <w:tabs>
          <w:tab w:val="clear" w:pos="720"/>
          <w:tab w:val="num" w:pos="990"/>
          <w:tab w:val="left" w:pos="1260"/>
        </w:tabs>
        <w:spacing w:after="0" w:line="240" w:lineRule="auto"/>
        <w:ind w:firstLine="270"/>
        <w:jc w:val="both"/>
        <w:rPr>
          <w:rFonts w:eastAsia="Times New Roman" w:cs="Times New Roman"/>
          <w:szCs w:val="24"/>
          <w:lang w:val="sr-Cyrl-RS"/>
        </w:rPr>
      </w:pPr>
      <w:r w:rsidRPr="00811825">
        <w:rPr>
          <w:rFonts w:eastAsia="Times New Roman" w:cs="Times New Roman"/>
          <w:szCs w:val="24"/>
          <w:lang w:val="sr-Cyrl-RS"/>
        </w:rPr>
        <w:t>смањење емисија штетних материја у ваздух, воду и земљиште,</w:t>
      </w:r>
    </w:p>
    <w:p w14:paraId="7E6AB92F" w14:textId="77777777" w:rsidR="00546B19" w:rsidRPr="00811825" w:rsidRDefault="00546B19" w:rsidP="00A06518">
      <w:pPr>
        <w:numPr>
          <w:ilvl w:val="0"/>
          <w:numId w:val="2"/>
        </w:numPr>
        <w:tabs>
          <w:tab w:val="clear" w:pos="720"/>
          <w:tab w:val="num" w:pos="990"/>
          <w:tab w:val="left" w:pos="1260"/>
        </w:tabs>
        <w:spacing w:after="0" w:line="240" w:lineRule="auto"/>
        <w:ind w:firstLine="270"/>
        <w:jc w:val="both"/>
        <w:rPr>
          <w:rFonts w:eastAsia="Times New Roman" w:cs="Times New Roman"/>
          <w:szCs w:val="24"/>
          <w:lang w:val="sr-Cyrl-RS"/>
        </w:rPr>
      </w:pPr>
      <w:r w:rsidRPr="00811825">
        <w:rPr>
          <w:rFonts w:eastAsia="Times New Roman" w:cs="Times New Roman"/>
          <w:szCs w:val="24"/>
          <w:lang w:val="sr-Cyrl-RS"/>
        </w:rPr>
        <w:t>ефикасније коришћење енергије и сировина,</w:t>
      </w:r>
    </w:p>
    <w:p w14:paraId="5F4F4A04" w14:textId="77777777" w:rsidR="00546B19" w:rsidRPr="00811825" w:rsidRDefault="00546B19" w:rsidP="00A06518">
      <w:pPr>
        <w:numPr>
          <w:ilvl w:val="0"/>
          <w:numId w:val="2"/>
        </w:numPr>
        <w:tabs>
          <w:tab w:val="clear" w:pos="720"/>
          <w:tab w:val="num" w:pos="990"/>
          <w:tab w:val="left" w:pos="1260"/>
        </w:tabs>
        <w:spacing w:after="0" w:line="240" w:lineRule="auto"/>
        <w:ind w:firstLine="270"/>
        <w:jc w:val="both"/>
        <w:rPr>
          <w:rFonts w:eastAsia="Times New Roman" w:cs="Times New Roman"/>
          <w:szCs w:val="24"/>
          <w:lang w:val="sr-Cyrl-RS"/>
        </w:rPr>
      </w:pPr>
      <w:r w:rsidRPr="00811825">
        <w:rPr>
          <w:rFonts w:eastAsia="Times New Roman" w:cs="Times New Roman"/>
          <w:szCs w:val="24"/>
          <w:lang w:val="sr-Cyrl-RS"/>
        </w:rPr>
        <w:t>спречавање настанка отпада и подстицање рециклаже,</w:t>
      </w:r>
    </w:p>
    <w:p w14:paraId="7FD764B9" w14:textId="77777777" w:rsidR="00546B19" w:rsidRPr="00811825" w:rsidRDefault="00090793" w:rsidP="00A06518">
      <w:pPr>
        <w:numPr>
          <w:ilvl w:val="0"/>
          <w:numId w:val="2"/>
        </w:numPr>
        <w:tabs>
          <w:tab w:val="clear" w:pos="720"/>
          <w:tab w:val="num" w:pos="990"/>
          <w:tab w:val="left" w:pos="1260"/>
        </w:tabs>
        <w:spacing w:after="0" w:line="240" w:lineRule="auto"/>
        <w:ind w:firstLine="270"/>
        <w:jc w:val="both"/>
        <w:rPr>
          <w:rFonts w:eastAsia="Times New Roman" w:cs="Times New Roman"/>
          <w:szCs w:val="24"/>
          <w:lang w:val="sr-Cyrl-RS"/>
        </w:rPr>
      </w:pPr>
      <w:r w:rsidRPr="00811825">
        <w:rPr>
          <w:rFonts w:eastAsia="Times New Roman" w:cs="Times New Roman"/>
          <w:szCs w:val="24"/>
          <w:lang w:val="sr-Cyrl-RS"/>
        </w:rPr>
        <w:t xml:space="preserve">примену </w:t>
      </w:r>
      <w:r w:rsidR="00147CF4" w:rsidRPr="00811825">
        <w:rPr>
          <w:rFonts w:eastAsia="Times New Roman" w:cs="Times New Roman"/>
          <w:szCs w:val="24"/>
          <w:lang w:val="sr-Cyrl-RS"/>
        </w:rPr>
        <w:t>БАТ</w:t>
      </w:r>
      <w:r w:rsidR="00546B19" w:rsidRPr="00811825">
        <w:rPr>
          <w:rFonts w:eastAsia="Times New Roman" w:cs="Times New Roman"/>
          <w:szCs w:val="24"/>
          <w:lang w:val="sr-Cyrl-RS"/>
        </w:rPr>
        <w:t xml:space="preserve"> –</w:t>
      </w:r>
      <w:r w:rsidRPr="00811825">
        <w:rPr>
          <w:rFonts w:eastAsia="Times New Roman" w:cs="Times New Roman"/>
          <w:szCs w:val="24"/>
          <w:lang w:val="sr-Cyrl-RS"/>
        </w:rPr>
        <w:t>а</w:t>
      </w:r>
      <w:r w:rsidR="00546B19" w:rsidRPr="00811825">
        <w:rPr>
          <w:rFonts w:eastAsia="Times New Roman" w:cs="Times New Roman"/>
          <w:szCs w:val="24"/>
          <w:lang w:val="sr-Cyrl-RS"/>
        </w:rPr>
        <w:t>,</w:t>
      </w:r>
    </w:p>
    <w:p w14:paraId="05401548" w14:textId="77777777" w:rsidR="00546B19" w:rsidRPr="00811825" w:rsidRDefault="00546B19" w:rsidP="00A06518">
      <w:pPr>
        <w:numPr>
          <w:ilvl w:val="0"/>
          <w:numId w:val="2"/>
        </w:numPr>
        <w:tabs>
          <w:tab w:val="clear" w:pos="720"/>
          <w:tab w:val="num" w:pos="990"/>
          <w:tab w:val="left" w:pos="1260"/>
        </w:tabs>
        <w:spacing w:after="0" w:line="240" w:lineRule="auto"/>
        <w:ind w:firstLine="270"/>
        <w:jc w:val="both"/>
        <w:rPr>
          <w:rFonts w:eastAsia="Times New Roman" w:cs="Times New Roman"/>
          <w:szCs w:val="24"/>
          <w:lang w:val="sr-Cyrl-RS"/>
        </w:rPr>
      </w:pPr>
      <w:r w:rsidRPr="00811825">
        <w:rPr>
          <w:rFonts w:eastAsia="Times New Roman" w:cs="Times New Roman"/>
          <w:szCs w:val="24"/>
          <w:lang w:val="sr-Cyrl-RS"/>
        </w:rPr>
        <w:t>интеграцију еколошких стандарда у индустријске процесе.</w:t>
      </w:r>
    </w:p>
    <w:p w14:paraId="256A5D7D" w14:textId="13D6A3A2" w:rsidR="00993C1A" w:rsidRPr="00811825" w:rsidRDefault="00546B19"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„Status </w:t>
      </w:r>
      <w:proofErr w:type="spellStart"/>
      <w:r w:rsidRPr="00811825">
        <w:rPr>
          <w:rFonts w:eastAsia="Times New Roman" w:cs="Times New Roman"/>
          <w:szCs w:val="24"/>
          <w:lang w:val="sr-Cyrl-RS"/>
        </w:rPr>
        <w:t>quo</w:t>
      </w:r>
      <w:proofErr w:type="spellEnd"/>
      <w:r w:rsidRPr="00811825">
        <w:rPr>
          <w:rFonts w:eastAsia="Times New Roman" w:cs="Times New Roman"/>
          <w:szCs w:val="24"/>
          <w:lang w:val="sr-Cyrl-RS"/>
        </w:rPr>
        <w:t xml:space="preserve">” значи </w:t>
      </w:r>
      <w:r w:rsidRPr="00811825">
        <w:rPr>
          <w:rFonts w:eastAsia="Times New Roman" w:cs="Times New Roman"/>
          <w:i/>
          <w:szCs w:val="24"/>
          <w:lang w:val="sr-Cyrl-RS"/>
        </w:rPr>
        <w:t>задржавање постојећег стања</w:t>
      </w:r>
      <w:r w:rsidRPr="00811825">
        <w:rPr>
          <w:rFonts w:eastAsia="Times New Roman" w:cs="Times New Roman"/>
          <w:szCs w:val="24"/>
          <w:lang w:val="sr-Cyrl-RS"/>
        </w:rPr>
        <w:t xml:space="preserve"> – односно, да се не уводе нове мере или законске измене</w:t>
      </w:r>
      <w:r w:rsidR="00EB420A" w:rsidRPr="00811825">
        <w:rPr>
          <w:rFonts w:eastAsia="Times New Roman" w:cs="Times New Roman"/>
          <w:szCs w:val="24"/>
          <w:lang w:val="sr-Cyrl-RS"/>
        </w:rPr>
        <w:t xml:space="preserve"> (усаглашавање са ЕУ стандардима, а посебно </w:t>
      </w:r>
      <w:r w:rsidR="001A00A7" w:rsidRPr="00811825">
        <w:rPr>
          <w:rFonts w:eastAsia="Times New Roman" w:cs="Times New Roman"/>
          <w:szCs w:val="24"/>
          <w:lang w:val="sr-Cyrl-RS"/>
        </w:rPr>
        <w:t>са најбоље доступним техникама</w:t>
      </w:r>
      <w:r w:rsidR="00EB420A" w:rsidRPr="00811825">
        <w:rPr>
          <w:rFonts w:eastAsia="Times New Roman" w:cs="Times New Roman"/>
          <w:szCs w:val="24"/>
          <w:lang w:val="sr-Cyrl-RS"/>
        </w:rPr>
        <w:t xml:space="preserve">, </w:t>
      </w:r>
      <w:r w:rsidR="004A532B" w:rsidRPr="00811825">
        <w:rPr>
          <w:rFonts w:eastAsia="Times New Roman" w:cs="Times New Roman"/>
          <w:szCs w:val="24"/>
          <w:lang w:val="sr-Cyrl-RS"/>
        </w:rPr>
        <w:t>дигитализације</w:t>
      </w:r>
      <w:r w:rsidR="004A532B" w:rsidRPr="00811825">
        <w:rPr>
          <w:rFonts w:eastAsia="Times New Roman" w:cs="Times New Roman"/>
          <w:iCs/>
          <w:szCs w:val="24"/>
          <w:lang w:val="sr-Cyrl-RS"/>
        </w:rPr>
        <w:t xml:space="preserve"> у поступак издавања интегрисаних дозвола</w:t>
      </w:r>
      <w:r w:rsidR="004A532B" w:rsidRPr="00811825">
        <w:rPr>
          <w:rFonts w:eastAsia="Times New Roman" w:cs="Times New Roman"/>
          <w:i/>
          <w:szCs w:val="24"/>
          <w:lang w:val="sr-Cyrl-RS"/>
        </w:rPr>
        <w:t xml:space="preserve">, </w:t>
      </w:r>
      <w:r w:rsidR="004A532B" w:rsidRPr="00811825">
        <w:rPr>
          <w:rFonts w:eastAsia="Times New Roman" w:cs="Times New Roman"/>
          <w:szCs w:val="24"/>
          <w:lang w:val="sr-Cyrl-RS"/>
        </w:rPr>
        <w:t xml:space="preserve">редовног обавештавањем јавности о активностима и резултатима у области заштите животне средине кроз </w:t>
      </w:r>
      <w:proofErr w:type="spellStart"/>
      <w:r w:rsidR="004A532B" w:rsidRPr="00811825">
        <w:rPr>
          <w:rFonts w:eastAsia="Times New Roman" w:cs="Times New Roman"/>
          <w:szCs w:val="24"/>
          <w:lang w:val="sr-Cyrl-RS"/>
        </w:rPr>
        <w:t>веб</w:t>
      </w:r>
      <w:proofErr w:type="spellEnd"/>
      <w:r w:rsidR="004A532B" w:rsidRPr="00811825">
        <w:rPr>
          <w:rFonts w:eastAsia="Times New Roman" w:cs="Times New Roman"/>
          <w:szCs w:val="24"/>
          <w:lang w:val="sr-Cyrl-RS"/>
        </w:rPr>
        <w:t xml:space="preserve"> презентације и електронске медије, тиме и веће транспарентности и укључења јавности у поступак, и </w:t>
      </w:r>
      <w:r w:rsidR="00EB420A" w:rsidRPr="00811825">
        <w:rPr>
          <w:rFonts w:eastAsia="Times New Roman" w:cs="Times New Roman"/>
          <w:szCs w:val="24"/>
          <w:lang w:val="sr-Cyrl-RS"/>
        </w:rPr>
        <w:t>др</w:t>
      </w:r>
      <w:r w:rsidR="00B6017C" w:rsidRPr="00811825">
        <w:rPr>
          <w:rFonts w:eastAsia="Times New Roman" w:cs="Times New Roman"/>
          <w:szCs w:val="24"/>
          <w:lang w:val="sr-Cyrl-RS"/>
        </w:rPr>
        <w:t>.</w:t>
      </w:r>
      <w:r w:rsidR="00EB420A" w:rsidRPr="00811825">
        <w:rPr>
          <w:rFonts w:eastAsia="Times New Roman" w:cs="Times New Roman"/>
          <w:szCs w:val="24"/>
          <w:lang w:val="sr-Cyrl-RS"/>
        </w:rPr>
        <w:t xml:space="preserve">) </w:t>
      </w:r>
      <w:r w:rsidRPr="00811825">
        <w:rPr>
          <w:rFonts w:eastAsia="Times New Roman" w:cs="Times New Roman"/>
          <w:szCs w:val="24"/>
          <w:lang w:val="sr-Cyrl-RS"/>
        </w:rPr>
        <w:t>већ се наставља са тренутном праксом у регулисању загађења и управљању отпадом и ресурсима.</w:t>
      </w:r>
    </w:p>
    <w:p w14:paraId="1C084F1D" w14:textId="7C550979" w:rsidR="00101BAC" w:rsidRPr="00811825" w:rsidRDefault="00101BAC" w:rsidP="00A06518">
      <w:pPr>
        <w:spacing w:before="120" w:after="0" w:line="240" w:lineRule="auto"/>
        <w:ind w:firstLine="990"/>
        <w:jc w:val="both"/>
        <w:rPr>
          <w:rFonts w:eastAsia="Times New Roman" w:cs="Times New Roman"/>
          <w:szCs w:val="24"/>
          <w:lang w:val="sr-Cyrl-RS"/>
        </w:rPr>
      </w:pPr>
    </w:p>
    <w:p w14:paraId="655966A2" w14:textId="31C34279" w:rsidR="004B2C1A" w:rsidRPr="00811825" w:rsidRDefault="004B2C1A" w:rsidP="00A06518">
      <w:pPr>
        <w:spacing w:before="120" w:after="0" w:line="240" w:lineRule="auto"/>
        <w:ind w:firstLine="990"/>
        <w:jc w:val="both"/>
        <w:rPr>
          <w:rFonts w:eastAsia="Times New Roman" w:cs="Times New Roman"/>
          <w:szCs w:val="24"/>
          <w:lang w:val="sr-Cyrl-RS"/>
        </w:rPr>
      </w:pPr>
    </w:p>
    <w:p w14:paraId="2AD9EBD5" w14:textId="77777777" w:rsidR="004B2C1A" w:rsidRPr="00811825" w:rsidRDefault="004B2C1A" w:rsidP="00A06518">
      <w:pPr>
        <w:spacing w:before="120" w:after="0" w:line="240" w:lineRule="auto"/>
        <w:ind w:firstLine="990"/>
        <w:jc w:val="both"/>
        <w:rPr>
          <w:rFonts w:eastAsia="Times New Roman" w:cs="Times New Roman"/>
          <w:szCs w:val="24"/>
          <w:lang w:val="sr-Cyrl-RS"/>
        </w:rPr>
      </w:pPr>
    </w:p>
    <w:p w14:paraId="083E07D7" w14:textId="77777777" w:rsidR="00546B19" w:rsidRPr="00811825" w:rsidRDefault="00546B19" w:rsidP="00A06518">
      <w:pPr>
        <w:spacing w:line="240" w:lineRule="auto"/>
        <w:jc w:val="both"/>
        <w:rPr>
          <w:rFonts w:cs="Times New Roman"/>
          <w:szCs w:val="24"/>
          <w:lang w:val="sr-Cyrl-RS"/>
        </w:rPr>
      </w:pPr>
      <w:r w:rsidRPr="00811825">
        <w:rPr>
          <w:rFonts w:cs="Times New Roman"/>
          <w:szCs w:val="24"/>
          <w:lang w:val="sr-Cyrl-RS"/>
        </w:rPr>
        <w:lastRenderedPageBreak/>
        <w:t xml:space="preserve">Последице примене „status </w:t>
      </w:r>
      <w:proofErr w:type="spellStart"/>
      <w:r w:rsidRPr="00811825">
        <w:rPr>
          <w:rFonts w:cs="Times New Roman"/>
          <w:szCs w:val="24"/>
          <w:lang w:val="sr-Cyrl-RS"/>
        </w:rPr>
        <w:t>quo</w:t>
      </w:r>
      <w:proofErr w:type="spellEnd"/>
      <w:r w:rsidRPr="00811825">
        <w:rPr>
          <w:rFonts w:cs="Times New Roman"/>
          <w:szCs w:val="24"/>
          <w:lang w:val="sr-Cyrl-RS"/>
        </w:rPr>
        <w:t>” опције</w:t>
      </w:r>
      <w:r w:rsidR="004D42FD" w:rsidRPr="00811825">
        <w:rPr>
          <w:rFonts w:cs="Times New Roman"/>
          <w:szCs w:val="24"/>
          <w:lang w:val="sr-Cyrl-RS"/>
        </w:rPr>
        <w:t xml:space="preserve"> су следеће</w:t>
      </w:r>
      <w:r w:rsidRPr="00811825">
        <w:rPr>
          <w:rFonts w:cs="Times New Roman"/>
          <w:szCs w:val="24"/>
          <w:lang w:val="sr-Cyrl-RS"/>
        </w:rPr>
        <w:t>:</w:t>
      </w:r>
    </w:p>
    <w:p w14:paraId="4EBF6BF1" w14:textId="77777777" w:rsidR="00546B19" w:rsidRPr="00811825" w:rsidRDefault="00546B19" w:rsidP="00A06518">
      <w:pPr>
        <w:numPr>
          <w:ilvl w:val="0"/>
          <w:numId w:val="3"/>
        </w:numPr>
        <w:tabs>
          <w:tab w:val="left" w:pos="990"/>
        </w:tabs>
        <w:spacing w:before="120" w:after="0" w:line="240" w:lineRule="auto"/>
        <w:ind w:firstLine="270"/>
        <w:jc w:val="both"/>
        <w:rPr>
          <w:rFonts w:eastAsia="Times New Roman" w:cs="Times New Roman"/>
          <w:i/>
          <w:szCs w:val="24"/>
          <w:lang w:val="sr-Cyrl-RS"/>
        </w:rPr>
      </w:pPr>
      <w:r w:rsidRPr="00811825">
        <w:rPr>
          <w:rFonts w:eastAsia="Times New Roman" w:cs="Times New Roman"/>
          <w:i/>
          <w:szCs w:val="24"/>
          <w:lang w:val="sr-Cyrl-RS"/>
        </w:rPr>
        <w:t>Неефикасна контрола загађења:</w:t>
      </w:r>
    </w:p>
    <w:p w14:paraId="209CD62B" w14:textId="77777777" w:rsidR="00546B19" w:rsidRPr="00811825" w:rsidRDefault="004C133E" w:rsidP="00A06518">
      <w:pPr>
        <w:numPr>
          <w:ilvl w:val="1"/>
          <w:numId w:val="16"/>
        </w:numPr>
        <w:tabs>
          <w:tab w:val="clear" w:pos="1440"/>
          <w:tab w:val="num" w:pos="0"/>
        </w:tabs>
        <w:spacing w:after="0" w:line="240" w:lineRule="auto"/>
        <w:ind w:left="0" w:firstLine="990"/>
        <w:jc w:val="both"/>
        <w:rPr>
          <w:rFonts w:eastAsia="Times New Roman" w:cs="Times New Roman"/>
          <w:szCs w:val="24"/>
          <w:lang w:val="sr-Cyrl-RS"/>
        </w:rPr>
      </w:pPr>
      <w:r w:rsidRPr="00811825">
        <w:rPr>
          <w:rFonts w:eastAsia="Times New Roman" w:cs="Times New Roman"/>
          <w:szCs w:val="24"/>
          <w:lang w:val="sr-Cyrl-RS"/>
        </w:rPr>
        <w:t xml:space="preserve">Постојећи режим издавања дозвола </w:t>
      </w:r>
      <w:r w:rsidR="00546B19" w:rsidRPr="00811825">
        <w:rPr>
          <w:rFonts w:eastAsia="Times New Roman" w:cs="Times New Roman"/>
          <w:szCs w:val="24"/>
          <w:lang w:val="sr-Cyrl-RS"/>
        </w:rPr>
        <w:t xml:space="preserve">(вода, ваздух, земљиште) доводи до </w:t>
      </w:r>
      <w:proofErr w:type="spellStart"/>
      <w:r w:rsidR="00546B19" w:rsidRPr="00811825">
        <w:rPr>
          <w:rFonts w:eastAsia="Times New Roman" w:cs="Times New Roman"/>
          <w:szCs w:val="24"/>
          <w:lang w:val="sr-Cyrl-RS"/>
        </w:rPr>
        <w:t>фрагментиране</w:t>
      </w:r>
      <w:proofErr w:type="spellEnd"/>
      <w:r w:rsidR="00546B19" w:rsidRPr="00811825">
        <w:rPr>
          <w:rFonts w:eastAsia="Times New Roman" w:cs="Times New Roman"/>
          <w:szCs w:val="24"/>
          <w:lang w:val="sr-Cyrl-RS"/>
        </w:rPr>
        <w:t xml:space="preserve"> контроле.</w:t>
      </w:r>
    </w:p>
    <w:p w14:paraId="3BD0EC63" w14:textId="77777777" w:rsidR="00546B19" w:rsidRPr="00811825" w:rsidRDefault="00546B19" w:rsidP="00A06518">
      <w:pPr>
        <w:numPr>
          <w:ilvl w:val="1"/>
          <w:numId w:val="16"/>
        </w:numPr>
        <w:tabs>
          <w:tab w:val="clear" w:pos="1440"/>
          <w:tab w:val="num" w:pos="0"/>
        </w:tabs>
        <w:spacing w:after="0" w:line="240" w:lineRule="auto"/>
        <w:ind w:left="0" w:firstLine="990"/>
        <w:jc w:val="both"/>
        <w:rPr>
          <w:rFonts w:eastAsia="Times New Roman" w:cs="Times New Roman"/>
          <w:szCs w:val="24"/>
          <w:lang w:val="sr-Cyrl-RS"/>
        </w:rPr>
      </w:pPr>
      <w:r w:rsidRPr="00811825">
        <w:rPr>
          <w:rFonts w:eastAsia="Times New Roman" w:cs="Times New Roman"/>
          <w:szCs w:val="24"/>
          <w:lang w:val="sr-Cyrl-RS"/>
        </w:rPr>
        <w:t>Емисије се могу само премештати из једног медијума у други, уместо да се свеобухватно смањују.</w:t>
      </w:r>
    </w:p>
    <w:p w14:paraId="590977B7" w14:textId="77777777" w:rsidR="00546B19" w:rsidRPr="00811825" w:rsidRDefault="00546B19" w:rsidP="00A06518">
      <w:pPr>
        <w:numPr>
          <w:ilvl w:val="0"/>
          <w:numId w:val="3"/>
        </w:numPr>
        <w:tabs>
          <w:tab w:val="num" w:pos="990"/>
        </w:tabs>
        <w:spacing w:before="120" w:after="0" w:line="240" w:lineRule="auto"/>
        <w:ind w:left="990" w:firstLine="0"/>
        <w:jc w:val="both"/>
        <w:rPr>
          <w:rFonts w:eastAsia="Times New Roman" w:cs="Times New Roman"/>
          <w:i/>
          <w:szCs w:val="24"/>
          <w:lang w:val="sr-Cyrl-RS"/>
        </w:rPr>
      </w:pPr>
      <w:r w:rsidRPr="00811825">
        <w:rPr>
          <w:rFonts w:eastAsia="Times New Roman" w:cs="Times New Roman"/>
          <w:i/>
          <w:szCs w:val="24"/>
          <w:lang w:val="sr-Cyrl-RS"/>
        </w:rPr>
        <w:t>Застарела технологија и ниска енергетска ефикасност:</w:t>
      </w:r>
    </w:p>
    <w:p w14:paraId="5B429AF2" w14:textId="77777777" w:rsidR="00546B19" w:rsidRPr="00811825" w:rsidRDefault="00546B19" w:rsidP="00A06518">
      <w:pPr>
        <w:numPr>
          <w:ilvl w:val="1"/>
          <w:numId w:val="17"/>
        </w:numPr>
        <w:tabs>
          <w:tab w:val="clear" w:pos="1440"/>
          <w:tab w:val="num" w:pos="0"/>
        </w:tabs>
        <w:spacing w:after="0" w:line="240" w:lineRule="auto"/>
        <w:ind w:left="0" w:firstLine="990"/>
        <w:jc w:val="both"/>
        <w:rPr>
          <w:rFonts w:eastAsia="Times New Roman" w:cs="Times New Roman"/>
          <w:szCs w:val="24"/>
          <w:lang w:val="sr-Cyrl-RS"/>
        </w:rPr>
      </w:pPr>
      <w:r w:rsidRPr="00811825">
        <w:rPr>
          <w:rFonts w:eastAsia="Times New Roman" w:cs="Times New Roman"/>
          <w:szCs w:val="24"/>
          <w:lang w:val="sr-Cyrl-RS"/>
        </w:rPr>
        <w:t xml:space="preserve">Без обавезе примене </w:t>
      </w:r>
      <w:proofErr w:type="spellStart"/>
      <w:r w:rsidR="00147CF4" w:rsidRPr="00811825">
        <w:rPr>
          <w:rFonts w:eastAsia="Times New Roman" w:cs="Times New Roman"/>
          <w:szCs w:val="24"/>
          <w:lang w:val="sr-Cyrl-RS"/>
        </w:rPr>
        <w:t>БАТ</w:t>
      </w:r>
      <w:r w:rsidR="004C133E" w:rsidRPr="00811825">
        <w:rPr>
          <w:rFonts w:eastAsia="Times New Roman" w:cs="Times New Roman"/>
          <w:szCs w:val="24"/>
          <w:lang w:val="sr-Cyrl-RS"/>
        </w:rPr>
        <w:t>-а</w:t>
      </w:r>
      <w:proofErr w:type="spellEnd"/>
      <w:r w:rsidRPr="00811825">
        <w:rPr>
          <w:rFonts w:eastAsia="Times New Roman" w:cs="Times New Roman"/>
          <w:szCs w:val="24"/>
          <w:lang w:val="sr-Cyrl-RS"/>
        </w:rPr>
        <w:t>, привредни субјекти могу наставити да користе застарелу и неефикасну технологију.</w:t>
      </w:r>
    </w:p>
    <w:p w14:paraId="253F0C3C" w14:textId="77777777" w:rsidR="00546B19" w:rsidRPr="00811825" w:rsidRDefault="00546B19" w:rsidP="00A06518">
      <w:pPr>
        <w:numPr>
          <w:ilvl w:val="0"/>
          <w:numId w:val="3"/>
        </w:numPr>
        <w:tabs>
          <w:tab w:val="num" w:pos="0"/>
        </w:tabs>
        <w:spacing w:before="120" w:after="0" w:line="240" w:lineRule="auto"/>
        <w:ind w:left="0" w:firstLine="990"/>
        <w:jc w:val="both"/>
        <w:rPr>
          <w:rFonts w:eastAsia="Times New Roman" w:cs="Times New Roman"/>
          <w:i/>
          <w:szCs w:val="24"/>
          <w:lang w:val="sr-Cyrl-RS"/>
        </w:rPr>
      </w:pPr>
      <w:r w:rsidRPr="00811825">
        <w:rPr>
          <w:rFonts w:eastAsia="Times New Roman" w:cs="Times New Roman"/>
          <w:i/>
          <w:szCs w:val="24"/>
          <w:lang w:val="sr-Cyrl-RS"/>
        </w:rPr>
        <w:t>Недовољна усклађеност са ЕУ стандардима:</w:t>
      </w:r>
    </w:p>
    <w:p w14:paraId="7EC516DC" w14:textId="77777777" w:rsidR="00546B19" w:rsidRPr="00811825" w:rsidRDefault="00546B19" w:rsidP="00A06518">
      <w:pPr>
        <w:numPr>
          <w:ilvl w:val="1"/>
          <w:numId w:val="18"/>
        </w:numPr>
        <w:tabs>
          <w:tab w:val="clear" w:pos="1440"/>
          <w:tab w:val="num" w:pos="0"/>
        </w:tabs>
        <w:spacing w:after="0" w:line="240" w:lineRule="auto"/>
        <w:ind w:left="0" w:firstLine="990"/>
        <w:jc w:val="both"/>
        <w:rPr>
          <w:rFonts w:eastAsia="Times New Roman" w:cs="Times New Roman"/>
          <w:szCs w:val="24"/>
          <w:lang w:val="sr-Cyrl-RS"/>
        </w:rPr>
      </w:pPr>
      <w:r w:rsidRPr="00811825">
        <w:rPr>
          <w:rFonts w:eastAsia="Times New Roman" w:cs="Times New Roman"/>
          <w:szCs w:val="24"/>
          <w:lang w:val="sr-Cyrl-RS"/>
        </w:rPr>
        <w:t xml:space="preserve">Србија као кандидат за чланство у ЕУ мора да усклади своје прописе са директивама ЕУ, посебно са </w:t>
      </w:r>
      <w:r w:rsidRPr="00811825">
        <w:rPr>
          <w:rFonts w:eastAsia="Times New Roman" w:cs="Times New Roman"/>
          <w:i/>
          <w:szCs w:val="24"/>
          <w:lang w:val="sr-Cyrl-RS"/>
        </w:rPr>
        <w:t>Директивом 2010/75/ЕУ</w:t>
      </w:r>
      <w:r w:rsidRPr="00811825">
        <w:rPr>
          <w:rFonts w:eastAsia="Times New Roman" w:cs="Times New Roman"/>
          <w:szCs w:val="24"/>
          <w:lang w:val="sr-Cyrl-RS"/>
        </w:rPr>
        <w:t>.</w:t>
      </w:r>
    </w:p>
    <w:p w14:paraId="6A0AF78C" w14:textId="77777777" w:rsidR="00546B19" w:rsidRPr="00811825" w:rsidRDefault="00546B19" w:rsidP="00A06518">
      <w:pPr>
        <w:numPr>
          <w:ilvl w:val="1"/>
          <w:numId w:val="18"/>
        </w:numPr>
        <w:tabs>
          <w:tab w:val="clear" w:pos="1440"/>
          <w:tab w:val="num" w:pos="0"/>
        </w:tabs>
        <w:spacing w:after="0" w:line="240" w:lineRule="auto"/>
        <w:ind w:left="0" w:firstLine="990"/>
        <w:jc w:val="both"/>
        <w:rPr>
          <w:rFonts w:eastAsia="Times New Roman" w:cs="Times New Roman"/>
          <w:szCs w:val="24"/>
          <w:lang w:val="sr-Cyrl-RS"/>
        </w:rPr>
      </w:pPr>
      <w:r w:rsidRPr="00811825">
        <w:rPr>
          <w:rFonts w:eastAsia="Times New Roman" w:cs="Times New Roman"/>
          <w:szCs w:val="24"/>
          <w:lang w:val="sr-Cyrl-RS"/>
        </w:rPr>
        <w:t>„</w:t>
      </w:r>
      <w:r w:rsidRPr="00811825">
        <w:rPr>
          <w:rFonts w:eastAsia="Times New Roman" w:cs="Times New Roman"/>
          <w:i/>
          <w:szCs w:val="24"/>
          <w:lang w:val="sr-Cyrl-RS"/>
        </w:rPr>
        <w:t xml:space="preserve">Status </w:t>
      </w:r>
      <w:proofErr w:type="spellStart"/>
      <w:r w:rsidRPr="00811825">
        <w:rPr>
          <w:rFonts w:eastAsia="Times New Roman" w:cs="Times New Roman"/>
          <w:i/>
          <w:szCs w:val="24"/>
          <w:lang w:val="sr-Cyrl-RS"/>
        </w:rPr>
        <w:t>quo</w:t>
      </w:r>
      <w:proofErr w:type="spellEnd"/>
      <w:r w:rsidRPr="00811825">
        <w:rPr>
          <w:rFonts w:eastAsia="Times New Roman" w:cs="Times New Roman"/>
          <w:szCs w:val="24"/>
          <w:lang w:val="sr-Cyrl-RS"/>
        </w:rPr>
        <w:t>” води ка одлагању или онемогућавању хармонизације са ЕУ правом.</w:t>
      </w:r>
    </w:p>
    <w:p w14:paraId="41C798FD" w14:textId="77777777" w:rsidR="00546B19" w:rsidRPr="00811825" w:rsidRDefault="00546B19" w:rsidP="00A06518">
      <w:pPr>
        <w:numPr>
          <w:ilvl w:val="0"/>
          <w:numId w:val="3"/>
        </w:numPr>
        <w:tabs>
          <w:tab w:val="num" w:pos="0"/>
        </w:tabs>
        <w:spacing w:after="0" w:line="240" w:lineRule="auto"/>
        <w:ind w:left="0" w:firstLine="994"/>
        <w:jc w:val="both"/>
        <w:rPr>
          <w:rFonts w:eastAsia="Times New Roman" w:cs="Times New Roman"/>
          <w:i/>
          <w:szCs w:val="24"/>
          <w:lang w:val="sr-Cyrl-RS"/>
        </w:rPr>
      </w:pPr>
      <w:r w:rsidRPr="00811825">
        <w:rPr>
          <w:rFonts w:eastAsia="Times New Roman" w:cs="Times New Roman"/>
          <w:i/>
          <w:szCs w:val="24"/>
          <w:lang w:val="sr-Cyrl-RS"/>
        </w:rPr>
        <w:t>Погоршање стања животне средине:</w:t>
      </w:r>
    </w:p>
    <w:p w14:paraId="214507AA" w14:textId="77777777" w:rsidR="00546B19" w:rsidRPr="00811825" w:rsidRDefault="00546B19" w:rsidP="00A06518">
      <w:pPr>
        <w:numPr>
          <w:ilvl w:val="1"/>
          <w:numId w:val="19"/>
        </w:numPr>
        <w:tabs>
          <w:tab w:val="clear" w:pos="1440"/>
          <w:tab w:val="num" w:pos="0"/>
        </w:tabs>
        <w:spacing w:after="0" w:line="240" w:lineRule="auto"/>
        <w:ind w:left="0" w:firstLine="994"/>
        <w:jc w:val="both"/>
        <w:rPr>
          <w:rFonts w:eastAsia="Times New Roman" w:cs="Times New Roman"/>
          <w:szCs w:val="24"/>
          <w:lang w:val="sr-Cyrl-RS"/>
        </w:rPr>
      </w:pPr>
      <w:r w:rsidRPr="00811825">
        <w:rPr>
          <w:rFonts w:eastAsia="Times New Roman" w:cs="Times New Roman"/>
          <w:szCs w:val="24"/>
          <w:lang w:val="sr-Cyrl-RS"/>
        </w:rPr>
        <w:t>Континуирано загађење може угрозити здравље становништва,</w:t>
      </w:r>
      <w:r w:rsidR="00BD0A57" w:rsidRPr="00811825">
        <w:rPr>
          <w:rFonts w:eastAsia="Times New Roman" w:cs="Times New Roman"/>
          <w:szCs w:val="24"/>
          <w:lang w:val="sr-Cyrl-RS"/>
        </w:rPr>
        <w:t xml:space="preserve"> </w:t>
      </w:r>
      <w:proofErr w:type="spellStart"/>
      <w:r w:rsidRPr="00811825">
        <w:rPr>
          <w:rFonts w:eastAsia="Times New Roman" w:cs="Times New Roman"/>
          <w:szCs w:val="24"/>
          <w:lang w:val="sr-Cyrl-RS"/>
        </w:rPr>
        <w:t>биоразноврсност</w:t>
      </w:r>
      <w:proofErr w:type="spellEnd"/>
      <w:r w:rsidRPr="00811825">
        <w:rPr>
          <w:rFonts w:eastAsia="Times New Roman" w:cs="Times New Roman"/>
          <w:szCs w:val="24"/>
          <w:lang w:val="sr-Cyrl-RS"/>
        </w:rPr>
        <w:t>, водене ресурсе, земљиште и ваздух.</w:t>
      </w:r>
    </w:p>
    <w:p w14:paraId="7043D1DB" w14:textId="77777777" w:rsidR="00546B19" w:rsidRPr="00811825" w:rsidRDefault="00546B19" w:rsidP="00A06518">
      <w:pPr>
        <w:numPr>
          <w:ilvl w:val="0"/>
          <w:numId w:val="3"/>
        </w:numPr>
        <w:tabs>
          <w:tab w:val="num" w:pos="0"/>
        </w:tabs>
        <w:spacing w:before="120" w:after="0" w:line="240" w:lineRule="auto"/>
        <w:ind w:left="0" w:firstLine="994"/>
        <w:jc w:val="both"/>
        <w:rPr>
          <w:rFonts w:eastAsia="Times New Roman" w:cs="Times New Roman"/>
          <w:i/>
          <w:szCs w:val="24"/>
          <w:lang w:val="sr-Cyrl-RS"/>
        </w:rPr>
      </w:pPr>
      <w:r w:rsidRPr="00811825">
        <w:rPr>
          <w:rFonts w:eastAsia="Times New Roman" w:cs="Times New Roman"/>
          <w:i/>
          <w:szCs w:val="24"/>
          <w:lang w:val="sr-Cyrl-RS"/>
        </w:rPr>
        <w:t>Економски губици:</w:t>
      </w:r>
    </w:p>
    <w:p w14:paraId="74D6BB3D" w14:textId="77777777" w:rsidR="00546B19" w:rsidRPr="00811825" w:rsidRDefault="00BD0A57" w:rsidP="00A06518">
      <w:pPr>
        <w:numPr>
          <w:ilvl w:val="1"/>
          <w:numId w:val="20"/>
        </w:numPr>
        <w:tabs>
          <w:tab w:val="clear" w:pos="1440"/>
          <w:tab w:val="num" w:pos="0"/>
        </w:tabs>
        <w:spacing w:after="0" w:line="240" w:lineRule="auto"/>
        <w:ind w:left="0" w:firstLine="994"/>
        <w:jc w:val="both"/>
        <w:rPr>
          <w:rFonts w:eastAsia="Times New Roman" w:cs="Times New Roman"/>
          <w:szCs w:val="24"/>
          <w:lang w:val="sr-Cyrl-RS"/>
        </w:rPr>
      </w:pPr>
      <w:r w:rsidRPr="00811825">
        <w:rPr>
          <w:rFonts w:eastAsia="Times New Roman" w:cs="Times New Roman"/>
          <w:szCs w:val="24"/>
          <w:lang w:val="sr-Cyrl-RS"/>
        </w:rPr>
        <w:t xml:space="preserve">Недовољни подстицаји за примену </w:t>
      </w:r>
      <w:proofErr w:type="spellStart"/>
      <w:r w:rsidR="00147CF4" w:rsidRPr="00811825">
        <w:rPr>
          <w:rFonts w:eastAsia="Times New Roman" w:cs="Times New Roman"/>
          <w:szCs w:val="24"/>
          <w:lang w:val="sr-Cyrl-RS"/>
        </w:rPr>
        <w:t>БАТ</w:t>
      </w:r>
      <w:r w:rsidR="00090793" w:rsidRPr="00811825">
        <w:rPr>
          <w:rFonts w:eastAsia="Times New Roman" w:cs="Times New Roman"/>
          <w:szCs w:val="24"/>
          <w:lang w:val="sr-Cyrl-RS"/>
        </w:rPr>
        <w:t>-а</w:t>
      </w:r>
      <w:proofErr w:type="spellEnd"/>
      <w:r w:rsidRPr="00811825">
        <w:rPr>
          <w:rFonts w:eastAsia="Times New Roman" w:cs="Times New Roman"/>
          <w:szCs w:val="24"/>
          <w:lang w:val="sr-Cyrl-RS"/>
        </w:rPr>
        <w:t xml:space="preserve"> и повећани трошкови санације повећавају ризик економских губитака за државу, односно повећања трошкова оператера</w:t>
      </w:r>
      <w:r w:rsidR="00546B19" w:rsidRPr="00811825">
        <w:rPr>
          <w:rFonts w:eastAsia="Times New Roman" w:cs="Times New Roman"/>
          <w:szCs w:val="24"/>
          <w:lang w:val="sr-Cyrl-RS"/>
        </w:rPr>
        <w:t>.</w:t>
      </w:r>
    </w:p>
    <w:p w14:paraId="6CD9F696" w14:textId="77777777" w:rsidR="00546B19" w:rsidRPr="00811825" w:rsidRDefault="00BD0A57" w:rsidP="00A06518">
      <w:pPr>
        <w:numPr>
          <w:ilvl w:val="0"/>
          <w:numId w:val="3"/>
        </w:numPr>
        <w:tabs>
          <w:tab w:val="num" w:pos="0"/>
        </w:tabs>
        <w:spacing w:before="120" w:after="0" w:line="240" w:lineRule="auto"/>
        <w:ind w:left="0" w:firstLine="994"/>
        <w:jc w:val="both"/>
        <w:rPr>
          <w:rFonts w:eastAsia="Times New Roman" w:cs="Times New Roman"/>
          <w:i/>
          <w:szCs w:val="24"/>
          <w:lang w:val="sr-Cyrl-RS"/>
        </w:rPr>
      </w:pPr>
      <w:r w:rsidRPr="00811825">
        <w:rPr>
          <w:rFonts w:eastAsia="Times New Roman" w:cs="Times New Roman"/>
          <w:i/>
          <w:szCs w:val="24"/>
          <w:lang w:val="sr-Cyrl-RS"/>
        </w:rPr>
        <w:t>Неадекватно спровођење обавезе извештавања</w:t>
      </w:r>
      <w:r w:rsidR="0080575D" w:rsidRPr="00811825">
        <w:rPr>
          <w:rFonts w:eastAsia="Times New Roman" w:cs="Times New Roman"/>
          <w:i/>
          <w:szCs w:val="24"/>
          <w:lang w:val="sr-Cyrl-RS"/>
        </w:rPr>
        <w:t xml:space="preserve"> </w:t>
      </w:r>
      <w:r w:rsidR="00546B19" w:rsidRPr="00811825">
        <w:rPr>
          <w:rFonts w:eastAsia="Times New Roman" w:cs="Times New Roman"/>
          <w:i/>
          <w:szCs w:val="24"/>
          <w:lang w:val="sr-Cyrl-RS"/>
        </w:rPr>
        <w:t xml:space="preserve">међународних </w:t>
      </w:r>
      <w:r w:rsidR="0080575D" w:rsidRPr="00811825">
        <w:rPr>
          <w:rFonts w:eastAsia="Times New Roman" w:cs="Times New Roman"/>
          <w:i/>
          <w:szCs w:val="24"/>
          <w:lang w:val="sr-Cyrl-RS"/>
        </w:rPr>
        <w:t xml:space="preserve">и ЕУ </w:t>
      </w:r>
      <w:r w:rsidR="00546B19" w:rsidRPr="00811825">
        <w:rPr>
          <w:rFonts w:eastAsia="Times New Roman" w:cs="Times New Roman"/>
          <w:i/>
          <w:szCs w:val="24"/>
          <w:lang w:val="sr-Cyrl-RS"/>
        </w:rPr>
        <w:t>институција:</w:t>
      </w:r>
    </w:p>
    <w:p w14:paraId="00D5DA32" w14:textId="1DAE54EB" w:rsidR="00546B19" w:rsidRPr="00811825" w:rsidRDefault="0080575D" w:rsidP="00A06518">
      <w:pPr>
        <w:numPr>
          <w:ilvl w:val="1"/>
          <w:numId w:val="21"/>
        </w:numPr>
        <w:tabs>
          <w:tab w:val="clear" w:pos="1440"/>
          <w:tab w:val="num" w:pos="0"/>
        </w:tabs>
        <w:spacing w:after="0" w:line="240" w:lineRule="auto"/>
        <w:ind w:left="0" w:firstLine="994"/>
        <w:jc w:val="both"/>
        <w:rPr>
          <w:rFonts w:eastAsia="Times New Roman" w:cs="Times New Roman"/>
          <w:szCs w:val="24"/>
          <w:lang w:val="sr-Cyrl-RS"/>
        </w:rPr>
      </w:pPr>
      <w:r w:rsidRPr="00811825">
        <w:rPr>
          <w:rFonts w:eastAsia="Times New Roman" w:cs="Times New Roman"/>
          <w:szCs w:val="24"/>
          <w:lang w:val="sr-Cyrl-RS"/>
        </w:rPr>
        <w:t>Неусклађени подаци у погледу ПРТР извештавања довели би до тога да Србија буде</w:t>
      </w:r>
      <w:r w:rsidR="00AA6A77" w:rsidRPr="00811825">
        <w:rPr>
          <w:rFonts w:eastAsia="Times New Roman" w:cs="Times New Roman"/>
          <w:szCs w:val="24"/>
          <w:lang w:val="sr-Cyrl-RS"/>
        </w:rPr>
        <w:t xml:space="preserve"> </w:t>
      </w:r>
      <w:r w:rsidR="00546B19" w:rsidRPr="00811825">
        <w:rPr>
          <w:rFonts w:eastAsia="Times New Roman" w:cs="Times New Roman"/>
          <w:szCs w:val="24"/>
          <w:lang w:val="sr-Cyrl-RS"/>
        </w:rPr>
        <w:t xml:space="preserve">предмет </w:t>
      </w:r>
      <w:r w:rsidRPr="00811825">
        <w:rPr>
          <w:rFonts w:eastAsia="Times New Roman" w:cs="Times New Roman"/>
          <w:szCs w:val="24"/>
          <w:lang w:val="sr-Cyrl-RS"/>
        </w:rPr>
        <w:t xml:space="preserve">разматрања усклађености у погледу извештавања које нарочито произилази </w:t>
      </w:r>
      <w:r w:rsidR="00EF047F" w:rsidRPr="00811825">
        <w:rPr>
          <w:rFonts w:eastAsia="Times New Roman" w:cs="Times New Roman"/>
          <w:szCs w:val="24"/>
          <w:lang w:val="sr-Cyrl-RS"/>
        </w:rPr>
        <w:t xml:space="preserve">из </w:t>
      </w:r>
      <w:r w:rsidRPr="00811825">
        <w:rPr>
          <w:rFonts w:eastAsia="Times New Roman" w:cs="Times New Roman"/>
          <w:szCs w:val="24"/>
          <w:lang w:val="sr-Cyrl-RS"/>
        </w:rPr>
        <w:t xml:space="preserve">ПРТР Протокола, </w:t>
      </w:r>
      <w:r w:rsidR="001028C5" w:rsidRPr="00811825">
        <w:rPr>
          <w:rFonts w:eastAsia="Times New Roman" w:cs="Times New Roman"/>
          <w:szCs w:val="24"/>
          <w:lang w:val="sr-Cyrl-RS"/>
        </w:rPr>
        <w:t>и</w:t>
      </w:r>
      <w:r w:rsidRPr="00811825">
        <w:rPr>
          <w:rFonts w:eastAsia="Times New Roman" w:cs="Times New Roman"/>
          <w:szCs w:val="24"/>
          <w:lang w:val="sr-Cyrl-RS"/>
        </w:rPr>
        <w:t xml:space="preserve"> </w:t>
      </w:r>
      <w:r w:rsidR="00546B19" w:rsidRPr="00811825">
        <w:rPr>
          <w:rFonts w:eastAsia="Times New Roman" w:cs="Times New Roman"/>
          <w:szCs w:val="24"/>
          <w:lang w:val="sr-Cyrl-RS"/>
        </w:rPr>
        <w:t>међународних уговора</w:t>
      </w:r>
      <w:r w:rsidRPr="00811825">
        <w:rPr>
          <w:rFonts w:eastAsia="Times New Roman" w:cs="Times New Roman"/>
          <w:szCs w:val="24"/>
          <w:lang w:val="sr-Cyrl-RS"/>
        </w:rPr>
        <w:t>, а због кашњења у поступку усклађивања са ЕУ захтевима и до успоравања процеса ЕУ интеграција.</w:t>
      </w:r>
    </w:p>
    <w:p w14:paraId="272073D3" w14:textId="737E9A49" w:rsidR="00546B19" w:rsidRPr="00811825" w:rsidRDefault="00546B19"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„Status </w:t>
      </w:r>
      <w:proofErr w:type="spellStart"/>
      <w:r w:rsidRPr="00811825">
        <w:rPr>
          <w:rFonts w:eastAsia="Times New Roman" w:cs="Times New Roman"/>
          <w:szCs w:val="24"/>
          <w:lang w:val="sr-Cyrl-RS"/>
        </w:rPr>
        <w:t>quo</w:t>
      </w:r>
      <w:proofErr w:type="spellEnd"/>
      <w:r w:rsidRPr="00811825">
        <w:rPr>
          <w:rFonts w:eastAsia="Times New Roman" w:cs="Times New Roman"/>
          <w:szCs w:val="24"/>
          <w:lang w:val="sr-Cyrl-RS"/>
        </w:rPr>
        <w:t xml:space="preserve">” </w:t>
      </w:r>
      <w:r w:rsidRPr="00811825">
        <w:rPr>
          <w:rFonts w:eastAsia="Times New Roman" w:cs="Times New Roman"/>
          <w:i/>
          <w:szCs w:val="24"/>
          <w:lang w:val="sr-Cyrl-RS"/>
        </w:rPr>
        <w:t>не омогућава</w:t>
      </w:r>
      <w:r w:rsidRPr="00811825">
        <w:rPr>
          <w:rFonts w:eastAsia="Times New Roman" w:cs="Times New Roman"/>
          <w:szCs w:val="24"/>
          <w:lang w:val="sr-Cyrl-RS"/>
        </w:rPr>
        <w:t xml:space="preserve"> постизање циљева </w:t>
      </w:r>
      <w:r w:rsidR="001028C5" w:rsidRPr="00811825">
        <w:rPr>
          <w:rFonts w:eastAsia="Times New Roman" w:cs="Times New Roman"/>
          <w:szCs w:val="24"/>
          <w:lang w:val="sr-Cyrl-RS"/>
        </w:rPr>
        <w:t>З</w:t>
      </w:r>
      <w:r w:rsidR="004C133E" w:rsidRPr="00811825">
        <w:rPr>
          <w:rFonts w:eastAsia="Times New Roman" w:cs="Times New Roman"/>
          <w:szCs w:val="24"/>
          <w:lang w:val="sr-Cyrl-RS"/>
        </w:rPr>
        <w:t>акона</w:t>
      </w:r>
      <w:r w:rsidRPr="00811825">
        <w:rPr>
          <w:rFonts w:eastAsia="Times New Roman" w:cs="Times New Roman"/>
          <w:szCs w:val="24"/>
          <w:lang w:val="sr-Cyrl-RS"/>
        </w:rPr>
        <w:t xml:space="preserve">. Напротив, задржавање постојећег стања доводи до еколошких, правних и економских последица. Само кроз активну примену </w:t>
      </w:r>
      <w:r w:rsidR="009E4C00" w:rsidRPr="00811825">
        <w:rPr>
          <w:rFonts w:eastAsia="Times New Roman" w:cs="Times New Roman"/>
          <w:szCs w:val="24"/>
          <w:lang w:val="sr-Cyrl-RS"/>
        </w:rPr>
        <w:t>З</w:t>
      </w:r>
      <w:r w:rsidRPr="00811825">
        <w:rPr>
          <w:rFonts w:eastAsia="Times New Roman" w:cs="Times New Roman"/>
          <w:szCs w:val="24"/>
          <w:lang w:val="sr-Cyrl-RS"/>
        </w:rPr>
        <w:t xml:space="preserve">акона и увођење интегрисаног приступа у контроли загађења, уз </w:t>
      </w:r>
      <w:proofErr w:type="spellStart"/>
      <w:r w:rsidR="004C133E" w:rsidRPr="00811825">
        <w:rPr>
          <w:rFonts w:eastAsia="Times New Roman" w:cs="Times New Roman"/>
          <w:szCs w:val="24"/>
          <w:lang w:val="sr-Cyrl-RS"/>
        </w:rPr>
        <w:t>БАТ-а</w:t>
      </w:r>
      <w:proofErr w:type="spellEnd"/>
      <w:r w:rsidRPr="00811825">
        <w:rPr>
          <w:rFonts w:eastAsia="Times New Roman" w:cs="Times New Roman"/>
          <w:szCs w:val="24"/>
          <w:lang w:val="sr-Cyrl-RS"/>
        </w:rPr>
        <w:t>, могуће је постићи постављене циљеве.</w:t>
      </w:r>
    </w:p>
    <w:p w14:paraId="23084052" w14:textId="0D17DF02" w:rsidR="00546B19" w:rsidRPr="00811825" w:rsidRDefault="00546B19" w:rsidP="00A06518">
      <w:pPr>
        <w:pStyle w:val="Heading2"/>
        <w:ind w:firstLine="720"/>
        <w:rPr>
          <w:b w:val="0"/>
          <w:color w:val="000000"/>
          <w:szCs w:val="24"/>
          <w:lang w:val="sr-Cyrl-RS"/>
        </w:rPr>
      </w:pPr>
      <w:r w:rsidRPr="00811825">
        <w:rPr>
          <w:szCs w:val="24"/>
          <w:lang w:val="sr-Cyrl-RS"/>
        </w:rPr>
        <w:t xml:space="preserve">2) Да ли је циљ могуће постићи искључиво применом подстицајних, </w:t>
      </w:r>
      <w:proofErr w:type="spellStart"/>
      <w:r w:rsidRPr="00811825">
        <w:rPr>
          <w:szCs w:val="24"/>
          <w:lang w:val="sr-Cyrl-RS"/>
        </w:rPr>
        <w:t>информативно-едукативних</w:t>
      </w:r>
      <w:proofErr w:type="spellEnd"/>
      <w:r w:rsidRPr="00811825">
        <w:rPr>
          <w:szCs w:val="24"/>
          <w:lang w:val="sr-Cyrl-RS"/>
        </w:rPr>
        <w:t>,</w:t>
      </w:r>
      <w:r w:rsidRPr="00811825">
        <w:rPr>
          <w:color w:val="000000"/>
          <w:szCs w:val="24"/>
          <w:lang w:val="sr-Cyrl-RS"/>
        </w:rPr>
        <w:t xml:space="preserve"> </w:t>
      </w:r>
      <w:proofErr w:type="spellStart"/>
      <w:r w:rsidRPr="00811825">
        <w:rPr>
          <w:color w:val="000000"/>
          <w:szCs w:val="24"/>
          <w:lang w:val="sr-Cyrl-RS"/>
        </w:rPr>
        <w:t>институционално-управљачких</w:t>
      </w:r>
      <w:proofErr w:type="spellEnd"/>
      <w:r w:rsidRPr="00811825">
        <w:rPr>
          <w:color w:val="000000"/>
          <w:szCs w:val="24"/>
          <w:lang w:val="sr-Cyrl-RS"/>
        </w:rPr>
        <w:t xml:space="preserve"> или мера за обезбеђивање добара и услуга, без доношења новог или измене постојећег прописа? Навести разлоге због којих се одустало од примене ове опције.</w:t>
      </w:r>
    </w:p>
    <w:p w14:paraId="0E984087" w14:textId="2BDE8926" w:rsidR="00CF5175" w:rsidRPr="00811825" w:rsidRDefault="0080575D"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Не. </w:t>
      </w:r>
      <w:r w:rsidR="00546B19" w:rsidRPr="00811825">
        <w:rPr>
          <w:rFonts w:eastAsia="Times New Roman" w:cs="Times New Roman"/>
          <w:szCs w:val="24"/>
          <w:lang w:val="sr-Cyrl-RS"/>
        </w:rPr>
        <w:t xml:space="preserve">Циљ </w:t>
      </w:r>
      <w:r w:rsidR="006F111B" w:rsidRPr="00811825">
        <w:rPr>
          <w:rFonts w:eastAsia="Times New Roman" w:cs="Times New Roman"/>
          <w:szCs w:val="24"/>
          <w:lang w:val="sr-Cyrl-RS"/>
        </w:rPr>
        <w:t>З</w:t>
      </w:r>
      <w:r w:rsidR="00546B19" w:rsidRPr="00811825">
        <w:rPr>
          <w:rFonts w:eastAsia="Times New Roman" w:cs="Times New Roman"/>
          <w:bCs/>
          <w:szCs w:val="24"/>
          <w:lang w:val="sr-Cyrl-RS"/>
        </w:rPr>
        <w:t>акона</w:t>
      </w:r>
      <w:r w:rsidR="00546B19" w:rsidRPr="00811825">
        <w:rPr>
          <w:rFonts w:eastAsia="Times New Roman" w:cs="Times New Roman"/>
          <w:b/>
          <w:szCs w:val="24"/>
          <w:lang w:val="sr-Cyrl-RS"/>
        </w:rPr>
        <w:t xml:space="preserve"> </w:t>
      </w:r>
      <w:r w:rsidR="00546B19" w:rsidRPr="00811825">
        <w:rPr>
          <w:rFonts w:eastAsia="Times New Roman" w:cs="Times New Roman"/>
          <w:szCs w:val="24"/>
          <w:lang w:val="sr-Cyrl-RS"/>
        </w:rPr>
        <w:t xml:space="preserve">јесте да се спречи, смањи и, где је то могуће, елиминише загађивање животне средине из индустријских извора путем интегрисаног приступа – тј. кроз издавање </w:t>
      </w:r>
      <w:r w:rsidR="004C133E" w:rsidRPr="00811825">
        <w:rPr>
          <w:rFonts w:eastAsia="Times New Roman" w:cs="Times New Roman"/>
          <w:szCs w:val="24"/>
          <w:lang w:val="sr-Cyrl-RS"/>
        </w:rPr>
        <w:t xml:space="preserve">интегрисаних </w:t>
      </w:r>
      <w:r w:rsidR="00546B19" w:rsidRPr="00811825">
        <w:rPr>
          <w:rFonts w:eastAsia="Times New Roman" w:cs="Times New Roman"/>
          <w:szCs w:val="24"/>
          <w:lang w:val="sr-Cyrl-RS"/>
        </w:rPr>
        <w:t xml:space="preserve">дозвола, увођење </w:t>
      </w:r>
      <w:proofErr w:type="spellStart"/>
      <w:r w:rsidR="00147CF4" w:rsidRPr="00811825">
        <w:rPr>
          <w:rFonts w:eastAsia="Times New Roman" w:cs="Times New Roman"/>
          <w:szCs w:val="24"/>
          <w:lang w:val="sr-Cyrl-RS"/>
        </w:rPr>
        <w:t>БАТ</w:t>
      </w:r>
      <w:r w:rsidR="004C133E" w:rsidRPr="00811825">
        <w:rPr>
          <w:rFonts w:eastAsia="Times New Roman" w:cs="Times New Roman"/>
          <w:szCs w:val="24"/>
          <w:lang w:val="sr-Cyrl-RS"/>
        </w:rPr>
        <w:t>-а</w:t>
      </w:r>
      <w:proofErr w:type="spellEnd"/>
      <w:r w:rsidR="00546B19" w:rsidRPr="00811825">
        <w:rPr>
          <w:rFonts w:eastAsia="Times New Roman" w:cs="Times New Roman"/>
          <w:szCs w:val="24"/>
          <w:lang w:val="sr-Cyrl-RS"/>
        </w:rPr>
        <w:t>, и праћење утицаја на ваздух, воду и земљиште.</w:t>
      </w:r>
      <w:r w:rsidRPr="00811825">
        <w:rPr>
          <w:rFonts w:eastAsia="Times New Roman" w:cs="Times New Roman"/>
          <w:szCs w:val="24"/>
          <w:lang w:val="sr-Cyrl-RS"/>
        </w:rPr>
        <w:t xml:space="preserve"> </w:t>
      </w:r>
      <w:r w:rsidR="00EF7816" w:rsidRPr="00811825">
        <w:rPr>
          <w:rFonts w:eastAsia="Times New Roman" w:cs="Times New Roman"/>
          <w:szCs w:val="24"/>
          <w:lang w:val="sr-Cyrl-RS"/>
        </w:rPr>
        <w:t>Директива 2010/75/ЕУ</w:t>
      </w:r>
      <w:r w:rsidRPr="00811825">
        <w:rPr>
          <w:rFonts w:eastAsia="Times New Roman" w:cs="Times New Roman"/>
          <w:szCs w:val="24"/>
          <w:lang w:val="sr-Cyrl-RS"/>
        </w:rPr>
        <w:t xml:space="preserve"> уводи </w:t>
      </w:r>
      <w:r w:rsidR="00B51659" w:rsidRPr="00811825">
        <w:rPr>
          <w:rFonts w:eastAsia="Times New Roman" w:cs="Times New Roman"/>
          <w:szCs w:val="24"/>
          <w:lang w:val="sr-Cyrl-RS"/>
        </w:rPr>
        <w:t xml:space="preserve">нове </w:t>
      </w:r>
      <w:r w:rsidR="00C42954" w:rsidRPr="00811825">
        <w:rPr>
          <w:rFonts w:eastAsia="Times New Roman" w:cs="Times New Roman"/>
          <w:szCs w:val="24"/>
          <w:lang w:val="sr-Cyrl-RS"/>
        </w:rPr>
        <w:t>активности и постројења</w:t>
      </w:r>
      <w:r w:rsidR="00B33280" w:rsidRPr="00811825">
        <w:rPr>
          <w:rFonts w:eastAsia="Times New Roman" w:cs="Times New Roman"/>
          <w:szCs w:val="24"/>
          <w:lang w:val="sr-Cyrl-RS"/>
        </w:rPr>
        <w:t xml:space="preserve"> на</w:t>
      </w:r>
      <w:r w:rsidR="00C42954" w:rsidRPr="00811825">
        <w:rPr>
          <w:rFonts w:eastAsia="Times New Roman" w:cs="Times New Roman"/>
          <w:szCs w:val="24"/>
          <w:lang w:val="sr-Cyrl-RS"/>
        </w:rPr>
        <w:t xml:space="preserve"> кој</w:t>
      </w:r>
      <w:r w:rsidR="00B33280" w:rsidRPr="00811825">
        <w:rPr>
          <w:rFonts w:eastAsia="Times New Roman" w:cs="Times New Roman"/>
          <w:szCs w:val="24"/>
          <w:lang w:val="sr-Cyrl-RS"/>
        </w:rPr>
        <w:t>а се</w:t>
      </w:r>
      <w:r w:rsidR="00C42954" w:rsidRPr="00811825">
        <w:rPr>
          <w:rFonts w:eastAsia="Times New Roman" w:cs="Times New Roman"/>
          <w:szCs w:val="24"/>
          <w:lang w:val="sr-Cyrl-RS"/>
        </w:rPr>
        <w:t xml:space="preserve"> о</w:t>
      </w:r>
      <w:r w:rsidR="00B33280" w:rsidRPr="00811825">
        <w:rPr>
          <w:rFonts w:eastAsia="Times New Roman" w:cs="Times New Roman"/>
          <w:szCs w:val="24"/>
          <w:lang w:val="sr-Cyrl-RS"/>
        </w:rPr>
        <w:t>д</w:t>
      </w:r>
      <w:r w:rsidR="00C42954" w:rsidRPr="00811825">
        <w:rPr>
          <w:rFonts w:eastAsia="Times New Roman" w:cs="Times New Roman"/>
          <w:szCs w:val="24"/>
          <w:lang w:val="sr-Cyrl-RS"/>
        </w:rPr>
        <w:t xml:space="preserve">носе </w:t>
      </w:r>
      <w:r w:rsidR="00B51659" w:rsidRPr="00811825">
        <w:rPr>
          <w:rFonts w:eastAsia="Times New Roman" w:cs="Times New Roman"/>
          <w:szCs w:val="24"/>
          <w:lang w:val="sr-Cyrl-RS"/>
        </w:rPr>
        <w:t xml:space="preserve">обавезе </w:t>
      </w:r>
      <w:r w:rsidR="00B33280" w:rsidRPr="00811825">
        <w:rPr>
          <w:rFonts w:eastAsia="Times New Roman" w:cs="Times New Roman"/>
          <w:szCs w:val="24"/>
          <w:lang w:val="sr-Cyrl-RS"/>
        </w:rPr>
        <w:t>усклађивања са</w:t>
      </w:r>
      <w:r w:rsidR="00B51659" w:rsidRPr="00811825">
        <w:rPr>
          <w:rFonts w:eastAsia="Times New Roman" w:cs="Times New Roman"/>
          <w:szCs w:val="24"/>
          <w:lang w:val="sr-Cyrl-RS"/>
        </w:rPr>
        <w:t xml:space="preserve"> </w:t>
      </w:r>
      <w:r w:rsidR="00B33280" w:rsidRPr="00811825">
        <w:rPr>
          <w:rFonts w:eastAsia="Times New Roman" w:cs="Times New Roman"/>
          <w:szCs w:val="24"/>
          <w:lang w:val="sr-Cyrl-RS"/>
        </w:rPr>
        <w:t>најбољим доступним техникама</w:t>
      </w:r>
      <w:r w:rsidR="00B51659" w:rsidRPr="00811825">
        <w:rPr>
          <w:rFonts w:eastAsia="Times New Roman" w:cs="Times New Roman"/>
          <w:szCs w:val="24"/>
          <w:lang w:val="sr-Cyrl-RS"/>
        </w:rPr>
        <w:t xml:space="preserve">, </w:t>
      </w:r>
      <w:r w:rsidR="005B1BD5" w:rsidRPr="00811825">
        <w:rPr>
          <w:rFonts w:eastAsia="Times New Roman" w:cs="Times New Roman"/>
          <w:szCs w:val="24"/>
          <w:lang w:val="sr-Cyrl-RS"/>
        </w:rPr>
        <w:t xml:space="preserve">тиме и </w:t>
      </w:r>
      <w:r w:rsidR="00B51659" w:rsidRPr="00811825">
        <w:rPr>
          <w:rFonts w:eastAsia="Times New Roman" w:cs="Times New Roman"/>
          <w:szCs w:val="24"/>
          <w:lang w:val="sr-Cyrl-RS"/>
        </w:rPr>
        <w:t xml:space="preserve">услове у </w:t>
      </w:r>
      <w:r w:rsidR="003D1693" w:rsidRPr="00811825">
        <w:rPr>
          <w:rFonts w:eastAsia="Times New Roman" w:cs="Times New Roman"/>
          <w:szCs w:val="24"/>
          <w:lang w:val="sr-Cyrl-RS"/>
        </w:rPr>
        <w:t xml:space="preserve">интегрисаној </w:t>
      </w:r>
      <w:r w:rsidR="00B51659" w:rsidRPr="00811825">
        <w:rPr>
          <w:rFonts w:eastAsia="Times New Roman" w:cs="Times New Roman"/>
          <w:szCs w:val="24"/>
          <w:lang w:val="sr-Cyrl-RS"/>
        </w:rPr>
        <w:t xml:space="preserve">дозволи, надзор, унапређивање извештавања које због </w:t>
      </w:r>
      <w:proofErr w:type="spellStart"/>
      <w:r w:rsidR="00B51659" w:rsidRPr="00811825">
        <w:rPr>
          <w:rFonts w:eastAsia="Times New Roman" w:cs="Times New Roman"/>
          <w:szCs w:val="24"/>
          <w:lang w:val="sr-Cyrl-RS"/>
        </w:rPr>
        <w:t>правно-обавезујуће</w:t>
      </w:r>
      <w:proofErr w:type="spellEnd"/>
      <w:r w:rsidR="00B51659" w:rsidRPr="00811825">
        <w:rPr>
          <w:rFonts w:eastAsia="Times New Roman" w:cs="Times New Roman"/>
          <w:szCs w:val="24"/>
          <w:lang w:val="sr-Cyrl-RS"/>
        </w:rPr>
        <w:t xml:space="preserve"> природе захтевају законске мере.</w:t>
      </w:r>
    </w:p>
    <w:p w14:paraId="5677549B" w14:textId="77777777" w:rsidR="00E74151" w:rsidRPr="00811825" w:rsidRDefault="00E74151" w:rsidP="00A06518">
      <w:pPr>
        <w:spacing w:before="120" w:after="0" w:line="240" w:lineRule="auto"/>
        <w:ind w:firstLine="994"/>
        <w:jc w:val="both"/>
        <w:rPr>
          <w:rFonts w:eastAsia="Times New Roman" w:cs="Times New Roman"/>
          <w:szCs w:val="24"/>
          <w:lang w:val="sr-Cyrl-RS"/>
        </w:rPr>
      </w:pPr>
    </w:p>
    <w:p w14:paraId="01F035C1" w14:textId="77777777" w:rsidR="00546B19" w:rsidRPr="00811825" w:rsidRDefault="00546B19" w:rsidP="00A06518">
      <w:pPr>
        <w:spacing w:line="240" w:lineRule="auto"/>
        <w:jc w:val="both"/>
        <w:rPr>
          <w:rFonts w:cs="Times New Roman"/>
          <w:szCs w:val="24"/>
          <w:lang w:val="sr-Cyrl-RS"/>
        </w:rPr>
      </w:pPr>
      <w:r w:rsidRPr="00811825">
        <w:rPr>
          <w:rFonts w:cs="Times New Roman"/>
          <w:szCs w:val="24"/>
          <w:lang w:val="sr-Cyrl-RS"/>
        </w:rPr>
        <w:t>Разлози зашто се ова опција не може у потпуности применити:</w:t>
      </w:r>
    </w:p>
    <w:p w14:paraId="774AD981" w14:textId="77777777" w:rsidR="00546B19" w:rsidRPr="00811825" w:rsidRDefault="00546B19" w:rsidP="00A06518">
      <w:pPr>
        <w:spacing w:line="240" w:lineRule="auto"/>
        <w:jc w:val="both"/>
        <w:rPr>
          <w:rFonts w:cs="Times New Roman"/>
          <w:szCs w:val="24"/>
          <w:lang w:val="sr-Cyrl-RS"/>
        </w:rPr>
      </w:pPr>
      <w:r w:rsidRPr="00811825">
        <w:rPr>
          <w:rFonts w:cs="Times New Roman"/>
          <w:szCs w:val="24"/>
          <w:lang w:val="sr-Cyrl-RS"/>
        </w:rPr>
        <w:t xml:space="preserve">1. </w:t>
      </w:r>
      <w:r w:rsidRPr="00811825">
        <w:rPr>
          <w:rFonts w:cs="Times New Roman"/>
          <w:i/>
          <w:szCs w:val="24"/>
          <w:lang w:val="sr-Cyrl-RS"/>
        </w:rPr>
        <w:t xml:space="preserve">Недовољна </w:t>
      </w:r>
      <w:r w:rsidR="0042146B" w:rsidRPr="00811825">
        <w:rPr>
          <w:rFonts w:cs="Times New Roman"/>
          <w:i/>
          <w:szCs w:val="24"/>
          <w:lang w:val="sr-Cyrl-RS"/>
        </w:rPr>
        <w:t xml:space="preserve">правно </w:t>
      </w:r>
      <w:r w:rsidRPr="00811825">
        <w:rPr>
          <w:rFonts w:cs="Times New Roman"/>
          <w:i/>
          <w:szCs w:val="24"/>
          <w:lang w:val="sr-Cyrl-RS"/>
        </w:rPr>
        <w:t>обавезујућа снага мера</w:t>
      </w:r>
      <w:r w:rsidR="009C4A1C" w:rsidRPr="00811825">
        <w:rPr>
          <w:rFonts w:cs="Times New Roman"/>
          <w:szCs w:val="24"/>
          <w:lang w:val="sr-Cyrl-RS"/>
        </w:rPr>
        <w:t>:</w:t>
      </w:r>
      <w:r w:rsidR="009C4A1C" w:rsidRPr="00811825">
        <w:rPr>
          <w:rFonts w:cs="Times New Roman"/>
          <w:b/>
          <w:szCs w:val="24"/>
          <w:lang w:val="sr-Cyrl-RS"/>
        </w:rPr>
        <w:t xml:space="preserve"> </w:t>
      </w:r>
      <w:r w:rsidRPr="00811825">
        <w:rPr>
          <w:rFonts w:cs="Times New Roman"/>
          <w:szCs w:val="24"/>
          <w:lang w:val="sr-Cyrl-RS"/>
        </w:rPr>
        <w:t>Подстицајне, едукативне или управљачке мере имају ограничен домет јер нису обавезујуће по природи.</w:t>
      </w:r>
      <w:r w:rsidR="009C4A1C" w:rsidRPr="00811825">
        <w:rPr>
          <w:rFonts w:cs="Times New Roman"/>
          <w:szCs w:val="24"/>
          <w:lang w:val="sr-Cyrl-RS"/>
        </w:rPr>
        <w:t xml:space="preserve"> </w:t>
      </w:r>
      <w:r w:rsidRPr="00811825">
        <w:rPr>
          <w:rFonts w:cs="Times New Roman"/>
          <w:szCs w:val="24"/>
          <w:lang w:val="sr-Cyrl-RS"/>
        </w:rPr>
        <w:t>Загађивачи могу добровољно да их примењују, али у пракси често неће без регулаторног притиска.</w:t>
      </w:r>
    </w:p>
    <w:p w14:paraId="0D872EC1" w14:textId="77777777" w:rsidR="00546B19" w:rsidRPr="00811825" w:rsidRDefault="00546B19" w:rsidP="00A06518">
      <w:pPr>
        <w:spacing w:line="240" w:lineRule="auto"/>
        <w:jc w:val="both"/>
        <w:rPr>
          <w:rFonts w:cs="Times New Roman"/>
          <w:szCs w:val="24"/>
          <w:lang w:val="sr-Cyrl-RS"/>
        </w:rPr>
      </w:pPr>
      <w:r w:rsidRPr="00811825">
        <w:rPr>
          <w:rFonts w:cs="Times New Roman"/>
          <w:szCs w:val="24"/>
          <w:lang w:val="sr-Cyrl-RS"/>
        </w:rPr>
        <w:t xml:space="preserve">2. </w:t>
      </w:r>
      <w:r w:rsidRPr="00811825">
        <w:rPr>
          <w:rFonts w:cs="Times New Roman"/>
          <w:i/>
          <w:szCs w:val="24"/>
          <w:lang w:val="sr-Cyrl-RS"/>
        </w:rPr>
        <w:t>Неједнака примена и непостојање санкција</w:t>
      </w:r>
      <w:r w:rsidR="009C4A1C" w:rsidRPr="00811825">
        <w:rPr>
          <w:rFonts w:cs="Times New Roman"/>
          <w:i/>
          <w:szCs w:val="24"/>
          <w:lang w:val="sr-Cyrl-RS"/>
        </w:rPr>
        <w:t>:</w:t>
      </w:r>
      <w:r w:rsidR="009C4A1C" w:rsidRPr="00811825">
        <w:rPr>
          <w:rFonts w:cs="Times New Roman"/>
          <w:b/>
          <w:szCs w:val="24"/>
          <w:lang w:val="sr-Cyrl-RS"/>
        </w:rPr>
        <w:t xml:space="preserve"> </w:t>
      </w:r>
      <w:r w:rsidRPr="00811825">
        <w:rPr>
          <w:rFonts w:cs="Times New Roman"/>
          <w:szCs w:val="24"/>
          <w:lang w:val="sr-Cyrl-RS"/>
        </w:rPr>
        <w:t>Без прописа који носе законску обавезу, нема механизма за кажњавање или спречавање прекршаја</w:t>
      </w:r>
      <w:r w:rsidR="0042146B" w:rsidRPr="00811825">
        <w:rPr>
          <w:rFonts w:cs="Times New Roman"/>
          <w:i/>
          <w:szCs w:val="24"/>
          <w:lang w:val="sr-Cyrl-RS"/>
        </w:rPr>
        <w:t xml:space="preserve"> </w:t>
      </w:r>
      <w:r w:rsidR="0042146B" w:rsidRPr="00811825">
        <w:rPr>
          <w:rFonts w:cs="Times New Roman"/>
          <w:szCs w:val="24"/>
          <w:lang w:val="sr-Cyrl-RS"/>
        </w:rPr>
        <w:t>(</w:t>
      </w:r>
      <w:r w:rsidR="003D1693" w:rsidRPr="00811825">
        <w:rPr>
          <w:rFonts w:cs="Times New Roman"/>
          <w:szCs w:val="24"/>
          <w:lang w:val="sr-Cyrl-RS"/>
        </w:rPr>
        <w:t>и</w:t>
      </w:r>
      <w:r w:rsidRPr="00811825">
        <w:rPr>
          <w:rFonts w:cs="Times New Roman"/>
          <w:szCs w:val="24"/>
          <w:lang w:val="sr-Cyrl-RS"/>
        </w:rPr>
        <w:t>нспекцијски надзор се ослања управо на постојање правног оквира – без њега, нема основа за поступање</w:t>
      </w:r>
      <w:r w:rsidR="0042146B" w:rsidRPr="00811825">
        <w:rPr>
          <w:rFonts w:cs="Times New Roman"/>
          <w:szCs w:val="24"/>
          <w:lang w:val="sr-Cyrl-RS"/>
        </w:rPr>
        <w:t>)</w:t>
      </w:r>
      <w:r w:rsidRPr="00811825">
        <w:rPr>
          <w:rFonts w:cs="Times New Roman"/>
          <w:szCs w:val="24"/>
          <w:lang w:val="sr-Cyrl-RS"/>
        </w:rPr>
        <w:t>.</w:t>
      </w:r>
    </w:p>
    <w:p w14:paraId="16195EE2" w14:textId="77777777" w:rsidR="00546B19" w:rsidRPr="00811825" w:rsidRDefault="00546B19" w:rsidP="00A06518">
      <w:pPr>
        <w:spacing w:line="240" w:lineRule="auto"/>
        <w:jc w:val="both"/>
        <w:rPr>
          <w:rFonts w:cs="Times New Roman"/>
          <w:szCs w:val="24"/>
          <w:lang w:val="sr-Cyrl-RS"/>
        </w:rPr>
      </w:pPr>
      <w:r w:rsidRPr="00811825">
        <w:rPr>
          <w:rFonts w:cs="Times New Roman"/>
          <w:szCs w:val="24"/>
          <w:lang w:val="sr-Cyrl-RS"/>
        </w:rPr>
        <w:t>3.</w:t>
      </w:r>
      <w:r w:rsidRPr="00811825">
        <w:rPr>
          <w:rFonts w:cs="Times New Roman"/>
          <w:b/>
          <w:szCs w:val="24"/>
          <w:lang w:val="sr-Cyrl-RS"/>
        </w:rPr>
        <w:t xml:space="preserve"> </w:t>
      </w:r>
      <w:r w:rsidRPr="00811825">
        <w:rPr>
          <w:rFonts w:cs="Times New Roman"/>
          <w:i/>
          <w:szCs w:val="24"/>
          <w:lang w:val="sr-Cyrl-RS"/>
        </w:rPr>
        <w:t>Неусклађеност са ЕУ правом</w:t>
      </w:r>
      <w:r w:rsidR="009C4A1C" w:rsidRPr="00811825">
        <w:rPr>
          <w:rFonts w:cs="Times New Roman"/>
          <w:i/>
          <w:szCs w:val="24"/>
          <w:lang w:val="sr-Cyrl-RS"/>
        </w:rPr>
        <w:t>:</w:t>
      </w:r>
      <w:r w:rsidR="009C4A1C" w:rsidRPr="00811825">
        <w:rPr>
          <w:rFonts w:cs="Times New Roman"/>
          <w:b/>
          <w:szCs w:val="24"/>
          <w:lang w:val="sr-Cyrl-RS"/>
        </w:rPr>
        <w:t xml:space="preserve"> </w:t>
      </w:r>
      <w:r w:rsidRPr="00811825">
        <w:rPr>
          <w:rFonts w:cs="Times New Roman"/>
          <w:szCs w:val="24"/>
          <w:lang w:val="sr-Cyrl-RS"/>
        </w:rPr>
        <w:t xml:space="preserve">Србија је у процесу приближавања ЕУ и мора да усаглашава своје прописе са </w:t>
      </w:r>
      <w:r w:rsidR="00A54CB4" w:rsidRPr="00811825">
        <w:rPr>
          <w:rFonts w:cs="Times New Roman"/>
          <w:i/>
          <w:szCs w:val="24"/>
          <w:lang w:val="sr-Cyrl-RS"/>
        </w:rPr>
        <w:t>Д</w:t>
      </w:r>
      <w:r w:rsidRPr="00811825">
        <w:rPr>
          <w:rFonts w:cs="Times New Roman"/>
          <w:i/>
          <w:szCs w:val="24"/>
          <w:lang w:val="sr-Cyrl-RS"/>
        </w:rPr>
        <w:t xml:space="preserve">ирективом </w:t>
      </w:r>
      <w:r w:rsidR="00A54CB4" w:rsidRPr="00811825">
        <w:rPr>
          <w:rFonts w:cs="Times New Roman"/>
          <w:i/>
          <w:szCs w:val="24"/>
          <w:lang w:val="sr-Cyrl-RS"/>
        </w:rPr>
        <w:t>2010/75/Е</w:t>
      </w:r>
      <w:r w:rsidR="003D1693" w:rsidRPr="00811825">
        <w:rPr>
          <w:rFonts w:cs="Times New Roman"/>
          <w:i/>
          <w:szCs w:val="24"/>
          <w:lang w:val="sr-Cyrl-RS"/>
        </w:rPr>
        <w:t>У</w:t>
      </w:r>
      <w:r w:rsidRPr="00811825">
        <w:rPr>
          <w:rFonts w:cs="Times New Roman"/>
          <w:szCs w:val="24"/>
          <w:lang w:val="sr-Cyrl-RS"/>
        </w:rPr>
        <w:t>.</w:t>
      </w:r>
      <w:r w:rsidR="009C4A1C" w:rsidRPr="00811825">
        <w:rPr>
          <w:rFonts w:cs="Times New Roman"/>
          <w:szCs w:val="24"/>
          <w:lang w:val="sr-Cyrl-RS"/>
        </w:rPr>
        <w:t xml:space="preserve"> </w:t>
      </w:r>
      <w:r w:rsidRPr="00811825">
        <w:rPr>
          <w:rFonts w:cs="Times New Roman"/>
          <w:szCs w:val="24"/>
          <w:lang w:val="sr-Cyrl-RS"/>
        </w:rPr>
        <w:t xml:space="preserve">Та хармонизација </w:t>
      </w:r>
      <w:r w:rsidRPr="00811825">
        <w:rPr>
          <w:rFonts w:cs="Times New Roman"/>
          <w:i/>
          <w:szCs w:val="24"/>
          <w:lang w:val="sr-Cyrl-RS"/>
        </w:rPr>
        <w:t>не може бити постигнута само путем информативних или подстицајних мера</w:t>
      </w:r>
      <w:r w:rsidRPr="00811825">
        <w:rPr>
          <w:rFonts w:cs="Times New Roman"/>
          <w:szCs w:val="24"/>
          <w:lang w:val="sr-Cyrl-RS"/>
        </w:rPr>
        <w:t xml:space="preserve">, већ захтева прописивање конкретних правних обавеза </w:t>
      </w:r>
      <w:r w:rsidR="004C133E" w:rsidRPr="00811825">
        <w:rPr>
          <w:rFonts w:cs="Times New Roman"/>
          <w:szCs w:val="24"/>
          <w:lang w:val="sr-Cyrl-RS"/>
        </w:rPr>
        <w:t xml:space="preserve">привредних субјеката </w:t>
      </w:r>
      <w:r w:rsidRPr="00811825">
        <w:rPr>
          <w:rFonts w:cs="Times New Roman"/>
          <w:szCs w:val="24"/>
          <w:lang w:val="sr-Cyrl-RS"/>
        </w:rPr>
        <w:t>и техничких услова.</w:t>
      </w:r>
    </w:p>
    <w:p w14:paraId="6659C37D" w14:textId="77777777" w:rsidR="00546B19" w:rsidRPr="00811825" w:rsidRDefault="00546B19" w:rsidP="00A06518">
      <w:pPr>
        <w:spacing w:line="240" w:lineRule="auto"/>
        <w:jc w:val="both"/>
        <w:rPr>
          <w:rFonts w:cs="Times New Roman"/>
          <w:szCs w:val="24"/>
          <w:lang w:val="sr-Cyrl-RS"/>
        </w:rPr>
      </w:pPr>
      <w:r w:rsidRPr="00811825">
        <w:rPr>
          <w:rFonts w:cs="Times New Roman"/>
          <w:szCs w:val="24"/>
          <w:lang w:val="sr-Cyrl-RS"/>
        </w:rPr>
        <w:t>4.</w:t>
      </w:r>
      <w:r w:rsidRPr="00811825">
        <w:rPr>
          <w:rFonts w:cs="Times New Roman"/>
          <w:i/>
          <w:szCs w:val="24"/>
          <w:lang w:val="sr-Cyrl-RS"/>
        </w:rPr>
        <w:t xml:space="preserve"> Институционалне и управљачке мере нису довољне без правног основа</w:t>
      </w:r>
      <w:r w:rsidR="009C4A1C" w:rsidRPr="00811825">
        <w:rPr>
          <w:rFonts w:cs="Times New Roman"/>
          <w:i/>
          <w:szCs w:val="24"/>
          <w:lang w:val="sr-Cyrl-RS"/>
        </w:rPr>
        <w:t>:</w:t>
      </w:r>
      <w:r w:rsidR="009C4A1C" w:rsidRPr="00811825">
        <w:rPr>
          <w:rFonts w:cs="Times New Roman"/>
          <w:b/>
          <w:szCs w:val="24"/>
          <w:lang w:val="sr-Cyrl-RS"/>
        </w:rPr>
        <w:t xml:space="preserve"> </w:t>
      </w:r>
      <w:r w:rsidRPr="00811825">
        <w:rPr>
          <w:rFonts w:cs="Times New Roman"/>
          <w:szCs w:val="24"/>
          <w:lang w:val="sr-Cyrl-RS"/>
        </w:rPr>
        <w:t>Без новог закона, институције немају надлежност да уводе нове обавезе, стандарде или техничке услове.</w:t>
      </w:r>
      <w:r w:rsidR="009C4A1C" w:rsidRPr="00811825">
        <w:rPr>
          <w:rFonts w:cs="Times New Roman"/>
          <w:szCs w:val="24"/>
          <w:lang w:val="sr-Cyrl-RS"/>
        </w:rPr>
        <w:t xml:space="preserve"> </w:t>
      </w:r>
      <w:r w:rsidRPr="00811825">
        <w:rPr>
          <w:rFonts w:cs="Times New Roman"/>
          <w:szCs w:val="24"/>
          <w:lang w:val="sr-Cyrl-RS"/>
        </w:rPr>
        <w:t xml:space="preserve">Управљање се мора ослањати на прописе – било за дефинисање поступака, било за </w:t>
      </w:r>
      <w:r w:rsidR="00B907DD" w:rsidRPr="00811825">
        <w:rPr>
          <w:rFonts w:cs="Times New Roman"/>
          <w:szCs w:val="24"/>
          <w:lang w:val="sr-Cyrl-RS"/>
        </w:rPr>
        <w:t>издавање</w:t>
      </w:r>
      <w:r w:rsidRPr="00811825">
        <w:rPr>
          <w:rFonts w:cs="Times New Roman"/>
          <w:szCs w:val="24"/>
          <w:lang w:val="sr-Cyrl-RS"/>
        </w:rPr>
        <w:t xml:space="preserve"> </w:t>
      </w:r>
      <w:r w:rsidR="003D1693" w:rsidRPr="00811825">
        <w:rPr>
          <w:rFonts w:cs="Times New Roman"/>
          <w:szCs w:val="24"/>
          <w:lang w:val="sr-Cyrl-RS"/>
        </w:rPr>
        <w:t xml:space="preserve">интегрисане </w:t>
      </w:r>
      <w:r w:rsidRPr="00811825">
        <w:rPr>
          <w:rFonts w:cs="Times New Roman"/>
          <w:szCs w:val="24"/>
          <w:lang w:val="sr-Cyrl-RS"/>
        </w:rPr>
        <w:t>дозвол</w:t>
      </w:r>
      <w:r w:rsidR="003D1693" w:rsidRPr="00811825">
        <w:rPr>
          <w:rFonts w:cs="Times New Roman"/>
          <w:szCs w:val="24"/>
          <w:lang w:val="sr-Cyrl-RS"/>
        </w:rPr>
        <w:t>е</w:t>
      </w:r>
      <w:r w:rsidRPr="00811825">
        <w:rPr>
          <w:rFonts w:cs="Times New Roman"/>
          <w:szCs w:val="24"/>
          <w:lang w:val="sr-Cyrl-RS"/>
        </w:rPr>
        <w:t>.</w:t>
      </w:r>
    </w:p>
    <w:p w14:paraId="1CAD85E1" w14:textId="088D2956" w:rsidR="00546B19" w:rsidRPr="00811825" w:rsidRDefault="00B33F2B" w:rsidP="00A06518">
      <w:pPr>
        <w:tabs>
          <w:tab w:val="num" w:pos="72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У складу са наведеним,</w:t>
      </w:r>
      <w:r w:rsidRPr="00811825">
        <w:rPr>
          <w:rFonts w:eastAsia="Times New Roman" w:cs="Times New Roman"/>
          <w:i/>
          <w:szCs w:val="24"/>
          <w:lang w:val="sr-Cyrl-RS"/>
        </w:rPr>
        <w:t xml:space="preserve"> ц</w:t>
      </w:r>
      <w:r w:rsidR="00546B19" w:rsidRPr="00811825">
        <w:rPr>
          <w:rFonts w:eastAsia="Times New Roman" w:cs="Times New Roman"/>
          <w:i/>
          <w:szCs w:val="24"/>
          <w:lang w:val="sr-Cyrl-RS"/>
        </w:rPr>
        <w:t xml:space="preserve">иљ закона не може бити постигнут искључиво применом </w:t>
      </w:r>
      <w:r w:rsidR="008875B8" w:rsidRPr="008875B8">
        <w:rPr>
          <w:rFonts w:eastAsia="Times New Roman" w:cs="Times New Roman"/>
          <w:i/>
          <w:szCs w:val="24"/>
          <w:lang w:val="sr-Cyrl-RS"/>
        </w:rPr>
        <w:t>„</w:t>
      </w:r>
      <w:r w:rsidR="00546B19" w:rsidRPr="00811825">
        <w:rPr>
          <w:rFonts w:eastAsia="Times New Roman" w:cs="Times New Roman"/>
          <w:i/>
          <w:szCs w:val="24"/>
          <w:lang w:val="sr-Cyrl-RS"/>
        </w:rPr>
        <w:t>мекши</w:t>
      </w:r>
      <w:r w:rsidR="00546B19" w:rsidRPr="008875B8">
        <w:rPr>
          <w:rFonts w:eastAsia="Times New Roman" w:cs="Times New Roman"/>
          <w:i/>
          <w:szCs w:val="24"/>
          <w:lang w:val="sr-Cyrl-RS"/>
        </w:rPr>
        <w:t>х</w:t>
      </w:r>
      <w:r w:rsidR="008875B8" w:rsidRPr="008875B8">
        <w:rPr>
          <w:rFonts w:eastAsia="Aptos" w:cs="Times New Roman"/>
          <w:i/>
          <w:kern w:val="2"/>
          <w:lang w:val="ru-RU"/>
          <w14:ligatures w14:val="standardContextual"/>
        </w:rPr>
        <w:t>”</w:t>
      </w:r>
      <w:r w:rsidR="00546B19" w:rsidRPr="00811825">
        <w:rPr>
          <w:rFonts w:eastAsia="Times New Roman" w:cs="Times New Roman"/>
          <w:i/>
          <w:szCs w:val="24"/>
          <w:lang w:val="sr-Cyrl-RS"/>
        </w:rPr>
        <w:t xml:space="preserve"> мера</w:t>
      </w:r>
      <w:r w:rsidR="00546B19" w:rsidRPr="00811825">
        <w:rPr>
          <w:rFonts w:eastAsia="Times New Roman" w:cs="Times New Roman"/>
          <w:szCs w:val="24"/>
          <w:lang w:val="sr-Cyrl-RS"/>
        </w:rPr>
        <w:t xml:space="preserve"> као што су:</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подстицаји,</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едукација,</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институционално јачање,</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обезбеђивање добара и услуга.</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 xml:space="preserve">Ове мере могу </w:t>
      </w:r>
      <w:r w:rsidR="00546B19" w:rsidRPr="00811825">
        <w:rPr>
          <w:rFonts w:eastAsia="Times New Roman" w:cs="Times New Roman"/>
          <w:i/>
          <w:szCs w:val="24"/>
          <w:lang w:val="sr-Cyrl-RS"/>
        </w:rPr>
        <w:t xml:space="preserve">подржати </w:t>
      </w:r>
      <w:r w:rsidR="00546B19" w:rsidRPr="00811825">
        <w:rPr>
          <w:rFonts w:eastAsia="Times New Roman" w:cs="Times New Roman"/>
          <w:szCs w:val="24"/>
          <w:lang w:val="sr-Cyrl-RS"/>
        </w:rPr>
        <w:t xml:space="preserve">спровођење закона, али не могу </w:t>
      </w:r>
      <w:r w:rsidR="00546B19" w:rsidRPr="00811825">
        <w:rPr>
          <w:rFonts w:eastAsia="Times New Roman" w:cs="Times New Roman"/>
          <w:i/>
          <w:szCs w:val="24"/>
          <w:lang w:val="sr-Cyrl-RS"/>
        </w:rPr>
        <w:t>заменити</w:t>
      </w:r>
      <w:r w:rsidR="00546B19" w:rsidRPr="00811825">
        <w:rPr>
          <w:rFonts w:eastAsia="Times New Roman" w:cs="Times New Roman"/>
          <w:szCs w:val="24"/>
          <w:lang w:val="sr-Cyrl-RS"/>
        </w:rPr>
        <w:t xml:space="preserve"> регулативу</w:t>
      </w:r>
      <w:r w:rsidR="00F00C03" w:rsidRPr="00811825">
        <w:rPr>
          <w:rFonts w:eastAsia="Times New Roman" w:cs="Times New Roman"/>
          <w:szCs w:val="24"/>
          <w:lang w:val="sr-Cyrl-RS"/>
        </w:rPr>
        <w:t xml:space="preserve"> јер </w:t>
      </w:r>
      <w:r w:rsidR="00546B19" w:rsidRPr="00811825">
        <w:rPr>
          <w:rFonts w:eastAsia="Times New Roman" w:cs="Times New Roman"/>
          <w:szCs w:val="24"/>
          <w:lang w:val="sr-Cyrl-RS"/>
        </w:rPr>
        <w:t>немају правну снагу,</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 xml:space="preserve">не гарантују обавезујућу примену </w:t>
      </w:r>
      <w:r w:rsidR="00147CF4" w:rsidRPr="00811825">
        <w:rPr>
          <w:rFonts w:eastAsia="Times New Roman" w:cs="Times New Roman"/>
          <w:szCs w:val="24"/>
          <w:lang w:val="sr-Cyrl-RS"/>
        </w:rPr>
        <w:t>БАТ</w:t>
      </w:r>
      <w:r w:rsidR="00090793" w:rsidRPr="00811825">
        <w:rPr>
          <w:rFonts w:eastAsia="Times New Roman" w:cs="Times New Roman"/>
          <w:szCs w:val="24"/>
          <w:lang w:val="sr-Cyrl-RS"/>
        </w:rPr>
        <w:t xml:space="preserve"> </w:t>
      </w:r>
      <w:r w:rsidR="00546B19" w:rsidRPr="00811825">
        <w:rPr>
          <w:rFonts w:eastAsia="Times New Roman" w:cs="Times New Roman"/>
          <w:szCs w:val="24"/>
          <w:lang w:val="sr-Cyrl-RS"/>
        </w:rPr>
        <w:t>стандарда,</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не обезбеђују усклађеност са ЕУ правом,</w:t>
      </w:r>
      <w:r w:rsidR="00F00C03" w:rsidRPr="00811825">
        <w:rPr>
          <w:rFonts w:eastAsia="Times New Roman" w:cs="Times New Roman"/>
          <w:szCs w:val="24"/>
          <w:lang w:val="sr-Cyrl-RS"/>
        </w:rPr>
        <w:t xml:space="preserve"> </w:t>
      </w:r>
      <w:r w:rsidR="00546B19" w:rsidRPr="00811825">
        <w:rPr>
          <w:rFonts w:eastAsia="Times New Roman" w:cs="Times New Roman"/>
          <w:szCs w:val="24"/>
          <w:lang w:val="sr-Cyrl-RS"/>
        </w:rPr>
        <w:t>остављају загађивање без ефикасне контроле</w:t>
      </w:r>
      <w:r w:rsidR="00F00C03" w:rsidRPr="00811825">
        <w:rPr>
          <w:rFonts w:eastAsia="Times New Roman" w:cs="Times New Roman"/>
          <w:szCs w:val="24"/>
          <w:lang w:val="sr-Cyrl-RS"/>
        </w:rPr>
        <w:t xml:space="preserve"> и казнених мера</w:t>
      </w:r>
      <w:r w:rsidR="00B51659" w:rsidRPr="00811825">
        <w:rPr>
          <w:rFonts w:eastAsia="Times New Roman" w:cs="Times New Roman"/>
          <w:szCs w:val="24"/>
          <w:lang w:val="sr-Cyrl-RS"/>
        </w:rPr>
        <w:t>, чиме се не обезбеђује правна сигурност</w:t>
      </w:r>
      <w:r w:rsidR="00546B19" w:rsidRPr="00811825">
        <w:rPr>
          <w:rFonts w:eastAsia="Times New Roman" w:cs="Times New Roman"/>
          <w:szCs w:val="24"/>
          <w:lang w:val="sr-Cyrl-RS"/>
        </w:rPr>
        <w:t>.</w:t>
      </w:r>
    </w:p>
    <w:p w14:paraId="47F5B8B1" w14:textId="77777777" w:rsidR="00546B19" w:rsidRPr="00811825" w:rsidRDefault="00CF5175" w:rsidP="00A06518">
      <w:pPr>
        <w:pStyle w:val="Heading2"/>
        <w:ind w:left="720"/>
        <w:rPr>
          <w:szCs w:val="24"/>
          <w:lang w:val="sr-Cyrl-RS"/>
        </w:rPr>
      </w:pPr>
      <w:r w:rsidRPr="00811825">
        <w:rPr>
          <w:szCs w:val="24"/>
          <w:lang w:val="sr-Cyrl-RS"/>
        </w:rPr>
        <w:t>3</w:t>
      </w:r>
      <w:r w:rsidR="00546B19" w:rsidRPr="00811825">
        <w:rPr>
          <w:color w:val="000000"/>
          <w:szCs w:val="24"/>
          <w:lang w:val="sr-Cyrl-RS"/>
        </w:rPr>
        <w:t>) Које су кључне промене које се прописом предлажу ради постизања циља?</w:t>
      </w:r>
    </w:p>
    <w:p w14:paraId="38BB41BB" w14:textId="77777777" w:rsidR="00546B19" w:rsidRPr="00811825" w:rsidRDefault="00546B19" w:rsidP="00A06518">
      <w:pPr>
        <w:pStyle w:val="NormalWeb"/>
        <w:spacing w:before="120" w:beforeAutospacing="0" w:after="0" w:afterAutospacing="0"/>
        <w:jc w:val="both"/>
        <w:rPr>
          <w:b/>
          <w:lang w:val="sr-Cyrl-RS"/>
        </w:rPr>
      </w:pPr>
      <w:r w:rsidRPr="00811825">
        <w:rPr>
          <w:rStyle w:val="Strong"/>
          <w:b w:val="0"/>
          <w:lang w:val="sr-Cyrl-RS"/>
        </w:rPr>
        <w:t>Кључне промене које је Закон регулисао ради постизања тог циља су:</w:t>
      </w:r>
    </w:p>
    <w:p w14:paraId="02D57E33" w14:textId="52BE0F92" w:rsidR="007E4011" w:rsidRPr="00811825" w:rsidRDefault="00DA56E5"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lang w:val="sr-Cyrl-RS"/>
        </w:rPr>
      </w:pPr>
      <w:r w:rsidRPr="00811825">
        <w:rPr>
          <w:rStyle w:val="Strong"/>
          <w:b w:val="0"/>
          <w:i/>
          <w:lang w:val="sr-Cyrl-RS"/>
        </w:rPr>
        <w:t xml:space="preserve">Развој института </w:t>
      </w:r>
      <w:r w:rsidR="00A717F1" w:rsidRPr="00A717F1">
        <w:rPr>
          <w:rStyle w:val="Strong"/>
          <w:b w:val="0"/>
          <w:i/>
          <w:lang w:val="sr-Cyrl-RS"/>
        </w:rPr>
        <w:t>„</w:t>
      </w:r>
      <w:r w:rsidR="003D1693" w:rsidRPr="00811825">
        <w:rPr>
          <w:rStyle w:val="Strong"/>
          <w:b w:val="0"/>
          <w:i/>
          <w:lang w:val="sr-Cyrl-RS"/>
        </w:rPr>
        <w:t xml:space="preserve">интегрисана </w:t>
      </w:r>
      <w:r w:rsidRPr="00811825">
        <w:rPr>
          <w:rStyle w:val="Strong"/>
          <w:b w:val="0"/>
          <w:i/>
          <w:lang w:val="sr-Cyrl-RS"/>
        </w:rPr>
        <w:t>дозвола</w:t>
      </w:r>
      <w:r w:rsidR="00A717F1" w:rsidRPr="00A717F1">
        <w:rPr>
          <w:rFonts w:eastAsia="Aptos"/>
          <w:i/>
          <w:kern w:val="2"/>
          <w:lang w:val="ru-RU"/>
          <w14:ligatures w14:val="standardContextual"/>
        </w:rPr>
        <w:t>”</w:t>
      </w:r>
    </w:p>
    <w:p w14:paraId="53572725" w14:textId="0DD80227" w:rsidR="00546B19" w:rsidRPr="00811825" w:rsidRDefault="009C4A1C" w:rsidP="00A06518">
      <w:pPr>
        <w:pStyle w:val="NormalWeb"/>
        <w:tabs>
          <w:tab w:val="left" w:pos="1080"/>
        </w:tabs>
        <w:spacing w:before="120" w:beforeAutospacing="0" w:after="0" w:afterAutospacing="0"/>
        <w:ind w:firstLine="990"/>
        <w:jc w:val="both"/>
        <w:rPr>
          <w:lang w:val="sr-Cyrl-RS"/>
        </w:rPr>
      </w:pPr>
      <w:r w:rsidRPr="00811825">
        <w:rPr>
          <w:rStyle w:val="Strong"/>
          <w:lang w:val="sr-Cyrl-RS"/>
        </w:rPr>
        <w:t xml:space="preserve"> </w:t>
      </w:r>
      <w:r w:rsidR="00B15E61" w:rsidRPr="00811825">
        <w:rPr>
          <w:rStyle w:val="Strong"/>
          <w:b w:val="0"/>
          <w:lang w:val="sr-Cyrl-RS"/>
        </w:rPr>
        <w:t>П</w:t>
      </w:r>
      <w:r w:rsidR="00546B19" w:rsidRPr="00811825">
        <w:rPr>
          <w:lang w:val="sr-Cyrl-RS"/>
        </w:rPr>
        <w:t xml:space="preserve">остројења </w:t>
      </w:r>
      <w:r w:rsidR="00B15E61" w:rsidRPr="00811825">
        <w:rPr>
          <w:lang w:val="sr-Cyrl-RS"/>
        </w:rPr>
        <w:t xml:space="preserve">и активности </w:t>
      </w:r>
      <w:r w:rsidR="00546B19" w:rsidRPr="00811825">
        <w:rPr>
          <w:lang w:val="sr-Cyrl-RS"/>
        </w:rPr>
        <w:t>кој</w:t>
      </w:r>
      <w:r w:rsidR="00B15E61" w:rsidRPr="00811825">
        <w:rPr>
          <w:lang w:val="sr-Cyrl-RS"/>
        </w:rPr>
        <w:t>е</w:t>
      </w:r>
      <w:r w:rsidR="00546B19" w:rsidRPr="00811825">
        <w:rPr>
          <w:lang w:val="sr-Cyrl-RS"/>
        </w:rPr>
        <w:t xml:space="preserve"> могу значајно утицати на животну средину морају добити </w:t>
      </w:r>
      <w:r w:rsidR="003D1693" w:rsidRPr="00811825">
        <w:rPr>
          <w:lang w:val="sr-Cyrl-RS"/>
        </w:rPr>
        <w:t>интегрисану д</w:t>
      </w:r>
      <w:r w:rsidR="00546B19" w:rsidRPr="00811825">
        <w:rPr>
          <w:lang w:val="sr-Cyrl-RS"/>
        </w:rPr>
        <w:t xml:space="preserve">озволу пре почетка рада. </w:t>
      </w:r>
      <w:r w:rsidR="00B907DD" w:rsidRPr="00811825">
        <w:rPr>
          <w:lang w:val="sr-Cyrl-RS"/>
        </w:rPr>
        <w:t>Ова д</w:t>
      </w:r>
      <w:r w:rsidR="00546B19" w:rsidRPr="00811825">
        <w:rPr>
          <w:lang w:val="sr-Cyrl-RS"/>
        </w:rPr>
        <w:t>озвола обухвата све аспекте загађивања – ваздух, воду, земљиште, као и управљање отпадом, енергетску ефикасност и спречавање несрећа.</w:t>
      </w:r>
      <w:r w:rsidR="007E4011" w:rsidRPr="00811825">
        <w:rPr>
          <w:lang w:val="sr-Cyrl-RS"/>
        </w:rPr>
        <w:t xml:space="preserve"> Листа постројења и активности проширена </w:t>
      </w:r>
      <w:r w:rsidR="003D1693" w:rsidRPr="00811825">
        <w:rPr>
          <w:lang w:val="sr-Cyrl-RS"/>
        </w:rPr>
        <w:t xml:space="preserve">наведеном </w:t>
      </w:r>
      <w:r w:rsidR="007E4011" w:rsidRPr="00811825">
        <w:rPr>
          <w:lang w:val="sr-Cyrl-RS"/>
        </w:rPr>
        <w:t xml:space="preserve">директивом захтева транспозицију тог </w:t>
      </w:r>
      <w:r w:rsidR="00986AD8" w:rsidRPr="00811825">
        <w:rPr>
          <w:lang w:val="sr-Cyrl-RS"/>
        </w:rPr>
        <w:t>з</w:t>
      </w:r>
      <w:r w:rsidR="007E4011" w:rsidRPr="00811825">
        <w:rPr>
          <w:lang w:val="sr-Cyrl-RS"/>
        </w:rPr>
        <w:t xml:space="preserve">ахтева у посебан подзаконски пропис који се доноси на основу овог закона. </w:t>
      </w:r>
    </w:p>
    <w:p w14:paraId="51858E42" w14:textId="77777777" w:rsidR="007E4011" w:rsidRPr="00811825" w:rsidRDefault="00546B19"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lang w:val="sr-Cyrl-RS"/>
        </w:rPr>
      </w:pPr>
      <w:r w:rsidRPr="00811825">
        <w:rPr>
          <w:rStyle w:val="Strong"/>
          <w:b w:val="0"/>
          <w:i/>
          <w:lang w:val="sr-Cyrl-RS"/>
        </w:rPr>
        <w:t xml:space="preserve">Примена </w:t>
      </w:r>
      <w:proofErr w:type="spellStart"/>
      <w:r w:rsidR="00B33F2B" w:rsidRPr="00811825">
        <w:rPr>
          <w:rStyle w:val="Strong"/>
          <w:b w:val="0"/>
          <w:i/>
          <w:lang w:val="sr-Cyrl-RS"/>
        </w:rPr>
        <w:t>БАТ-а</w:t>
      </w:r>
      <w:proofErr w:type="spellEnd"/>
      <w:r w:rsidR="009C4A1C" w:rsidRPr="00811825">
        <w:rPr>
          <w:rStyle w:val="Strong"/>
          <w:b w:val="0"/>
          <w:i/>
          <w:lang w:val="sr-Cyrl-RS"/>
        </w:rPr>
        <w:t xml:space="preserve"> </w:t>
      </w:r>
    </w:p>
    <w:p w14:paraId="0BAF6654" w14:textId="77777777" w:rsidR="00546B19" w:rsidRPr="00811825" w:rsidRDefault="00546B19" w:rsidP="00A06518">
      <w:pPr>
        <w:pStyle w:val="NormalWeb"/>
        <w:tabs>
          <w:tab w:val="left" w:pos="1080"/>
        </w:tabs>
        <w:spacing w:before="120" w:beforeAutospacing="0" w:after="0" w:afterAutospacing="0"/>
        <w:ind w:firstLine="990"/>
        <w:jc w:val="both"/>
        <w:rPr>
          <w:lang w:val="sr-Cyrl-RS"/>
        </w:rPr>
      </w:pPr>
      <w:r w:rsidRPr="00811825">
        <w:rPr>
          <w:lang w:val="sr-Cyrl-RS"/>
        </w:rPr>
        <w:t>Индустријски оператери морају користити технолошка решења и процедуре које представљају најбоље праксе у својој области, са циљем смањења негативних утицаја на животну средину.</w:t>
      </w:r>
    </w:p>
    <w:p w14:paraId="62F54AA7" w14:textId="77777777" w:rsidR="007E4011" w:rsidRPr="00811825" w:rsidRDefault="00A54CB4"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lang w:val="sr-Cyrl-RS"/>
        </w:rPr>
      </w:pPr>
      <w:r w:rsidRPr="00811825">
        <w:rPr>
          <w:rStyle w:val="Strong"/>
          <w:b w:val="0"/>
          <w:i/>
          <w:lang w:val="sr-Cyrl-RS"/>
        </w:rPr>
        <w:t>Унапређивање механизма учешћа јавности у поступк</w:t>
      </w:r>
      <w:r w:rsidR="00AB748D" w:rsidRPr="00811825">
        <w:rPr>
          <w:rStyle w:val="Strong"/>
          <w:b w:val="0"/>
          <w:i/>
          <w:lang w:val="sr-Cyrl-RS"/>
        </w:rPr>
        <w:t>у</w:t>
      </w:r>
      <w:r w:rsidRPr="00811825">
        <w:rPr>
          <w:rStyle w:val="Strong"/>
          <w:b w:val="0"/>
          <w:i/>
          <w:lang w:val="sr-Cyrl-RS"/>
        </w:rPr>
        <w:t xml:space="preserve"> издавања </w:t>
      </w:r>
      <w:r w:rsidR="00B33F2B" w:rsidRPr="00811825">
        <w:rPr>
          <w:rStyle w:val="Strong"/>
          <w:b w:val="0"/>
          <w:i/>
          <w:lang w:val="sr-Cyrl-RS"/>
        </w:rPr>
        <w:t xml:space="preserve">интегрисане </w:t>
      </w:r>
      <w:r w:rsidRPr="00811825">
        <w:rPr>
          <w:rStyle w:val="Strong"/>
          <w:b w:val="0"/>
          <w:i/>
          <w:lang w:val="sr-Cyrl-RS"/>
        </w:rPr>
        <w:t>дозволе</w:t>
      </w:r>
      <w:r w:rsidR="009C4A1C" w:rsidRPr="00811825">
        <w:rPr>
          <w:rStyle w:val="Strong"/>
          <w:b w:val="0"/>
          <w:i/>
          <w:lang w:val="sr-Cyrl-RS"/>
        </w:rPr>
        <w:t xml:space="preserve"> </w:t>
      </w:r>
    </w:p>
    <w:p w14:paraId="1E27DEDC" w14:textId="0F988504" w:rsidR="008E41B6" w:rsidRPr="00811825" w:rsidRDefault="008E41B6" w:rsidP="00A06518">
      <w:pPr>
        <w:pStyle w:val="basic-paragraph"/>
        <w:tabs>
          <w:tab w:val="left" w:pos="567"/>
        </w:tabs>
        <w:spacing w:before="120"/>
        <w:ind w:firstLine="990"/>
        <w:jc w:val="both"/>
        <w:rPr>
          <w:lang w:val="sr-Cyrl-RS"/>
        </w:rPr>
      </w:pPr>
      <w:r w:rsidRPr="00811825">
        <w:rPr>
          <w:lang w:val="sr-Cyrl-RS"/>
        </w:rPr>
        <w:lastRenderedPageBreak/>
        <w:t>Надлежни орган је кроз важећи закон, примењивао начела јавности објављивањем захтева</w:t>
      </w:r>
      <w:r w:rsidR="006E24F4" w:rsidRPr="00811825">
        <w:rPr>
          <w:lang w:val="sr-Cyrl-RS"/>
        </w:rPr>
        <w:t xml:space="preserve"> са пратећом документацијом</w:t>
      </w:r>
      <w:r w:rsidRPr="00811825">
        <w:rPr>
          <w:lang w:val="sr-Cyrl-RS"/>
        </w:rPr>
        <w:t>, нацрта дозвола и дозвола, на свој</w:t>
      </w:r>
      <w:r w:rsidR="00BA3D72" w:rsidRPr="00811825">
        <w:rPr>
          <w:lang w:val="sr-Cyrl-RS"/>
        </w:rPr>
        <w:t>ој</w:t>
      </w:r>
      <w:r w:rsidRPr="00811825">
        <w:rPr>
          <w:lang w:val="sr-Cyrl-RS"/>
        </w:rPr>
        <w:t xml:space="preserve"> </w:t>
      </w:r>
      <w:proofErr w:type="spellStart"/>
      <w:r w:rsidRPr="00811825">
        <w:rPr>
          <w:lang w:val="sr-Cyrl-RS"/>
        </w:rPr>
        <w:t>веб-страниц</w:t>
      </w:r>
      <w:r w:rsidR="00BA3D72" w:rsidRPr="00811825">
        <w:rPr>
          <w:lang w:val="sr-Cyrl-RS"/>
        </w:rPr>
        <w:t>и</w:t>
      </w:r>
      <w:proofErr w:type="spellEnd"/>
      <w:r w:rsidR="00BA3D72" w:rsidRPr="00811825">
        <w:rPr>
          <w:lang w:val="sr-Cyrl-RS"/>
        </w:rPr>
        <w:t xml:space="preserve"> и обавештавањем путем огласа у</w:t>
      </w:r>
      <w:r w:rsidRPr="00811825">
        <w:rPr>
          <w:lang w:val="sr-Cyrl-RS"/>
        </w:rPr>
        <w:t xml:space="preserve"> дневној штампи</w:t>
      </w:r>
      <w:r w:rsidR="00BA3D72" w:rsidRPr="00811825">
        <w:rPr>
          <w:lang w:val="sr-Cyrl-RS"/>
        </w:rPr>
        <w:t>.</w:t>
      </w:r>
      <w:r w:rsidRPr="00811825">
        <w:rPr>
          <w:lang w:val="sr-Cyrl-RS"/>
        </w:rPr>
        <w:t xml:space="preserve"> </w:t>
      </w:r>
      <w:r w:rsidR="00BA3D72" w:rsidRPr="00811825">
        <w:rPr>
          <w:lang w:val="sr-Cyrl-RS"/>
        </w:rPr>
        <w:t xml:space="preserve">Осим тога је омућен јавни увид за сваки предмет у поступку у складу са законом прописаним роковима. </w:t>
      </w:r>
      <w:r w:rsidR="00546B19" w:rsidRPr="00811825">
        <w:rPr>
          <w:lang w:val="sr-Cyrl-RS"/>
        </w:rPr>
        <w:t>Укључивањ</w:t>
      </w:r>
      <w:r w:rsidRPr="00811825">
        <w:rPr>
          <w:lang w:val="sr-Cyrl-RS"/>
        </w:rPr>
        <w:t>е</w:t>
      </w:r>
      <w:r w:rsidR="00546B19" w:rsidRPr="00811825">
        <w:rPr>
          <w:lang w:val="sr-Cyrl-RS"/>
        </w:rPr>
        <w:t xml:space="preserve"> јавности и релевантних органа у поступак издавања </w:t>
      </w:r>
      <w:r w:rsidR="00B907DD" w:rsidRPr="00811825">
        <w:rPr>
          <w:lang w:val="sr-Cyrl-RS"/>
        </w:rPr>
        <w:t xml:space="preserve">ове </w:t>
      </w:r>
      <w:r w:rsidR="00546B19" w:rsidRPr="00811825">
        <w:rPr>
          <w:lang w:val="sr-Cyrl-RS"/>
        </w:rPr>
        <w:t xml:space="preserve">дозволе </w:t>
      </w:r>
      <w:r w:rsidRPr="00811825">
        <w:rPr>
          <w:lang w:val="sr-Cyrl-RS"/>
        </w:rPr>
        <w:t>уз</w:t>
      </w:r>
      <w:r w:rsidR="00E56386" w:rsidRPr="00811825">
        <w:rPr>
          <w:lang w:val="sr-Cyrl-RS"/>
        </w:rPr>
        <w:t xml:space="preserve"> дигитализацију</w:t>
      </w:r>
      <w:r w:rsidR="00E56386" w:rsidRPr="00811825">
        <w:rPr>
          <w:iCs/>
          <w:lang w:val="sr-Cyrl-RS"/>
        </w:rPr>
        <w:t xml:space="preserve"> у поступку издавања интегрисаних дозвола</w:t>
      </w:r>
      <w:r w:rsidR="003069F5" w:rsidRPr="00811825">
        <w:rPr>
          <w:iCs/>
          <w:lang w:val="sr-Cyrl-RS"/>
        </w:rPr>
        <w:t xml:space="preserve"> </w:t>
      </w:r>
      <w:r w:rsidRPr="00811825">
        <w:rPr>
          <w:iCs/>
          <w:lang w:val="sr-Cyrl-RS"/>
        </w:rPr>
        <w:t>као и</w:t>
      </w:r>
      <w:r w:rsidR="00E56386" w:rsidRPr="00811825">
        <w:rPr>
          <w:lang w:val="sr-Cyrl-RS"/>
        </w:rPr>
        <w:t xml:space="preserve"> редовним обавештавањем јавности о активностима</w:t>
      </w:r>
      <w:r w:rsidRPr="00811825">
        <w:rPr>
          <w:lang w:val="sr-Cyrl-RS"/>
        </w:rPr>
        <w:t>,</w:t>
      </w:r>
      <w:r w:rsidR="00E56386" w:rsidRPr="00811825">
        <w:rPr>
          <w:lang w:val="sr-Cyrl-RS"/>
        </w:rPr>
        <w:t xml:space="preserve"> резултатима у области заштите животне средине кроз </w:t>
      </w:r>
      <w:proofErr w:type="spellStart"/>
      <w:r w:rsidR="00E56386" w:rsidRPr="00811825">
        <w:rPr>
          <w:lang w:val="sr-Cyrl-RS"/>
        </w:rPr>
        <w:t>веб</w:t>
      </w:r>
      <w:proofErr w:type="spellEnd"/>
      <w:r w:rsidR="00E56386" w:rsidRPr="00811825">
        <w:rPr>
          <w:lang w:val="sr-Cyrl-RS"/>
        </w:rPr>
        <w:t xml:space="preserve"> презентације и електронске медије </w:t>
      </w:r>
      <w:r w:rsidRPr="00811825">
        <w:rPr>
          <w:lang w:val="sr-Cyrl-RS"/>
        </w:rPr>
        <w:t>унапређује се</w:t>
      </w:r>
      <w:r w:rsidR="00546B19" w:rsidRPr="00811825">
        <w:rPr>
          <w:lang w:val="sr-Cyrl-RS"/>
        </w:rPr>
        <w:t xml:space="preserve"> транспарентност и учешће грађана.</w:t>
      </w:r>
      <w:r w:rsidRPr="00811825">
        <w:rPr>
          <w:lang w:val="sr-Cyrl-RS"/>
        </w:rPr>
        <w:t xml:space="preserve"> </w:t>
      </w:r>
    </w:p>
    <w:p w14:paraId="773DD3F6" w14:textId="0FD21D2D" w:rsidR="00546B19" w:rsidRPr="00811825" w:rsidRDefault="008E41B6" w:rsidP="00A06518">
      <w:pPr>
        <w:pStyle w:val="basic-paragraph"/>
        <w:tabs>
          <w:tab w:val="left" w:pos="567"/>
        </w:tabs>
        <w:spacing w:before="120"/>
        <w:ind w:firstLine="990"/>
        <w:jc w:val="both"/>
        <w:rPr>
          <w:lang w:val="sr-Cyrl-RS"/>
        </w:rPr>
      </w:pPr>
      <w:r w:rsidRPr="00811825">
        <w:rPr>
          <w:lang w:val="sr-Cyrl-RS"/>
        </w:rPr>
        <w:t xml:space="preserve"> Јавност мора имати приступ информацијама које се односе на захтев за издавање дозволе за постројења или за битне измене у раду постројења (ревизију дозволе), израду нацрта дозволе, решења о издавању дозволе и о сваком њеном обнављању, као и на релевантне податке добијене </w:t>
      </w:r>
      <w:proofErr w:type="spellStart"/>
      <w:r w:rsidRPr="00811825">
        <w:rPr>
          <w:lang w:val="sr-Cyrl-RS"/>
        </w:rPr>
        <w:t>мониторингом</w:t>
      </w:r>
      <w:proofErr w:type="spellEnd"/>
      <w:r w:rsidRPr="00811825">
        <w:rPr>
          <w:lang w:val="sr-Cyrl-RS"/>
        </w:rPr>
        <w:t>. Одредбе Директиве 2010/75/ЕУ (</w:t>
      </w:r>
      <w:proofErr w:type="spellStart"/>
      <w:r w:rsidRPr="00811825">
        <w:rPr>
          <w:lang w:val="sr-Cyrl-RS"/>
        </w:rPr>
        <w:t>чл</w:t>
      </w:r>
      <w:proofErr w:type="spellEnd"/>
      <w:r w:rsidRPr="00811825">
        <w:rPr>
          <w:lang w:val="sr-Cyrl-RS"/>
        </w:rPr>
        <w:t xml:space="preserve">. 24-26) су у односу на Директиву 96/61/EC додатно </w:t>
      </w:r>
      <w:proofErr w:type="spellStart"/>
      <w:r w:rsidRPr="00811825">
        <w:rPr>
          <w:lang w:val="sr-Cyrl-RS"/>
        </w:rPr>
        <w:t>разрадилe</w:t>
      </w:r>
      <w:proofErr w:type="spellEnd"/>
      <w:r w:rsidRPr="00811825">
        <w:rPr>
          <w:lang w:val="sr-Cyrl-RS"/>
        </w:rPr>
        <w:t xml:space="preserve"> стандарде доступности информација и учешћа јавности, правне заштите и размене информација у </w:t>
      </w:r>
      <w:proofErr w:type="spellStart"/>
      <w:r w:rsidRPr="00811825">
        <w:rPr>
          <w:lang w:val="sr-Cyrl-RS"/>
        </w:rPr>
        <w:t>прекограничном</w:t>
      </w:r>
      <w:proofErr w:type="spellEnd"/>
      <w:r w:rsidRPr="00811825">
        <w:rPr>
          <w:lang w:val="sr-Cyrl-RS"/>
        </w:rPr>
        <w:t xml:space="preserve"> контексту у складу са ЕСПОО и </w:t>
      </w:r>
      <w:proofErr w:type="spellStart"/>
      <w:r w:rsidRPr="00811825">
        <w:rPr>
          <w:lang w:val="sr-Cyrl-RS"/>
        </w:rPr>
        <w:t>Архуском</w:t>
      </w:r>
      <w:proofErr w:type="spellEnd"/>
      <w:r w:rsidRPr="00811825">
        <w:rPr>
          <w:lang w:val="sr-Cyrl-RS"/>
        </w:rPr>
        <w:t xml:space="preserve"> конвенцијом. Надлежни орган решењем одлучује о издавању дозволе, односно о одбијању захтева за издавање дозволе. Против решења надлежног органа није допуштена жалба и може се покренути управни спор.</w:t>
      </w:r>
    </w:p>
    <w:p w14:paraId="19F988C5" w14:textId="77777777" w:rsidR="007E4011" w:rsidRPr="00811825" w:rsidRDefault="00546B19"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lang w:val="sr-Cyrl-RS"/>
        </w:rPr>
      </w:pPr>
      <w:r w:rsidRPr="00811825">
        <w:rPr>
          <w:rStyle w:val="Strong"/>
          <w:b w:val="0"/>
          <w:i/>
          <w:lang w:val="sr-Cyrl-RS"/>
        </w:rPr>
        <w:t>Надзор и контрола</w:t>
      </w:r>
      <w:r w:rsidR="009C4A1C" w:rsidRPr="00811825">
        <w:rPr>
          <w:rStyle w:val="Strong"/>
          <w:b w:val="0"/>
          <w:i/>
          <w:lang w:val="sr-Cyrl-RS"/>
        </w:rPr>
        <w:t xml:space="preserve"> </w:t>
      </w:r>
    </w:p>
    <w:p w14:paraId="15009F8C" w14:textId="79957144" w:rsidR="00546B19" w:rsidRPr="00811825" w:rsidRDefault="00546B19" w:rsidP="00A06518">
      <w:pPr>
        <w:pStyle w:val="NormalWeb"/>
        <w:tabs>
          <w:tab w:val="left" w:pos="1080"/>
        </w:tabs>
        <w:spacing w:before="120" w:beforeAutospacing="0" w:after="0" w:afterAutospacing="0"/>
        <w:ind w:firstLine="990"/>
        <w:jc w:val="both"/>
        <w:rPr>
          <w:lang w:val="sr-Cyrl-RS"/>
        </w:rPr>
      </w:pPr>
      <w:r w:rsidRPr="00811825">
        <w:rPr>
          <w:lang w:val="sr-Cyrl-RS"/>
        </w:rPr>
        <w:t xml:space="preserve">Јачање </w:t>
      </w:r>
      <w:r w:rsidR="006A79B8" w:rsidRPr="00811825">
        <w:rPr>
          <w:lang w:val="sr-Cyrl-RS"/>
        </w:rPr>
        <w:t xml:space="preserve">капацитета и </w:t>
      </w:r>
      <w:r w:rsidRPr="00811825">
        <w:rPr>
          <w:lang w:val="sr-Cyrl-RS"/>
        </w:rPr>
        <w:t>система инспекцијског надзора, као и обавеза оператера да редовно извештавају надлежне органе о утицају на животну средину и поштовању услова</w:t>
      </w:r>
      <w:r w:rsidR="00B907DD" w:rsidRPr="00811825">
        <w:rPr>
          <w:lang w:val="sr-Cyrl-RS"/>
        </w:rPr>
        <w:t xml:space="preserve"> из ове</w:t>
      </w:r>
      <w:r w:rsidRPr="00811825">
        <w:rPr>
          <w:lang w:val="sr-Cyrl-RS"/>
        </w:rPr>
        <w:t xml:space="preserve"> дозволе.</w:t>
      </w:r>
    </w:p>
    <w:p w14:paraId="53F57741" w14:textId="77777777" w:rsidR="007E4011" w:rsidRPr="00811825" w:rsidRDefault="00546B19"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color w:val="000000" w:themeColor="text1"/>
          <w:lang w:val="sr-Cyrl-RS"/>
        </w:rPr>
      </w:pPr>
      <w:r w:rsidRPr="00811825">
        <w:rPr>
          <w:rStyle w:val="Strong"/>
          <w:b w:val="0"/>
          <w:i/>
          <w:color w:val="000000" w:themeColor="text1"/>
          <w:lang w:val="sr-Cyrl-RS"/>
        </w:rPr>
        <w:t>Усклађивање са ЕУ прописима</w:t>
      </w:r>
      <w:r w:rsidR="009C4A1C" w:rsidRPr="00811825">
        <w:rPr>
          <w:rStyle w:val="Strong"/>
          <w:b w:val="0"/>
          <w:i/>
          <w:color w:val="000000" w:themeColor="text1"/>
          <w:lang w:val="sr-Cyrl-RS"/>
        </w:rPr>
        <w:t xml:space="preserve"> </w:t>
      </w:r>
    </w:p>
    <w:p w14:paraId="0AECD7B3" w14:textId="3F9A2921" w:rsidR="00546B19" w:rsidRPr="00811825" w:rsidRDefault="00546B19" w:rsidP="00A06518">
      <w:pPr>
        <w:pStyle w:val="NormalWeb"/>
        <w:tabs>
          <w:tab w:val="left" w:pos="1080"/>
        </w:tabs>
        <w:spacing w:after="0"/>
        <w:ind w:firstLine="990"/>
        <w:jc w:val="both"/>
        <w:rPr>
          <w:b/>
          <w:lang w:val="sr-Cyrl-RS"/>
        </w:rPr>
      </w:pPr>
      <w:r w:rsidRPr="00811825">
        <w:rPr>
          <w:lang w:val="sr-Cyrl-RS"/>
        </w:rPr>
        <w:t xml:space="preserve">Закон представља корак ка хармонизацији домаћег законодавства са правним тековинама ЕУ, што је битно у процесу </w:t>
      </w:r>
      <w:proofErr w:type="spellStart"/>
      <w:r w:rsidRPr="00811825">
        <w:rPr>
          <w:lang w:val="sr-Cyrl-RS"/>
        </w:rPr>
        <w:t>евроинтеграција</w:t>
      </w:r>
      <w:proofErr w:type="spellEnd"/>
      <w:r w:rsidRPr="00811825">
        <w:rPr>
          <w:lang w:val="sr-Cyrl-RS"/>
        </w:rPr>
        <w:t>.</w:t>
      </w:r>
      <w:r w:rsidR="006E24F4" w:rsidRPr="00811825">
        <w:rPr>
          <w:lang w:val="sr-Cyrl-RS"/>
        </w:rPr>
        <w:t xml:space="preserve"> Србија је у процесу приступања ЕУ, а нови закон треба да буде усклађен са </w:t>
      </w:r>
      <w:r w:rsidR="006E24F4" w:rsidRPr="00811825">
        <w:rPr>
          <w:b/>
          <w:bCs/>
          <w:lang w:val="sr-Cyrl-RS"/>
        </w:rPr>
        <w:t>Директивом 2010/75/ЕУ</w:t>
      </w:r>
      <w:r w:rsidR="006E24F4" w:rsidRPr="00811825">
        <w:rPr>
          <w:lang w:val="sr-Cyrl-RS"/>
        </w:rPr>
        <w:t xml:space="preserve"> у току 2026. године у складу са НПАА роковима. </w:t>
      </w:r>
    </w:p>
    <w:p w14:paraId="3B1BB4C3" w14:textId="77777777" w:rsidR="007E4011" w:rsidRPr="00811825" w:rsidRDefault="00546B19"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lang w:val="sr-Cyrl-RS"/>
        </w:rPr>
      </w:pPr>
      <w:r w:rsidRPr="00811825">
        <w:rPr>
          <w:rStyle w:val="Strong"/>
          <w:b w:val="0"/>
          <w:i/>
          <w:lang w:val="sr-Cyrl-RS"/>
        </w:rPr>
        <w:t>Поступно смањење загађења</w:t>
      </w:r>
      <w:r w:rsidR="009C4A1C" w:rsidRPr="00811825">
        <w:rPr>
          <w:rStyle w:val="Strong"/>
          <w:b w:val="0"/>
          <w:i/>
          <w:lang w:val="sr-Cyrl-RS"/>
        </w:rPr>
        <w:t xml:space="preserve"> </w:t>
      </w:r>
    </w:p>
    <w:p w14:paraId="30F2624D" w14:textId="77777777" w:rsidR="00546B19" w:rsidRPr="00811825" w:rsidRDefault="00546B19" w:rsidP="00A06518">
      <w:pPr>
        <w:pStyle w:val="NormalWeb"/>
        <w:tabs>
          <w:tab w:val="left" w:pos="1080"/>
        </w:tabs>
        <w:spacing w:before="120" w:beforeAutospacing="0" w:after="0" w:afterAutospacing="0"/>
        <w:ind w:firstLine="990"/>
        <w:jc w:val="both"/>
        <w:rPr>
          <w:lang w:val="sr-Cyrl-RS"/>
        </w:rPr>
      </w:pPr>
      <w:r w:rsidRPr="00811825">
        <w:rPr>
          <w:lang w:val="sr-Cyrl-RS"/>
        </w:rPr>
        <w:t>Оператери имају обавезу да планирају и спроводе мере за смањење емисија у складу са техничким могућностима и економским условима.</w:t>
      </w:r>
    </w:p>
    <w:p w14:paraId="5FDB0792" w14:textId="77777777" w:rsidR="00040407" w:rsidRPr="00811825" w:rsidRDefault="00A54CB4" w:rsidP="00A06518">
      <w:pPr>
        <w:pStyle w:val="NormalWeb"/>
        <w:numPr>
          <w:ilvl w:val="0"/>
          <w:numId w:val="4"/>
        </w:numPr>
        <w:tabs>
          <w:tab w:val="num" w:pos="0"/>
          <w:tab w:val="left" w:pos="1080"/>
        </w:tabs>
        <w:spacing w:before="120" w:beforeAutospacing="0" w:after="0" w:afterAutospacing="0"/>
        <w:ind w:left="0" w:firstLine="990"/>
        <w:jc w:val="both"/>
        <w:rPr>
          <w:rStyle w:val="Strong"/>
          <w:b w:val="0"/>
          <w:bCs w:val="0"/>
          <w:i/>
          <w:lang w:val="sr-Cyrl-RS"/>
        </w:rPr>
      </w:pPr>
      <w:r w:rsidRPr="00811825">
        <w:rPr>
          <w:rStyle w:val="Strong"/>
          <w:lang w:val="sr-Cyrl-RS"/>
        </w:rPr>
        <w:t xml:space="preserve"> </w:t>
      </w:r>
      <w:proofErr w:type="spellStart"/>
      <w:r w:rsidRPr="00811825">
        <w:rPr>
          <w:rStyle w:val="Strong"/>
          <w:b w:val="0"/>
          <w:i/>
          <w:lang w:val="sr-Cyrl-RS"/>
        </w:rPr>
        <w:t>Дигитализација</w:t>
      </w:r>
      <w:proofErr w:type="spellEnd"/>
      <w:r w:rsidRPr="00811825">
        <w:rPr>
          <w:rStyle w:val="Strong"/>
          <w:b w:val="0"/>
          <w:i/>
          <w:lang w:val="sr-Cyrl-RS"/>
        </w:rPr>
        <w:t xml:space="preserve"> поступка издавања </w:t>
      </w:r>
      <w:r w:rsidR="003D1693" w:rsidRPr="00811825">
        <w:rPr>
          <w:rStyle w:val="Strong"/>
          <w:b w:val="0"/>
          <w:i/>
          <w:lang w:val="sr-Cyrl-RS"/>
        </w:rPr>
        <w:t>интегрисане дозволе</w:t>
      </w:r>
      <w:r w:rsidRPr="00811825">
        <w:rPr>
          <w:rStyle w:val="Strong"/>
          <w:b w:val="0"/>
          <w:i/>
          <w:lang w:val="sr-Cyrl-RS"/>
        </w:rPr>
        <w:t xml:space="preserve"> и вођење регистра </w:t>
      </w:r>
      <w:r w:rsidR="003D1693" w:rsidRPr="00811825">
        <w:rPr>
          <w:rStyle w:val="Strong"/>
          <w:b w:val="0"/>
          <w:i/>
          <w:lang w:val="sr-Cyrl-RS"/>
        </w:rPr>
        <w:t>издатих дозвола</w:t>
      </w:r>
    </w:p>
    <w:p w14:paraId="0CD3AF3C" w14:textId="72E286C8" w:rsidR="00A54CB4" w:rsidRPr="00811825" w:rsidRDefault="001F3D3A" w:rsidP="00A06518">
      <w:pPr>
        <w:pStyle w:val="NormalWeb"/>
        <w:tabs>
          <w:tab w:val="left" w:pos="1080"/>
        </w:tabs>
        <w:spacing w:before="120" w:beforeAutospacing="0" w:after="0" w:afterAutospacing="0"/>
        <w:jc w:val="both"/>
        <w:rPr>
          <w:lang w:val="sr-Cyrl-RS"/>
        </w:rPr>
      </w:pPr>
      <w:r w:rsidRPr="00811825">
        <w:rPr>
          <w:rStyle w:val="Strong"/>
          <w:b w:val="0"/>
          <w:bCs w:val="0"/>
          <w:i/>
          <w:lang w:val="sr-Cyrl-RS"/>
        </w:rPr>
        <w:t xml:space="preserve">            </w:t>
      </w:r>
      <w:r w:rsidR="00A54CB4" w:rsidRPr="00811825">
        <w:rPr>
          <w:rStyle w:val="Strong"/>
          <w:b w:val="0"/>
          <w:lang w:val="sr-Cyrl-RS"/>
        </w:rPr>
        <w:t>Закон предвиђа</w:t>
      </w:r>
      <w:r w:rsidR="00757A53" w:rsidRPr="00811825">
        <w:rPr>
          <w:rStyle w:val="Strong"/>
          <w:b w:val="0"/>
          <w:lang w:val="sr-Cyrl-RS"/>
        </w:rPr>
        <w:t xml:space="preserve"> </w:t>
      </w:r>
      <w:r w:rsidR="00757A53" w:rsidRPr="00811825">
        <w:rPr>
          <w:lang w:val="sr-Cyrl-RS"/>
        </w:rPr>
        <w:t xml:space="preserve">увођење информационог система као алат за вођење поступка издавања </w:t>
      </w:r>
      <w:r w:rsidR="003D1693" w:rsidRPr="00811825">
        <w:rPr>
          <w:lang w:val="sr-Cyrl-RS"/>
        </w:rPr>
        <w:t xml:space="preserve">интегрисане </w:t>
      </w:r>
      <w:r w:rsidR="00757A53" w:rsidRPr="00811825">
        <w:rPr>
          <w:lang w:val="sr-Cyrl-RS"/>
        </w:rPr>
        <w:t>дозвол</w:t>
      </w:r>
      <w:r w:rsidR="003D1693" w:rsidRPr="00811825">
        <w:rPr>
          <w:lang w:val="sr-Cyrl-RS"/>
        </w:rPr>
        <w:t>е</w:t>
      </w:r>
      <w:r w:rsidR="00223160" w:rsidRPr="00811825">
        <w:rPr>
          <w:lang w:val="sr-Cyrl-RS"/>
        </w:rPr>
        <w:t xml:space="preserve"> и </w:t>
      </w:r>
      <w:r w:rsidR="00757A53" w:rsidRPr="00811825">
        <w:rPr>
          <w:lang w:val="sr-Cyrl-RS"/>
        </w:rPr>
        <w:t>ажурирање регистра издатих дозвола.</w:t>
      </w:r>
    </w:p>
    <w:p w14:paraId="158AF4E3" w14:textId="77777777" w:rsidR="00040407" w:rsidRPr="00811825" w:rsidRDefault="00040407" w:rsidP="00A06518">
      <w:pPr>
        <w:pStyle w:val="NormalWeb"/>
        <w:tabs>
          <w:tab w:val="left" w:pos="1080"/>
        </w:tabs>
        <w:spacing w:before="120" w:beforeAutospacing="0" w:after="0" w:afterAutospacing="0"/>
        <w:jc w:val="both"/>
        <w:rPr>
          <w:i/>
          <w:lang w:val="sr-Cyrl-RS"/>
        </w:rPr>
      </w:pPr>
    </w:p>
    <w:p w14:paraId="1EA695DA" w14:textId="2390E6D5" w:rsidR="008E41B6" w:rsidRPr="00811825" w:rsidRDefault="007A7B0F" w:rsidP="00A06518">
      <w:pPr>
        <w:spacing w:after="160" w:line="278" w:lineRule="auto"/>
        <w:ind w:firstLine="720"/>
        <w:jc w:val="both"/>
        <w:rPr>
          <w:rFonts w:eastAsia="Aptos" w:cs="Times New Roman"/>
          <w:bCs/>
          <w:kern w:val="2"/>
          <w:szCs w:val="24"/>
          <w:lang w:val="sr-Cyrl-RS"/>
          <w14:ligatures w14:val="standardContextual"/>
        </w:rPr>
      </w:pPr>
      <w:r w:rsidRPr="00811825">
        <w:rPr>
          <w:rFonts w:eastAsia="Aptos" w:cs="Times New Roman"/>
          <w:bCs/>
          <w:kern w:val="2"/>
          <w:szCs w:val="24"/>
          <w:lang w:val="sr-Cyrl-RS"/>
          <w14:ligatures w14:val="standardContextual"/>
        </w:rPr>
        <w:t xml:space="preserve"> </w:t>
      </w:r>
      <w:r w:rsidR="008E41B6" w:rsidRPr="00811825">
        <w:rPr>
          <w:rFonts w:eastAsia="Aptos" w:cs="Times New Roman"/>
          <w:bCs/>
          <w:kern w:val="2"/>
          <w:szCs w:val="24"/>
          <w:lang w:val="sr-Cyrl-RS"/>
          <w14:ligatures w14:val="standardContextual"/>
        </w:rPr>
        <w:t xml:space="preserve">Процедура које се односе на издавање дозвола у области интегрисаног спречавања и контроле загађивања за велике индустријске системе подразумева прописивање услова рада и контролу активност, тако да емисије у животну средину буду минималне и усклађене са најбоље доступним техникама. </w:t>
      </w:r>
    </w:p>
    <w:p w14:paraId="77CF8776" w14:textId="77777777" w:rsidR="008E41B6" w:rsidRPr="00811825" w:rsidRDefault="008E41B6" w:rsidP="00A06518">
      <w:pPr>
        <w:spacing w:after="160" w:line="278" w:lineRule="auto"/>
        <w:ind w:firstLine="720"/>
        <w:jc w:val="both"/>
        <w:rPr>
          <w:rFonts w:eastAsia="Aptos" w:cs="Times New Roman"/>
          <w:bCs/>
          <w:kern w:val="2"/>
          <w:szCs w:val="24"/>
          <w:lang w:val="sr-Cyrl-RS"/>
          <w14:ligatures w14:val="standardContextual"/>
        </w:rPr>
      </w:pPr>
      <w:r w:rsidRPr="00811825">
        <w:rPr>
          <w:rFonts w:eastAsia="Aptos" w:cs="Times New Roman"/>
          <w:bCs/>
          <w:kern w:val="2"/>
          <w:szCs w:val="24"/>
          <w:lang w:val="sr-Cyrl-RS"/>
          <w14:ligatures w14:val="standardContextual"/>
        </w:rPr>
        <w:lastRenderedPageBreak/>
        <w:t xml:space="preserve">Тренутно се процедуре спроводе комбиновано кроз папирну и електронски достављену документацију са носача информација коришћењем, ради оперативности, низа неповезаних </w:t>
      </w:r>
      <w:proofErr w:type="spellStart"/>
      <w:r w:rsidRPr="00811825">
        <w:rPr>
          <w:rFonts w:eastAsia="Aptos" w:cs="Times New Roman"/>
          <w:bCs/>
          <w:kern w:val="2"/>
          <w:szCs w:val="24"/>
          <w:lang w:val="sr-Cyrl-RS"/>
          <w14:ligatures w14:val="standardContextual"/>
        </w:rPr>
        <w:t>ексел</w:t>
      </w:r>
      <w:proofErr w:type="spellEnd"/>
      <w:r w:rsidRPr="00811825">
        <w:rPr>
          <w:rFonts w:eastAsia="Aptos" w:cs="Times New Roman"/>
          <w:bCs/>
          <w:kern w:val="2"/>
          <w:szCs w:val="24"/>
          <w:lang w:val="sr-Cyrl-RS"/>
          <w14:ligatures w14:val="standardContextual"/>
        </w:rPr>
        <w:t xml:space="preserve"> табела. За тако сложену област, није примерено, нити је лако водити и обухватити обимну документацију и велики број података на такав начин, чак и кад се ради о захтеву за само једног оператера. </w:t>
      </w:r>
    </w:p>
    <w:p w14:paraId="6F8CADB4" w14:textId="77777777" w:rsidR="008E41B6" w:rsidRPr="00811825" w:rsidRDefault="008E41B6" w:rsidP="00A06518">
      <w:pPr>
        <w:spacing w:after="160" w:line="278" w:lineRule="auto"/>
        <w:ind w:firstLine="720"/>
        <w:jc w:val="both"/>
        <w:rPr>
          <w:rFonts w:eastAsia="Aptos" w:cs="Times New Roman"/>
          <w:bCs/>
          <w:kern w:val="2"/>
          <w:szCs w:val="24"/>
          <w:lang w:val="sr-Cyrl-RS"/>
          <w14:ligatures w14:val="standardContextual"/>
        </w:rPr>
      </w:pPr>
      <w:r w:rsidRPr="00811825">
        <w:rPr>
          <w:rFonts w:eastAsia="Aptos" w:cs="Times New Roman"/>
          <w:bCs/>
          <w:kern w:val="2"/>
          <w:szCs w:val="24"/>
          <w:lang w:val="sr-Cyrl-RS"/>
          <w14:ligatures w14:val="standardContextual"/>
        </w:rPr>
        <w:t xml:space="preserve">Тренутно је у надлежности Министарства 50 оператера, за које се у овом тренутку активно води 25 поступака (преглед  новог захтева или захтева  за ревизију, израда нацрта дозволе, рад са Техничком комисијом, објаве захтева, објаве нацрта итд.). Сам поступак је сложен и састоји се прво у прегледу захтева, који минимум садржи 150 страна  навода и података, скица и шема, описа технолошких процеса, али и пратећег броја докумената (употребних, водних, интегралних дозвола, сагласности, мерења  о емисијама у ваздух, воде, земљиште и </w:t>
      </w:r>
      <w:proofErr w:type="spellStart"/>
      <w:r w:rsidRPr="00811825">
        <w:rPr>
          <w:rFonts w:eastAsia="Aptos" w:cs="Times New Roman"/>
          <w:bCs/>
          <w:kern w:val="2"/>
          <w:szCs w:val="24"/>
          <w:lang w:val="sr-Cyrl-RS"/>
          <w14:ligatures w14:val="standardContextual"/>
        </w:rPr>
        <w:t>тд</w:t>
      </w:r>
      <w:proofErr w:type="spellEnd"/>
      <w:r w:rsidRPr="00811825">
        <w:rPr>
          <w:rFonts w:eastAsia="Aptos" w:cs="Times New Roman"/>
          <w:bCs/>
          <w:kern w:val="2"/>
          <w:szCs w:val="24"/>
          <w:lang w:val="sr-Cyrl-RS"/>
          <w14:ligatures w14:val="standardContextual"/>
        </w:rPr>
        <w:t xml:space="preserve">). Ако се након провере захтева утврди да су сви елементи захтева и предате документације усаглашени, приступа се изради нацрта дозволе, који је исто тако документ посебне сложености, јер доследно мора да прати захтев али и да кроз процену и анализу података, потребних мера, прописује услове којих се оператер мора придржавати за време трајања дозволе. Ови услови морају бити усаглашени са свим прописима из области заштите животне средине (емисије у ваздух, емисије у воде, земљиште, буку) али и закључцима о најбоље доступним техникама, што само по себи захтева коришћење табела и прописаних правила из закона, правилника, BAT и BREF докумената који су специфични за сваку од индустрија које су обвезници </w:t>
      </w:r>
      <w:proofErr w:type="spellStart"/>
      <w:r w:rsidRPr="00811825">
        <w:rPr>
          <w:rFonts w:eastAsia="Aptos" w:cs="Times New Roman"/>
          <w:bCs/>
          <w:kern w:val="2"/>
          <w:szCs w:val="24"/>
          <w:lang w:val="sr-Cyrl-RS"/>
          <w14:ligatures w14:val="standardContextual"/>
        </w:rPr>
        <w:t>исходовања</w:t>
      </w:r>
      <w:proofErr w:type="spellEnd"/>
      <w:r w:rsidRPr="00811825">
        <w:rPr>
          <w:rFonts w:eastAsia="Aptos" w:cs="Times New Roman"/>
          <w:bCs/>
          <w:kern w:val="2"/>
          <w:szCs w:val="24"/>
          <w:lang w:val="sr-Cyrl-RS"/>
          <w14:ligatures w14:val="standardContextual"/>
        </w:rPr>
        <w:t xml:space="preserve"> интегрисаних дозвола. </w:t>
      </w:r>
    </w:p>
    <w:p w14:paraId="02F0CBB4" w14:textId="0886CE72" w:rsidR="008E41B6" w:rsidRPr="00811825" w:rsidRDefault="008E41B6" w:rsidP="00A06518">
      <w:pPr>
        <w:spacing w:after="160" w:line="278" w:lineRule="auto"/>
        <w:ind w:firstLine="720"/>
        <w:jc w:val="both"/>
        <w:rPr>
          <w:rFonts w:eastAsia="Aptos" w:cs="Times New Roman"/>
          <w:bCs/>
          <w:kern w:val="2"/>
          <w:szCs w:val="24"/>
          <w:lang w:val="sr-Cyrl-RS"/>
          <w14:ligatures w14:val="standardContextual"/>
        </w:rPr>
      </w:pPr>
      <w:r w:rsidRPr="00811825">
        <w:rPr>
          <w:rFonts w:eastAsia="Aptos" w:cs="Times New Roman"/>
          <w:bCs/>
          <w:kern w:val="2"/>
          <w:szCs w:val="24"/>
          <w:lang w:val="sr-Cyrl-RS"/>
          <w14:ligatures w14:val="standardContextual"/>
        </w:rPr>
        <w:t>Обзиром на обим посла и број оператера, као и време потребно за обраду тј</w:t>
      </w:r>
      <w:r w:rsidR="00111D35" w:rsidRPr="00811825">
        <w:rPr>
          <w:rFonts w:eastAsia="Aptos" w:cs="Times New Roman"/>
          <w:bCs/>
          <w:kern w:val="2"/>
          <w:szCs w:val="24"/>
          <w:lang w:val="sr-Cyrl-RS"/>
          <w14:ligatures w14:val="standardContextual"/>
        </w:rPr>
        <w:t>.</w:t>
      </w:r>
      <w:r w:rsidRPr="00811825">
        <w:rPr>
          <w:rFonts w:eastAsia="Aptos" w:cs="Times New Roman"/>
          <w:bCs/>
          <w:kern w:val="2"/>
          <w:szCs w:val="24"/>
          <w:lang w:val="sr-Cyrl-RS"/>
          <w14:ligatures w14:val="standardContextual"/>
        </w:rPr>
        <w:t xml:space="preserve"> спровођење процедуре издавања интегрисане дозволе, поступак се објективно још више продужава претрагом података из закона, уредаба, правилника из разних области заштите животне средине, њиховом анализом и упоређивањем са мноштвом података које је доставио оператер. </w:t>
      </w:r>
    </w:p>
    <w:p w14:paraId="4CE8988B" w14:textId="71AA1400" w:rsidR="00BA3D72" w:rsidRPr="00811825" w:rsidRDefault="008E41B6" w:rsidP="00A06518">
      <w:pPr>
        <w:ind w:firstLine="720"/>
        <w:jc w:val="both"/>
        <w:rPr>
          <w:rFonts w:eastAsia="Aptos" w:cs="Times New Roman"/>
          <w:bCs/>
          <w:kern w:val="2"/>
          <w:szCs w:val="24"/>
          <w:lang w:val="sr-Cyrl-RS"/>
          <w14:ligatures w14:val="standardContextual"/>
        </w:rPr>
      </w:pPr>
      <w:r w:rsidRPr="00811825">
        <w:rPr>
          <w:rFonts w:eastAsia="Aptos" w:cs="Times New Roman"/>
          <w:bCs/>
          <w:kern w:val="2"/>
          <w:szCs w:val="24"/>
          <w:lang w:val="sr-Cyrl-RS"/>
          <w14:ligatures w14:val="standardContextual"/>
        </w:rPr>
        <w:t xml:space="preserve">Идеја и циљ захтева за дигитализацију је омогућавање постојања једног уређеног система, где би сви подаци за оператере били систематизовани, сортирани, лако </w:t>
      </w:r>
      <w:proofErr w:type="spellStart"/>
      <w:r w:rsidRPr="00811825">
        <w:rPr>
          <w:rFonts w:eastAsia="Aptos" w:cs="Times New Roman"/>
          <w:bCs/>
          <w:kern w:val="2"/>
          <w:szCs w:val="24"/>
          <w:lang w:val="sr-Cyrl-RS"/>
          <w14:ligatures w14:val="standardContextual"/>
        </w:rPr>
        <w:t>претраживи</w:t>
      </w:r>
      <w:proofErr w:type="spellEnd"/>
      <w:r w:rsidRPr="00811825">
        <w:rPr>
          <w:rFonts w:eastAsia="Aptos" w:cs="Times New Roman"/>
          <w:bCs/>
          <w:kern w:val="2"/>
          <w:szCs w:val="24"/>
          <w:lang w:val="sr-Cyrl-RS"/>
          <w14:ligatures w14:val="standardContextual"/>
        </w:rPr>
        <w:t xml:space="preserve"> и оперативни у реалном времену </w:t>
      </w:r>
      <w:proofErr w:type="spellStart"/>
      <w:r w:rsidRPr="00811825">
        <w:rPr>
          <w:rFonts w:eastAsia="Aptos" w:cs="Times New Roman"/>
          <w:bCs/>
          <w:kern w:val="2"/>
          <w:szCs w:val="24"/>
          <w:lang w:val="sr-Cyrl-RS"/>
          <w14:ligatures w14:val="standardContextual"/>
        </w:rPr>
        <w:t>ткз</w:t>
      </w:r>
      <w:proofErr w:type="spellEnd"/>
      <w:r w:rsidRPr="00811825">
        <w:rPr>
          <w:rFonts w:eastAsia="Aptos" w:cs="Times New Roman"/>
          <w:bCs/>
          <w:kern w:val="2"/>
          <w:szCs w:val="24"/>
          <w:lang w:val="sr-Cyrl-RS"/>
          <w14:ligatures w14:val="standardContextual"/>
        </w:rPr>
        <w:t>.</w:t>
      </w:r>
      <w:r w:rsidR="00C24CE5" w:rsidRPr="00811825">
        <w:rPr>
          <w:rFonts w:eastAsia="Aptos" w:cs="Times New Roman"/>
          <w:bCs/>
          <w:kern w:val="2"/>
          <w:szCs w:val="24"/>
          <w:lang w:val="sr-Cyrl-RS"/>
          <w14:ligatures w14:val="standardContextual"/>
        </w:rPr>
        <w:t xml:space="preserve"> „</w:t>
      </w:r>
      <w:r w:rsidRPr="00811825">
        <w:rPr>
          <w:rFonts w:eastAsia="Aptos" w:cs="Times New Roman"/>
          <w:bCs/>
          <w:kern w:val="2"/>
          <w:szCs w:val="24"/>
          <w:lang w:val="sr-Cyrl-RS"/>
          <w14:ligatures w14:val="standardContextual"/>
        </w:rPr>
        <w:t xml:space="preserve">посебне електронске </w:t>
      </w:r>
      <w:proofErr w:type="spellStart"/>
      <w:r w:rsidRPr="00811825">
        <w:rPr>
          <w:rFonts w:eastAsia="Aptos" w:cs="Times New Roman"/>
          <w:bCs/>
          <w:kern w:val="2"/>
          <w:szCs w:val="24"/>
          <w:lang w:val="sr-Cyrl-RS"/>
          <w14:ligatures w14:val="standardContextual"/>
        </w:rPr>
        <w:t>базе</w:t>
      </w:r>
      <w:r w:rsidR="00120E23" w:rsidRPr="00811825">
        <w:rPr>
          <w:rFonts w:eastAsia="Aptos" w:cs="Times New Roman"/>
          <w:bCs/>
          <w:kern w:val="2"/>
          <w:szCs w:val="24"/>
          <w:lang w:val="sr-Cyrl-RS"/>
          <w14:ligatures w14:val="standardContextual"/>
        </w:rPr>
        <w:t>ˮ</w:t>
      </w:r>
      <w:proofErr w:type="spellEnd"/>
      <w:r w:rsidRPr="00811825">
        <w:rPr>
          <w:rFonts w:eastAsia="Aptos" w:cs="Times New Roman"/>
          <w:bCs/>
          <w:kern w:val="2"/>
          <w:szCs w:val="24"/>
          <w:lang w:val="sr-Cyrl-RS"/>
          <w14:ligatures w14:val="standardContextual"/>
        </w:rPr>
        <w:t xml:space="preserve"> (апликације за рад), са свим документима и подацима, за сваког оператера посебно, а у исто време пружали могућност електронског поређења и анализе вредности које се контролишу са прописаним вредностима. Ово постојање уређеног система, тј.</w:t>
      </w:r>
      <w:r w:rsidR="006E24F4" w:rsidRPr="00811825">
        <w:rPr>
          <w:rFonts w:eastAsia="Aptos" w:cs="Times New Roman"/>
          <w:bCs/>
          <w:kern w:val="2"/>
          <w:szCs w:val="24"/>
          <w:lang w:val="sr-Cyrl-RS"/>
          <w14:ligatures w14:val="standardContextual"/>
        </w:rPr>
        <w:t xml:space="preserve"> „</w:t>
      </w:r>
      <w:r w:rsidRPr="00811825">
        <w:rPr>
          <w:rFonts w:eastAsia="Aptos" w:cs="Times New Roman"/>
          <w:bCs/>
          <w:kern w:val="2"/>
          <w:szCs w:val="24"/>
          <w:lang w:val="sr-Cyrl-RS"/>
          <w14:ligatures w14:val="standardContextual"/>
        </w:rPr>
        <w:t xml:space="preserve">посебне електронске </w:t>
      </w:r>
      <w:proofErr w:type="spellStart"/>
      <w:r w:rsidRPr="00811825">
        <w:rPr>
          <w:rFonts w:eastAsia="Aptos" w:cs="Times New Roman"/>
          <w:bCs/>
          <w:kern w:val="2"/>
          <w:szCs w:val="24"/>
          <w:lang w:val="sr-Cyrl-RS"/>
          <w14:ligatures w14:val="standardContextual"/>
        </w:rPr>
        <w:t>базе</w:t>
      </w:r>
      <w:r w:rsidR="00120E23" w:rsidRPr="00811825">
        <w:rPr>
          <w:rFonts w:eastAsia="Aptos" w:cs="Times New Roman"/>
          <w:bCs/>
          <w:kern w:val="2"/>
          <w:szCs w:val="24"/>
          <w:lang w:val="sr-Cyrl-RS"/>
          <w14:ligatures w14:val="standardContextual"/>
        </w:rPr>
        <w:t>ˮ</w:t>
      </w:r>
      <w:proofErr w:type="spellEnd"/>
      <w:r w:rsidRPr="00811825">
        <w:rPr>
          <w:rFonts w:eastAsia="Aptos" w:cs="Times New Roman"/>
          <w:bCs/>
          <w:kern w:val="2"/>
          <w:szCs w:val="24"/>
          <w:lang w:val="sr-Cyrl-RS"/>
          <w14:ligatures w14:val="standardContextual"/>
        </w:rPr>
        <w:t xml:space="preserve">, </w:t>
      </w:r>
      <w:r w:rsidR="00C24CE5" w:rsidRPr="00811825">
        <w:rPr>
          <w:rFonts w:eastAsia="Aptos" w:cs="Times New Roman"/>
          <w:bCs/>
          <w:kern w:val="2"/>
          <w:szCs w:val="24"/>
          <w:lang w:val="sr-Cyrl-RS"/>
          <w14:ligatures w14:val="standardContextual"/>
        </w:rPr>
        <w:t xml:space="preserve"> </w:t>
      </w:r>
      <w:r w:rsidRPr="00811825">
        <w:rPr>
          <w:rFonts w:eastAsia="Aptos" w:cs="Times New Roman"/>
          <w:bCs/>
          <w:kern w:val="2"/>
          <w:szCs w:val="24"/>
          <w:lang w:val="sr-Cyrl-RS"/>
          <w14:ligatures w14:val="standardContextual"/>
        </w:rPr>
        <w:t>је важно због бржег рада на предмету, увида у све информације тј</w:t>
      </w:r>
      <w:r w:rsidR="00BA3D72" w:rsidRPr="00811825">
        <w:rPr>
          <w:rFonts w:eastAsia="Aptos" w:cs="Times New Roman"/>
          <w:bCs/>
          <w:kern w:val="2"/>
          <w:szCs w:val="24"/>
          <w:lang w:val="sr-Cyrl-RS"/>
          <w14:ligatures w14:val="standardContextual"/>
        </w:rPr>
        <w:t>.</w:t>
      </w:r>
      <w:r w:rsidRPr="00811825">
        <w:rPr>
          <w:rFonts w:eastAsia="Aptos" w:cs="Times New Roman"/>
          <w:bCs/>
          <w:kern w:val="2"/>
          <w:szCs w:val="24"/>
          <w:lang w:val="sr-Cyrl-RS"/>
          <w14:ligatures w14:val="standardContextual"/>
        </w:rPr>
        <w:t xml:space="preserve"> статус  предмета који се обрађује, праћења рокова, комуникације или бољег увида у целину.</w:t>
      </w:r>
      <w:r w:rsidR="00BA3D72" w:rsidRPr="00811825">
        <w:rPr>
          <w:rFonts w:eastAsia="Aptos" w:cs="Times New Roman"/>
          <w:bCs/>
          <w:kern w:val="2"/>
          <w:szCs w:val="24"/>
          <w:lang w:val="sr-Cyrl-RS"/>
          <w14:ligatures w14:val="standardContextual"/>
        </w:rPr>
        <w:t xml:space="preserve"> Предвиђено је такође и да се из ове базе аутоматски ажурирају подаци из законске обавезе Министарства за вођење Регистра издатих дозвола. </w:t>
      </w:r>
    </w:p>
    <w:p w14:paraId="2FF645D9" w14:textId="77777777" w:rsidR="00546B19" w:rsidRPr="00811825" w:rsidRDefault="00CF5175" w:rsidP="00A06518">
      <w:pPr>
        <w:pStyle w:val="Heading2"/>
        <w:ind w:firstLine="720"/>
        <w:rPr>
          <w:b w:val="0"/>
          <w:color w:val="000000"/>
          <w:szCs w:val="24"/>
          <w:lang w:val="sr-Cyrl-RS"/>
        </w:rPr>
      </w:pPr>
      <w:r w:rsidRPr="00811825">
        <w:rPr>
          <w:szCs w:val="24"/>
          <w:lang w:val="sr-Cyrl-RS"/>
        </w:rPr>
        <w:t>4</w:t>
      </w:r>
      <w:r w:rsidR="00546B19" w:rsidRPr="00811825">
        <w:rPr>
          <w:color w:val="000000"/>
          <w:szCs w:val="24"/>
          <w:lang w:val="sr-Cyrl-RS"/>
        </w:rPr>
        <w:t>) Које опције су разматране приликом израде прописа и навести разлоге због којих се од њих одустало?</w:t>
      </w:r>
    </w:p>
    <w:p w14:paraId="15E26063" w14:textId="77777777" w:rsidR="00546B19" w:rsidRPr="00811825" w:rsidRDefault="007E4011"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lastRenderedPageBreak/>
        <w:t>П</w:t>
      </w:r>
      <w:r w:rsidR="00546B19" w:rsidRPr="00811825">
        <w:rPr>
          <w:rFonts w:eastAsia="Times New Roman" w:cs="Times New Roman"/>
          <w:szCs w:val="24"/>
          <w:lang w:val="sr-Cyrl-RS"/>
        </w:rPr>
        <w:t xml:space="preserve">риликом израде </w:t>
      </w:r>
      <w:r w:rsidR="00B33F2B" w:rsidRPr="00811825">
        <w:rPr>
          <w:rFonts w:eastAsia="Times New Roman" w:cs="Times New Roman"/>
          <w:szCs w:val="24"/>
          <w:lang w:val="sr-Cyrl-RS"/>
        </w:rPr>
        <w:t>закона</w:t>
      </w:r>
      <w:r w:rsidR="00546B19" w:rsidRPr="00811825">
        <w:rPr>
          <w:rFonts w:eastAsia="Times New Roman" w:cs="Times New Roman"/>
          <w:szCs w:val="24"/>
          <w:lang w:val="sr-Cyrl-RS"/>
        </w:rPr>
        <w:t xml:space="preserve"> </w:t>
      </w:r>
      <w:r w:rsidRPr="00811825">
        <w:rPr>
          <w:rFonts w:eastAsia="Times New Roman" w:cs="Times New Roman"/>
          <w:szCs w:val="24"/>
          <w:lang w:val="sr-Cyrl-RS"/>
        </w:rPr>
        <w:t xml:space="preserve">разматране су следеће опције </w:t>
      </w:r>
      <w:r w:rsidR="00546B19" w:rsidRPr="00811825">
        <w:rPr>
          <w:rFonts w:eastAsia="Times New Roman" w:cs="Times New Roman"/>
          <w:szCs w:val="24"/>
          <w:lang w:val="sr-Cyrl-RS"/>
        </w:rPr>
        <w:t>као и разлози због којих би се од њих одустало:</w:t>
      </w:r>
    </w:p>
    <w:p w14:paraId="2898858A" w14:textId="77777777" w:rsidR="004C2749" w:rsidRPr="00811825" w:rsidRDefault="007A610E" w:rsidP="00A06518">
      <w:pPr>
        <w:pStyle w:val="ListParagraph"/>
        <w:numPr>
          <w:ilvl w:val="0"/>
          <w:numId w:val="5"/>
        </w:numPr>
        <w:tabs>
          <w:tab w:val="clear" w:pos="720"/>
          <w:tab w:val="num" w:pos="0"/>
          <w:tab w:val="left" w:pos="990"/>
        </w:tabs>
        <w:spacing w:before="120" w:after="0" w:line="240" w:lineRule="auto"/>
        <w:ind w:left="0" w:firstLine="990"/>
        <w:jc w:val="both"/>
        <w:outlineLvl w:val="1"/>
        <w:rPr>
          <w:rFonts w:eastAsia="Times New Roman" w:cs="Times New Roman"/>
          <w:i/>
          <w:szCs w:val="24"/>
          <w:lang w:val="sr-Cyrl-RS"/>
        </w:rPr>
      </w:pPr>
      <w:r w:rsidRPr="00811825">
        <w:rPr>
          <w:rFonts w:eastAsia="Times New Roman" w:cs="Times New Roman"/>
          <w:i/>
          <w:szCs w:val="24"/>
          <w:lang w:val="sr-Cyrl-RS"/>
        </w:rPr>
        <w:t xml:space="preserve">Status </w:t>
      </w:r>
      <w:proofErr w:type="spellStart"/>
      <w:r w:rsidRPr="00811825">
        <w:rPr>
          <w:rFonts w:eastAsia="Times New Roman" w:cs="Times New Roman"/>
          <w:i/>
          <w:szCs w:val="24"/>
          <w:lang w:val="sr-Cyrl-RS"/>
        </w:rPr>
        <w:t>quo</w:t>
      </w:r>
      <w:proofErr w:type="spellEnd"/>
      <w:r w:rsidRPr="00811825">
        <w:rPr>
          <w:rFonts w:eastAsia="Times New Roman" w:cs="Times New Roman"/>
          <w:i/>
          <w:szCs w:val="24"/>
          <w:lang w:val="sr-Cyrl-RS"/>
        </w:rPr>
        <w:t xml:space="preserve"> opcija - Усклађеност са Директивом 2010/75/Е</w:t>
      </w:r>
      <w:r w:rsidR="003D1693" w:rsidRPr="00811825">
        <w:rPr>
          <w:rFonts w:eastAsia="Times New Roman" w:cs="Times New Roman"/>
          <w:i/>
          <w:szCs w:val="24"/>
          <w:lang w:val="sr-Cyrl-RS"/>
        </w:rPr>
        <w:t>У</w:t>
      </w:r>
    </w:p>
    <w:p w14:paraId="7E47D539" w14:textId="2F518A22" w:rsidR="007A610E" w:rsidRPr="00811825" w:rsidRDefault="007A610E" w:rsidP="00A06518">
      <w:pPr>
        <w:tabs>
          <w:tab w:val="num" w:pos="0"/>
          <w:tab w:val="left" w:pos="990"/>
        </w:tabs>
        <w:spacing w:before="120" w:after="0" w:line="240" w:lineRule="auto"/>
        <w:ind w:firstLine="990"/>
        <w:jc w:val="both"/>
        <w:outlineLvl w:val="1"/>
        <w:rPr>
          <w:rFonts w:eastAsia="Times New Roman" w:cs="Times New Roman"/>
          <w:szCs w:val="24"/>
          <w:lang w:val="sr-Cyrl-RS"/>
        </w:rPr>
      </w:pPr>
      <w:r w:rsidRPr="00811825">
        <w:rPr>
          <w:rFonts w:eastAsia="Times New Roman" w:cs="Times New Roman"/>
          <w:b/>
          <w:szCs w:val="24"/>
          <w:lang w:val="sr-Cyrl-RS"/>
        </w:rPr>
        <w:t xml:space="preserve"> </w:t>
      </w:r>
      <w:r w:rsidRPr="00811825">
        <w:rPr>
          <w:rFonts w:eastAsia="Times New Roman" w:cs="Times New Roman"/>
          <w:szCs w:val="24"/>
          <w:lang w:val="sr-Cyrl-RS"/>
        </w:rPr>
        <w:t xml:space="preserve">Због интегрисаног приступа и усаглашености, одустало се од status </w:t>
      </w:r>
      <w:proofErr w:type="spellStart"/>
      <w:r w:rsidRPr="00811825">
        <w:rPr>
          <w:rFonts w:eastAsia="Times New Roman" w:cs="Times New Roman"/>
          <w:szCs w:val="24"/>
          <w:lang w:val="sr-Cyrl-RS"/>
        </w:rPr>
        <w:t>quo</w:t>
      </w:r>
      <w:proofErr w:type="spellEnd"/>
      <w:r w:rsidR="00683637" w:rsidRPr="00811825">
        <w:rPr>
          <w:rFonts w:eastAsia="Times New Roman" w:cs="Times New Roman"/>
          <w:szCs w:val="24"/>
          <w:lang w:val="sr-Cyrl-RS"/>
        </w:rPr>
        <w:t xml:space="preserve"> опције</w:t>
      </w:r>
      <w:r w:rsidRPr="00811825">
        <w:rPr>
          <w:rFonts w:eastAsia="Times New Roman" w:cs="Times New Roman"/>
          <w:szCs w:val="24"/>
          <w:lang w:val="sr-Cyrl-RS"/>
        </w:rPr>
        <w:t xml:space="preserve">, јер је транспозиција и усклађивање са новим захтевима из Директиве 2010/75/ЕУ корисно за правну компатибилност и примену </w:t>
      </w:r>
      <w:r w:rsidR="003D1693" w:rsidRPr="00811825">
        <w:rPr>
          <w:rFonts w:eastAsia="Times New Roman" w:cs="Times New Roman"/>
          <w:szCs w:val="24"/>
          <w:lang w:val="sr-Cyrl-RS"/>
        </w:rPr>
        <w:t xml:space="preserve">интегрисаних </w:t>
      </w:r>
      <w:r w:rsidRPr="00811825">
        <w:rPr>
          <w:rFonts w:eastAsia="Times New Roman" w:cs="Times New Roman"/>
          <w:szCs w:val="24"/>
          <w:lang w:val="sr-Cyrl-RS"/>
        </w:rPr>
        <w:t>дозвола у складу са ЕУ стандардима и другим еколошким правилима. Разлог су нови ЕУ</w:t>
      </w:r>
      <w:r w:rsidRPr="00811825">
        <w:rPr>
          <w:rFonts w:eastAsia="Times New Roman" w:cs="Times New Roman"/>
          <w:b/>
          <w:szCs w:val="24"/>
          <w:lang w:val="sr-Cyrl-RS"/>
        </w:rPr>
        <w:t xml:space="preserve"> </w:t>
      </w:r>
      <w:r w:rsidRPr="00811825">
        <w:rPr>
          <w:rFonts w:eastAsia="Times New Roman" w:cs="Times New Roman"/>
          <w:szCs w:val="24"/>
          <w:lang w:val="sr-Cyrl-RS"/>
        </w:rPr>
        <w:t xml:space="preserve">захтеви који се односе на </w:t>
      </w:r>
      <w:r w:rsidR="00147CF4" w:rsidRPr="00811825">
        <w:rPr>
          <w:rFonts w:eastAsia="Times New Roman" w:cs="Times New Roman"/>
          <w:szCs w:val="24"/>
          <w:lang w:val="sr-Cyrl-RS"/>
        </w:rPr>
        <w:t>БАТ</w:t>
      </w:r>
      <w:r w:rsidRPr="00811825">
        <w:rPr>
          <w:rFonts w:eastAsia="Times New Roman" w:cs="Times New Roman"/>
          <w:szCs w:val="24"/>
          <w:lang w:val="sr-Cyrl-RS"/>
        </w:rPr>
        <w:t xml:space="preserve">, услове </w:t>
      </w:r>
      <w:r w:rsidR="00B907DD" w:rsidRPr="00811825">
        <w:rPr>
          <w:rFonts w:eastAsia="Times New Roman" w:cs="Times New Roman"/>
          <w:szCs w:val="24"/>
          <w:lang w:val="sr-Cyrl-RS"/>
        </w:rPr>
        <w:t xml:space="preserve">који се утврђују </w:t>
      </w:r>
      <w:r w:rsidRPr="00811825">
        <w:rPr>
          <w:rFonts w:eastAsia="Times New Roman" w:cs="Times New Roman"/>
          <w:szCs w:val="24"/>
          <w:lang w:val="sr-Cyrl-RS"/>
        </w:rPr>
        <w:t xml:space="preserve">у </w:t>
      </w:r>
      <w:r w:rsidR="00B907DD" w:rsidRPr="00811825">
        <w:rPr>
          <w:rFonts w:eastAsia="Times New Roman" w:cs="Times New Roman"/>
          <w:szCs w:val="24"/>
          <w:lang w:val="sr-Cyrl-RS"/>
        </w:rPr>
        <w:t xml:space="preserve">овој </w:t>
      </w:r>
      <w:r w:rsidRPr="00811825">
        <w:rPr>
          <w:rFonts w:eastAsia="Times New Roman" w:cs="Times New Roman"/>
          <w:szCs w:val="24"/>
          <w:lang w:val="sr-Cyrl-RS"/>
        </w:rPr>
        <w:t>дозволи, граничне вредности емисија (укључујући и у</w:t>
      </w:r>
      <w:r w:rsidR="00B44CDC" w:rsidRPr="00811825">
        <w:rPr>
          <w:rFonts w:eastAsia="Times New Roman" w:cs="Times New Roman"/>
          <w:szCs w:val="24"/>
          <w:lang w:val="sr-Cyrl-RS"/>
        </w:rPr>
        <w:t>с</w:t>
      </w:r>
      <w:r w:rsidRPr="00811825">
        <w:rPr>
          <w:rFonts w:eastAsia="Times New Roman" w:cs="Times New Roman"/>
          <w:szCs w:val="24"/>
          <w:lang w:val="sr-Cyrl-RS"/>
        </w:rPr>
        <w:t xml:space="preserve">клађивање са </w:t>
      </w:r>
      <w:r w:rsidR="00B42FBB" w:rsidRPr="00811825">
        <w:rPr>
          <w:rFonts w:eastAsia="Times New Roman" w:cs="Times New Roman"/>
          <w:szCs w:val="24"/>
          <w:lang w:val="sr-Cyrl-RS"/>
        </w:rPr>
        <w:t>GHG</w:t>
      </w:r>
      <w:r w:rsidRPr="00811825">
        <w:rPr>
          <w:rFonts w:eastAsia="Times New Roman" w:cs="Times New Roman"/>
          <w:szCs w:val="24"/>
          <w:lang w:val="sr-Cyrl-RS"/>
        </w:rPr>
        <w:t xml:space="preserve">), приступ информацијама и учешће јавност, инспекцијски надзор над спровођењем закона. Недовољно усклађивање са ЕУ захтевима кочи процес ЕУ интеграција.    </w:t>
      </w:r>
    </w:p>
    <w:p w14:paraId="24CBE099" w14:textId="77777777" w:rsidR="004C2749" w:rsidRPr="00811825" w:rsidRDefault="0096597D" w:rsidP="00A06518">
      <w:pPr>
        <w:pStyle w:val="ListParagraph"/>
        <w:numPr>
          <w:ilvl w:val="0"/>
          <w:numId w:val="5"/>
        </w:numPr>
        <w:tabs>
          <w:tab w:val="clear" w:pos="720"/>
          <w:tab w:val="num" w:pos="0"/>
          <w:tab w:val="left" w:pos="990"/>
        </w:tabs>
        <w:spacing w:before="120" w:after="0" w:line="240" w:lineRule="auto"/>
        <w:ind w:left="0" w:firstLine="990"/>
        <w:jc w:val="both"/>
        <w:outlineLvl w:val="1"/>
        <w:rPr>
          <w:rFonts w:eastAsia="Times New Roman" w:cs="Times New Roman"/>
          <w:i/>
          <w:szCs w:val="24"/>
          <w:lang w:val="sr-Cyrl-RS"/>
        </w:rPr>
      </w:pPr>
      <w:r w:rsidRPr="00811825">
        <w:rPr>
          <w:rFonts w:eastAsia="Times New Roman" w:cs="Times New Roman"/>
          <w:i/>
          <w:szCs w:val="24"/>
          <w:lang w:val="sr-Cyrl-RS"/>
        </w:rPr>
        <w:t>Израда новог закона</w:t>
      </w:r>
      <w:r w:rsidR="00704C68" w:rsidRPr="00811825">
        <w:rPr>
          <w:rFonts w:eastAsia="Times New Roman" w:cs="Times New Roman"/>
          <w:i/>
          <w:szCs w:val="24"/>
          <w:lang w:val="sr-Cyrl-RS"/>
        </w:rPr>
        <w:t xml:space="preserve"> </w:t>
      </w:r>
    </w:p>
    <w:p w14:paraId="5E9B67FB" w14:textId="63BAAA31" w:rsidR="009D7CD4" w:rsidRPr="00811825" w:rsidRDefault="00546B19" w:rsidP="00A06518">
      <w:pPr>
        <w:spacing w:line="240" w:lineRule="auto"/>
        <w:jc w:val="both"/>
        <w:rPr>
          <w:color w:val="000000" w:themeColor="text1"/>
          <w:lang w:val="sr-Cyrl-RS"/>
        </w:rPr>
      </w:pPr>
      <w:r w:rsidRPr="00811825">
        <w:rPr>
          <w:lang w:val="sr-Cyrl-RS"/>
        </w:rPr>
        <w:t>Формалне, терминолошке измене</w:t>
      </w:r>
      <w:r w:rsidR="00704C68" w:rsidRPr="00811825">
        <w:rPr>
          <w:lang w:val="sr-Cyrl-RS"/>
        </w:rPr>
        <w:t xml:space="preserve"> система </w:t>
      </w:r>
      <w:r w:rsidR="003D1693" w:rsidRPr="00811825">
        <w:rPr>
          <w:lang w:val="sr-Cyrl-RS"/>
        </w:rPr>
        <w:t xml:space="preserve">интегрисаних </w:t>
      </w:r>
      <w:r w:rsidR="00704C68" w:rsidRPr="00811825">
        <w:rPr>
          <w:lang w:val="sr-Cyrl-RS"/>
        </w:rPr>
        <w:t xml:space="preserve">дозвола нису довољне да би се постигао циљ закона. Системске измене у </w:t>
      </w:r>
      <w:r w:rsidR="00271DE1" w:rsidRPr="00811825">
        <w:rPr>
          <w:lang w:val="sr-Cyrl-RS"/>
        </w:rPr>
        <w:t xml:space="preserve">поступку </w:t>
      </w:r>
      <w:r w:rsidR="00704C68" w:rsidRPr="00811825">
        <w:rPr>
          <w:lang w:val="sr-Cyrl-RS"/>
        </w:rPr>
        <w:t>издавањ</w:t>
      </w:r>
      <w:r w:rsidR="00271DE1" w:rsidRPr="00811825">
        <w:rPr>
          <w:lang w:val="sr-Cyrl-RS"/>
        </w:rPr>
        <w:t>а</w:t>
      </w:r>
      <w:r w:rsidR="00704C68" w:rsidRPr="00811825">
        <w:rPr>
          <w:lang w:val="sr-Cyrl-RS"/>
        </w:rPr>
        <w:t xml:space="preserve"> </w:t>
      </w:r>
      <w:r w:rsidR="00B907DD" w:rsidRPr="00811825">
        <w:rPr>
          <w:lang w:val="sr-Cyrl-RS"/>
        </w:rPr>
        <w:t xml:space="preserve">ове </w:t>
      </w:r>
      <w:r w:rsidR="00704C68" w:rsidRPr="00811825">
        <w:rPr>
          <w:lang w:val="sr-Cyrl-RS"/>
        </w:rPr>
        <w:t>дозволе</w:t>
      </w:r>
      <w:r w:rsidR="00271DE1" w:rsidRPr="00811825">
        <w:rPr>
          <w:lang w:val="sr-Cyrl-RS"/>
        </w:rPr>
        <w:t xml:space="preserve"> и утврђивању услова у </w:t>
      </w:r>
      <w:r w:rsidR="00B907DD" w:rsidRPr="00811825">
        <w:rPr>
          <w:lang w:val="sr-Cyrl-RS"/>
        </w:rPr>
        <w:t>с</w:t>
      </w:r>
      <w:r w:rsidR="00D22A80" w:rsidRPr="00811825">
        <w:rPr>
          <w:lang w:val="sr-Cyrl-RS"/>
        </w:rPr>
        <w:t>а</w:t>
      </w:r>
      <w:r w:rsidR="00B907DD" w:rsidRPr="00811825">
        <w:rPr>
          <w:lang w:val="sr-Cyrl-RS"/>
        </w:rPr>
        <w:t xml:space="preserve">мој </w:t>
      </w:r>
      <w:r w:rsidR="00271DE1" w:rsidRPr="00811825">
        <w:rPr>
          <w:lang w:val="sr-Cyrl-RS"/>
        </w:rPr>
        <w:t>дозволи</w:t>
      </w:r>
      <w:r w:rsidR="00704C68" w:rsidRPr="00811825">
        <w:rPr>
          <w:lang w:val="sr-Cyrl-RS"/>
        </w:rPr>
        <w:t xml:space="preserve"> потврђују правну доследност и функционалне импликације.</w:t>
      </w:r>
      <w:r w:rsidR="0096597D" w:rsidRPr="00811825">
        <w:rPr>
          <w:lang w:val="sr-Cyrl-RS"/>
        </w:rPr>
        <w:t xml:space="preserve"> </w:t>
      </w:r>
      <w:r w:rsidR="007A610E" w:rsidRPr="00811825">
        <w:rPr>
          <w:lang w:val="sr-Cyrl-RS"/>
        </w:rPr>
        <w:t xml:space="preserve"> </w:t>
      </w:r>
      <w:r w:rsidR="006E66E1" w:rsidRPr="00811825">
        <w:rPr>
          <w:lang w:val="sr-Cyrl-RS"/>
        </w:rPr>
        <w:t xml:space="preserve">То захтева </w:t>
      </w:r>
      <w:r w:rsidR="006E66E1" w:rsidRPr="00811825">
        <w:rPr>
          <w:i/>
          <w:lang w:val="sr-Cyrl-RS"/>
        </w:rPr>
        <w:t>ј</w:t>
      </w:r>
      <w:r w:rsidR="007A610E" w:rsidRPr="00811825">
        <w:rPr>
          <w:i/>
          <w:lang w:val="sr-Cyrl-RS"/>
        </w:rPr>
        <w:t>авн</w:t>
      </w:r>
      <w:r w:rsidR="006E66E1" w:rsidRPr="00811825">
        <w:rPr>
          <w:i/>
          <w:lang w:val="sr-Cyrl-RS"/>
        </w:rPr>
        <w:t>у</w:t>
      </w:r>
      <w:r w:rsidR="007A610E" w:rsidRPr="00811825">
        <w:rPr>
          <w:i/>
          <w:lang w:val="sr-Cyrl-RS"/>
        </w:rPr>
        <w:t xml:space="preserve"> расправ</w:t>
      </w:r>
      <w:r w:rsidR="006E66E1" w:rsidRPr="00811825">
        <w:rPr>
          <w:i/>
          <w:lang w:val="sr-Cyrl-RS"/>
        </w:rPr>
        <w:t>у</w:t>
      </w:r>
      <w:r w:rsidR="007A610E" w:rsidRPr="00811825">
        <w:rPr>
          <w:i/>
          <w:lang w:val="sr-Cyrl-RS"/>
        </w:rPr>
        <w:t xml:space="preserve"> и </w:t>
      </w:r>
      <w:proofErr w:type="spellStart"/>
      <w:r w:rsidR="007A610E" w:rsidRPr="00811825">
        <w:rPr>
          <w:i/>
          <w:lang w:val="sr-Cyrl-RS"/>
        </w:rPr>
        <w:t>инклузивност</w:t>
      </w:r>
      <w:proofErr w:type="spellEnd"/>
      <w:r w:rsidR="007A610E" w:rsidRPr="00811825">
        <w:rPr>
          <w:i/>
          <w:lang w:val="sr-Cyrl-RS"/>
        </w:rPr>
        <w:t xml:space="preserve"> у израд</w:t>
      </w:r>
      <w:r w:rsidR="0096597D" w:rsidRPr="00811825">
        <w:rPr>
          <w:i/>
          <w:lang w:val="sr-Cyrl-RS"/>
        </w:rPr>
        <w:t>и</w:t>
      </w:r>
      <w:r w:rsidR="007A610E" w:rsidRPr="00811825">
        <w:rPr>
          <w:i/>
          <w:lang w:val="sr-Cyrl-RS"/>
        </w:rPr>
        <w:t xml:space="preserve"> закона</w:t>
      </w:r>
      <w:r w:rsidR="006E66E1" w:rsidRPr="00811825">
        <w:rPr>
          <w:i/>
          <w:lang w:val="sr-Cyrl-RS"/>
        </w:rPr>
        <w:t>.</w:t>
      </w:r>
      <w:r w:rsidR="006E66E1" w:rsidRPr="00811825">
        <w:rPr>
          <w:b/>
          <w:lang w:val="sr-Cyrl-RS"/>
        </w:rPr>
        <w:t xml:space="preserve"> </w:t>
      </w:r>
      <w:r w:rsidR="007A610E" w:rsidRPr="00811825">
        <w:rPr>
          <w:lang w:val="sr-Cyrl-RS"/>
        </w:rPr>
        <w:t xml:space="preserve">Ако се закон доноси без адекватне јавне дискусије или са ограниченим приступом стручњацима и заинтересованој јавности, </w:t>
      </w:r>
      <w:r w:rsidR="00541838" w:rsidRPr="00811825">
        <w:rPr>
          <w:color w:val="000000" w:themeColor="text1"/>
          <w:lang w:val="sr-Cyrl-RS"/>
        </w:rPr>
        <w:t>решењ</w:t>
      </w:r>
      <w:r w:rsidR="002B5AF1" w:rsidRPr="00811825">
        <w:rPr>
          <w:color w:val="000000" w:themeColor="text1"/>
          <w:lang w:val="sr-Cyrl-RS"/>
        </w:rPr>
        <w:t>е</w:t>
      </w:r>
      <w:r w:rsidR="00541838" w:rsidRPr="00811825">
        <w:rPr>
          <w:color w:val="000000" w:themeColor="text1"/>
          <w:lang w:val="sr-Cyrl-RS"/>
        </w:rPr>
        <w:t xml:space="preserve"> не би имал</w:t>
      </w:r>
      <w:r w:rsidR="002B5AF1" w:rsidRPr="00811825">
        <w:rPr>
          <w:color w:val="000000" w:themeColor="text1"/>
          <w:lang w:val="sr-Cyrl-RS"/>
        </w:rPr>
        <w:t>о</w:t>
      </w:r>
      <w:r w:rsidR="00541838" w:rsidRPr="00811825">
        <w:rPr>
          <w:color w:val="000000" w:themeColor="text1"/>
          <w:lang w:val="sr-Cyrl-RS"/>
        </w:rPr>
        <w:t xml:space="preserve"> </w:t>
      </w:r>
      <w:r w:rsidR="00A90CAE" w:rsidRPr="00811825">
        <w:rPr>
          <w:color w:val="000000" w:themeColor="text1"/>
          <w:lang w:val="sr-Cyrl-RS"/>
        </w:rPr>
        <w:t xml:space="preserve">целовитост </w:t>
      </w:r>
      <w:r w:rsidR="006A6892" w:rsidRPr="00811825">
        <w:rPr>
          <w:color w:val="000000" w:themeColor="text1"/>
          <w:lang w:val="sr-Cyrl-RS"/>
        </w:rPr>
        <w:t>ни</w:t>
      </w:r>
      <w:r w:rsidR="00BB17D8" w:rsidRPr="00811825">
        <w:rPr>
          <w:color w:val="000000" w:themeColor="text1"/>
          <w:lang w:val="sr-Cyrl-RS"/>
        </w:rPr>
        <w:t xml:space="preserve"> </w:t>
      </w:r>
      <w:r w:rsidR="006A6892" w:rsidRPr="00811825">
        <w:rPr>
          <w:color w:val="000000" w:themeColor="text1"/>
          <w:lang w:val="sr-Cyrl-RS"/>
        </w:rPr>
        <w:t>ти</w:t>
      </w:r>
      <w:r w:rsidR="00BB17D8" w:rsidRPr="00811825">
        <w:rPr>
          <w:color w:val="000000" w:themeColor="text1"/>
          <w:lang w:val="sr-Cyrl-RS"/>
        </w:rPr>
        <w:t xml:space="preserve"> </w:t>
      </w:r>
      <w:r w:rsidR="00C95222" w:rsidRPr="00811825">
        <w:rPr>
          <w:color w:val="000000" w:themeColor="text1"/>
          <w:lang w:val="sr-Cyrl-RS"/>
        </w:rPr>
        <w:t>би се сагледале</w:t>
      </w:r>
      <w:r w:rsidR="006A6892" w:rsidRPr="00811825">
        <w:rPr>
          <w:color w:val="000000" w:themeColor="text1"/>
          <w:lang w:val="sr-Cyrl-RS"/>
        </w:rPr>
        <w:t xml:space="preserve"> специфичности које свака од заинтересованих страна </w:t>
      </w:r>
      <w:r w:rsidR="00A54809" w:rsidRPr="00811825">
        <w:rPr>
          <w:color w:val="000000" w:themeColor="text1"/>
          <w:lang w:val="sr-Cyrl-RS"/>
        </w:rPr>
        <w:t xml:space="preserve">, из свог угла, </w:t>
      </w:r>
      <w:r w:rsidR="006A6892" w:rsidRPr="00811825">
        <w:rPr>
          <w:color w:val="000000" w:themeColor="text1"/>
          <w:lang w:val="sr-Cyrl-RS"/>
        </w:rPr>
        <w:t>види</w:t>
      </w:r>
      <w:r w:rsidR="00082C8B" w:rsidRPr="00811825">
        <w:rPr>
          <w:color w:val="000000" w:themeColor="text1"/>
          <w:lang w:val="sr-Cyrl-RS"/>
        </w:rPr>
        <w:t xml:space="preserve"> као проблем и</w:t>
      </w:r>
      <w:r w:rsidR="00A54809" w:rsidRPr="00811825">
        <w:rPr>
          <w:color w:val="000000" w:themeColor="text1"/>
          <w:lang w:val="sr-Cyrl-RS"/>
        </w:rPr>
        <w:t>ли могуће</w:t>
      </w:r>
      <w:r w:rsidR="00082C8B" w:rsidRPr="00811825">
        <w:rPr>
          <w:color w:val="000000" w:themeColor="text1"/>
          <w:lang w:val="sr-Cyrl-RS"/>
        </w:rPr>
        <w:t xml:space="preserve"> решење</w:t>
      </w:r>
      <w:r w:rsidR="007A610E" w:rsidRPr="00811825">
        <w:rPr>
          <w:color w:val="000000" w:themeColor="text1"/>
          <w:lang w:val="sr-Cyrl-RS"/>
        </w:rPr>
        <w:t>.</w:t>
      </w:r>
    </w:p>
    <w:p w14:paraId="4B6A5653" w14:textId="77777777" w:rsidR="0065285E" w:rsidRPr="00811825" w:rsidRDefault="0065285E" w:rsidP="00A06518">
      <w:pPr>
        <w:pStyle w:val="Heading2"/>
        <w:rPr>
          <w:b w:val="0"/>
          <w:color w:val="000000"/>
          <w:lang w:val="sr-Cyrl-RS"/>
        </w:rPr>
      </w:pPr>
      <w:r w:rsidRPr="00811825">
        <w:rPr>
          <w:szCs w:val="24"/>
          <w:lang w:val="sr-Cyrl-RS"/>
        </w:rPr>
        <w:t>5) Која је међународна упоредна пракса у регулисању области?</w:t>
      </w:r>
    </w:p>
    <w:p w14:paraId="497E9088" w14:textId="77777777" w:rsidR="00A01A26" w:rsidRPr="00811825" w:rsidRDefault="00A01A26" w:rsidP="00A06518">
      <w:pPr>
        <w:pStyle w:val="ListParagraph"/>
        <w:numPr>
          <w:ilvl w:val="0"/>
          <w:numId w:val="22"/>
        </w:numPr>
        <w:spacing w:before="120" w:after="0" w:line="240" w:lineRule="auto"/>
        <w:ind w:left="0" w:firstLine="990"/>
        <w:jc w:val="both"/>
        <w:rPr>
          <w:rFonts w:cs="Times New Roman"/>
          <w:i/>
          <w:szCs w:val="24"/>
          <w:lang w:val="sr-Cyrl-RS"/>
        </w:rPr>
      </w:pPr>
      <w:r w:rsidRPr="00811825">
        <w:rPr>
          <w:rFonts w:cs="Times New Roman"/>
          <w:i/>
          <w:szCs w:val="24"/>
          <w:lang w:val="sr-Cyrl-RS"/>
        </w:rPr>
        <w:t>ЕУ правни оквир</w:t>
      </w:r>
    </w:p>
    <w:p w14:paraId="177B9E34" w14:textId="36C77198" w:rsidR="00A01A26" w:rsidRPr="00811825" w:rsidRDefault="00A01A26" w:rsidP="00A06518">
      <w:pPr>
        <w:spacing w:before="120" w:after="0" w:line="240" w:lineRule="auto"/>
        <w:ind w:firstLine="994"/>
        <w:jc w:val="both"/>
        <w:rPr>
          <w:rFonts w:cs="Times New Roman"/>
          <w:szCs w:val="24"/>
          <w:lang w:val="sr-Cyrl-RS"/>
        </w:rPr>
      </w:pPr>
      <w:r w:rsidRPr="00811825">
        <w:rPr>
          <w:rFonts w:cs="Times New Roman"/>
          <w:b/>
          <w:szCs w:val="24"/>
          <w:lang w:val="sr-Cyrl-RS"/>
        </w:rPr>
        <w:t xml:space="preserve"> </w:t>
      </w:r>
      <w:r w:rsidRPr="00811825">
        <w:rPr>
          <w:rFonts w:cs="Times New Roman"/>
          <w:i/>
          <w:szCs w:val="24"/>
          <w:lang w:val="sr-Cyrl-RS"/>
        </w:rPr>
        <w:t>Унапређење ЕУ правног оквира</w:t>
      </w:r>
      <w:r w:rsidRPr="00811825">
        <w:rPr>
          <w:rFonts w:cs="Times New Roman"/>
          <w:szCs w:val="24"/>
          <w:lang w:val="sr-Cyrl-RS"/>
        </w:rPr>
        <w:t xml:space="preserve"> које је уследило доношењем </w:t>
      </w:r>
      <w:r w:rsidR="00EF7816" w:rsidRPr="00811825">
        <w:rPr>
          <w:rFonts w:cs="Times New Roman"/>
          <w:szCs w:val="24"/>
          <w:lang w:val="sr-Cyrl-RS"/>
        </w:rPr>
        <w:t>Директив</w:t>
      </w:r>
      <w:r w:rsidR="008000CD" w:rsidRPr="00811825">
        <w:rPr>
          <w:rFonts w:cs="Times New Roman"/>
          <w:szCs w:val="24"/>
          <w:lang w:val="sr-Cyrl-RS"/>
        </w:rPr>
        <w:t>е</w:t>
      </w:r>
      <w:r w:rsidR="00EF7816" w:rsidRPr="00811825">
        <w:rPr>
          <w:rFonts w:cs="Times New Roman"/>
          <w:szCs w:val="24"/>
          <w:lang w:val="sr-Cyrl-RS"/>
        </w:rPr>
        <w:t xml:space="preserve"> 2010/75/ЕУ</w:t>
      </w:r>
      <w:r w:rsidR="00714479" w:rsidRPr="00811825">
        <w:rPr>
          <w:rFonts w:cs="Times New Roman"/>
          <w:szCs w:val="24"/>
          <w:lang w:val="sr-Cyrl-RS"/>
        </w:rPr>
        <w:t xml:space="preserve"> 2010. године</w:t>
      </w:r>
      <w:r w:rsidRPr="00811825">
        <w:rPr>
          <w:rFonts w:cs="Times New Roman"/>
          <w:szCs w:val="24"/>
          <w:lang w:val="sr-Cyrl-RS"/>
        </w:rPr>
        <w:t xml:space="preserve"> </w:t>
      </w:r>
      <w:proofErr w:type="spellStart"/>
      <w:r w:rsidRPr="00811825">
        <w:rPr>
          <w:rFonts w:cs="Times New Roman"/>
          <w:szCs w:val="24"/>
          <w:lang w:val="sr-Cyrl-RS"/>
        </w:rPr>
        <w:t>фокусирано</w:t>
      </w:r>
      <w:proofErr w:type="spellEnd"/>
      <w:r w:rsidRPr="00811825">
        <w:rPr>
          <w:rFonts w:cs="Times New Roman"/>
          <w:szCs w:val="24"/>
          <w:lang w:val="sr-Cyrl-RS"/>
        </w:rPr>
        <w:t xml:space="preserve"> је на: </w:t>
      </w:r>
    </w:p>
    <w:p w14:paraId="7C7100D6" w14:textId="77777777" w:rsidR="00A01A26" w:rsidRPr="00811825" w:rsidRDefault="00A01A26" w:rsidP="00A06518">
      <w:pPr>
        <w:pStyle w:val="ListParagraph"/>
        <w:numPr>
          <w:ilvl w:val="0"/>
          <w:numId w:val="14"/>
        </w:numPr>
        <w:spacing w:after="0" w:line="240" w:lineRule="auto"/>
        <w:ind w:left="0" w:firstLine="994"/>
        <w:jc w:val="both"/>
        <w:rPr>
          <w:rFonts w:cs="Times New Roman"/>
          <w:szCs w:val="24"/>
          <w:lang w:val="sr-Cyrl-RS"/>
        </w:rPr>
      </w:pPr>
      <w:r w:rsidRPr="00811825">
        <w:rPr>
          <w:rFonts w:cs="Times New Roman"/>
          <w:szCs w:val="24"/>
          <w:lang w:val="sr-Cyrl-RS"/>
        </w:rPr>
        <w:t xml:space="preserve">појашњење и јачање концепта </w:t>
      </w:r>
      <w:proofErr w:type="spellStart"/>
      <w:r w:rsidR="00147CF4" w:rsidRPr="00811825">
        <w:rPr>
          <w:rFonts w:cs="Times New Roman"/>
          <w:szCs w:val="24"/>
          <w:lang w:val="sr-Cyrl-RS"/>
        </w:rPr>
        <w:t>БАТ</w:t>
      </w:r>
      <w:r w:rsidR="00B33F2B" w:rsidRPr="00811825">
        <w:rPr>
          <w:rFonts w:cs="Times New Roman"/>
          <w:szCs w:val="24"/>
          <w:lang w:val="sr-Cyrl-RS"/>
        </w:rPr>
        <w:t>-а</w:t>
      </w:r>
      <w:proofErr w:type="spellEnd"/>
      <w:r w:rsidRPr="00811825">
        <w:rPr>
          <w:rFonts w:cs="Times New Roman"/>
          <w:szCs w:val="24"/>
          <w:lang w:val="sr-Cyrl-RS"/>
        </w:rPr>
        <w:t xml:space="preserve">; </w:t>
      </w:r>
    </w:p>
    <w:p w14:paraId="163A0AAE" w14:textId="77777777" w:rsidR="00A01A26" w:rsidRPr="00811825" w:rsidRDefault="00A01A26" w:rsidP="00A06518">
      <w:pPr>
        <w:pStyle w:val="ListParagraph"/>
        <w:numPr>
          <w:ilvl w:val="0"/>
          <w:numId w:val="14"/>
        </w:numPr>
        <w:spacing w:after="0" w:line="240" w:lineRule="auto"/>
        <w:ind w:left="0" w:firstLine="994"/>
        <w:jc w:val="both"/>
        <w:rPr>
          <w:rFonts w:cs="Times New Roman"/>
          <w:szCs w:val="24"/>
          <w:lang w:val="sr-Cyrl-RS"/>
        </w:rPr>
      </w:pPr>
      <w:r w:rsidRPr="00811825">
        <w:rPr>
          <w:rFonts w:cs="Times New Roman"/>
          <w:szCs w:val="24"/>
          <w:lang w:val="sr-Cyrl-RS"/>
        </w:rPr>
        <w:t xml:space="preserve">ревизију минималних граничних вредности емисије (ГВЕ) за неке секторе (на пример, велика постројења за сагоревање) како би се ускладиле са </w:t>
      </w:r>
      <w:r w:rsidR="00147CF4" w:rsidRPr="00811825">
        <w:rPr>
          <w:rFonts w:cs="Times New Roman"/>
          <w:szCs w:val="24"/>
          <w:lang w:val="sr-Cyrl-RS"/>
        </w:rPr>
        <w:t>БАТ</w:t>
      </w:r>
      <w:r w:rsidRPr="00811825">
        <w:rPr>
          <w:rFonts w:cs="Times New Roman"/>
          <w:szCs w:val="24"/>
          <w:lang w:val="sr-Cyrl-RS"/>
        </w:rPr>
        <w:t xml:space="preserve"> стандардима; </w:t>
      </w:r>
    </w:p>
    <w:p w14:paraId="4BB86F48" w14:textId="77777777" w:rsidR="00A01A26" w:rsidRPr="00811825" w:rsidRDefault="00A01A26" w:rsidP="00A06518">
      <w:pPr>
        <w:pStyle w:val="ListParagraph"/>
        <w:numPr>
          <w:ilvl w:val="0"/>
          <w:numId w:val="14"/>
        </w:numPr>
        <w:spacing w:after="0" w:line="240" w:lineRule="auto"/>
        <w:ind w:left="0" w:firstLine="994"/>
        <w:jc w:val="both"/>
        <w:rPr>
          <w:rFonts w:cs="Times New Roman"/>
          <w:szCs w:val="24"/>
          <w:lang w:val="sr-Cyrl-RS"/>
        </w:rPr>
      </w:pPr>
      <w:r w:rsidRPr="00811825">
        <w:rPr>
          <w:rFonts w:cs="Times New Roman"/>
          <w:szCs w:val="24"/>
          <w:lang w:val="sr-Cyrl-RS"/>
        </w:rPr>
        <w:t xml:space="preserve">подстицање иновација и развој и примену нових техника; </w:t>
      </w:r>
    </w:p>
    <w:p w14:paraId="7D91EE3A" w14:textId="77777777" w:rsidR="00A01A26" w:rsidRPr="00811825" w:rsidRDefault="00A01A26" w:rsidP="00A06518">
      <w:pPr>
        <w:pStyle w:val="ListParagraph"/>
        <w:numPr>
          <w:ilvl w:val="0"/>
          <w:numId w:val="14"/>
        </w:numPr>
        <w:spacing w:after="0" w:line="240" w:lineRule="auto"/>
        <w:ind w:left="0" w:firstLine="994"/>
        <w:jc w:val="both"/>
        <w:rPr>
          <w:rFonts w:cs="Times New Roman"/>
          <w:szCs w:val="24"/>
          <w:lang w:val="sr-Cyrl-RS"/>
        </w:rPr>
      </w:pPr>
      <w:r w:rsidRPr="00811825">
        <w:rPr>
          <w:rFonts w:cs="Times New Roman"/>
          <w:szCs w:val="24"/>
          <w:lang w:val="sr-Cyrl-RS"/>
        </w:rPr>
        <w:t xml:space="preserve">поједностављивање и </w:t>
      </w:r>
      <w:proofErr w:type="spellStart"/>
      <w:r w:rsidRPr="00811825">
        <w:rPr>
          <w:rFonts w:cs="Times New Roman"/>
          <w:szCs w:val="24"/>
          <w:lang w:val="sr-Cyrl-RS"/>
        </w:rPr>
        <w:t>појашњавање</w:t>
      </w:r>
      <w:proofErr w:type="spellEnd"/>
      <w:r w:rsidRPr="00811825">
        <w:rPr>
          <w:rFonts w:cs="Times New Roman"/>
          <w:szCs w:val="24"/>
          <w:lang w:val="sr-Cyrl-RS"/>
        </w:rPr>
        <w:t xml:space="preserve"> одређених одредби о издавању </w:t>
      </w:r>
      <w:r w:rsidR="003D1693" w:rsidRPr="00811825">
        <w:rPr>
          <w:rFonts w:cs="Times New Roman"/>
          <w:szCs w:val="24"/>
          <w:lang w:val="sr-Cyrl-RS"/>
        </w:rPr>
        <w:t xml:space="preserve">интегрисаних </w:t>
      </w:r>
      <w:r w:rsidRPr="00811825">
        <w:rPr>
          <w:rFonts w:cs="Times New Roman"/>
          <w:szCs w:val="24"/>
          <w:lang w:val="sr-Cyrl-RS"/>
        </w:rPr>
        <w:t xml:space="preserve">дозвола, праћењу и извештавању ради смањења непотребних административних оптерећења и </w:t>
      </w:r>
    </w:p>
    <w:p w14:paraId="626D1570" w14:textId="77777777" w:rsidR="00A01A26" w:rsidRPr="00811825" w:rsidRDefault="00A01A26" w:rsidP="00A06518">
      <w:pPr>
        <w:pStyle w:val="ListParagraph"/>
        <w:numPr>
          <w:ilvl w:val="0"/>
          <w:numId w:val="14"/>
        </w:numPr>
        <w:spacing w:after="0" w:line="240" w:lineRule="auto"/>
        <w:ind w:left="0" w:firstLine="994"/>
        <w:jc w:val="both"/>
        <w:rPr>
          <w:rFonts w:cs="Times New Roman"/>
          <w:szCs w:val="24"/>
          <w:lang w:val="sr-Cyrl-RS"/>
        </w:rPr>
      </w:pPr>
      <w:r w:rsidRPr="00811825">
        <w:rPr>
          <w:rFonts w:cs="Times New Roman"/>
          <w:szCs w:val="24"/>
          <w:lang w:val="sr-Cyrl-RS"/>
        </w:rPr>
        <w:t xml:space="preserve">проширивање и </w:t>
      </w:r>
      <w:proofErr w:type="spellStart"/>
      <w:r w:rsidRPr="00811825">
        <w:rPr>
          <w:rFonts w:cs="Times New Roman"/>
          <w:szCs w:val="24"/>
          <w:lang w:val="sr-Cyrl-RS"/>
        </w:rPr>
        <w:t>појашњавање</w:t>
      </w:r>
      <w:proofErr w:type="spellEnd"/>
      <w:r w:rsidRPr="00811825">
        <w:rPr>
          <w:rFonts w:cs="Times New Roman"/>
          <w:szCs w:val="24"/>
          <w:lang w:val="sr-Cyrl-RS"/>
        </w:rPr>
        <w:t xml:space="preserve"> обима и одредби законодавства како би се боље допринело циљевима тематских стратегија. </w:t>
      </w:r>
    </w:p>
    <w:p w14:paraId="0DDC58F6" w14:textId="77777777" w:rsidR="00A01A26" w:rsidRPr="00811825" w:rsidRDefault="00A01A26" w:rsidP="00A06518">
      <w:pPr>
        <w:tabs>
          <w:tab w:val="left" w:pos="0"/>
          <w:tab w:val="left" w:pos="720"/>
        </w:tabs>
        <w:spacing w:before="120" w:after="0" w:line="240" w:lineRule="auto"/>
        <w:ind w:firstLine="994"/>
        <w:jc w:val="both"/>
        <w:rPr>
          <w:rFonts w:cs="Times New Roman"/>
          <w:szCs w:val="24"/>
          <w:lang w:val="sr-Cyrl-RS"/>
        </w:rPr>
      </w:pPr>
      <w:r w:rsidRPr="00811825">
        <w:rPr>
          <w:rFonts w:cs="Times New Roman"/>
          <w:szCs w:val="24"/>
          <w:lang w:val="sr-Cyrl-RS"/>
        </w:rPr>
        <w:t xml:space="preserve">Имајући све то у виду, процес хармонизације законске регулативе у Републици Србији са законском регулативом ЕУ је потреба и захтев за иновирање законских и подзаконских аката, којима ће се обезбедити усаглашавање са изменама правног оквира ЕУ насталих након доношења важећег закона, чиме ће се створити услови за унапређење стања у овој области у Републици Србији. </w:t>
      </w:r>
    </w:p>
    <w:p w14:paraId="594D7EBA" w14:textId="2CD87475" w:rsidR="0065285E" w:rsidRPr="00811825" w:rsidRDefault="0065285E" w:rsidP="00A06518">
      <w:pPr>
        <w:tabs>
          <w:tab w:val="left" w:pos="0"/>
        </w:tabs>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У Европској унији, институционална основа за интегрисано спречавање и контролу загађења </w:t>
      </w:r>
      <w:r w:rsidR="003D1693" w:rsidRPr="00811825">
        <w:rPr>
          <w:rFonts w:eastAsia="Times New Roman" w:cs="Times New Roman"/>
          <w:szCs w:val="24"/>
          <w:lang w:val="sr-Cyrl-RS"/>
        </w:rPr>
        <w:t xml:space="preserve">је </w:t>
      </w:r>
      <w:r w:rsidR="00EF7816" w:rsidRPr="00811825">
        <w:rPr>
          <w:rFonts w:eastAsia="Times New Roman" w:cs="Times New Roman"/>
          <w:szCs w:val="24"/>
          <w:lang w:val="sr-Cyrl-RS"/>
        </w:rPr>
        <w:t>Директива 2010/75/ЕУ</w:t>
      </w:r>
      <w:r w:rsidR="00A01A26" w:rsidRPr="00811825">
        <w:rPr>
          <w:rFonts w:eastAsia="Times New Roman" w:cs="Times New Roman"/>
          <w:szCs w:val="24"/>
          <w:lang w:val="sr-Cyrl-RS"/>
        </w:rPr>
        <w:t>. Циљ д</w:t>
      </w:r>
      <w:r w:rsidRPr="00811825">
        <w:rPr>
          <w:rFonts w:eastAsia="Times New Roman" w:cs="Times New Roman"/>
          <w:szCs w:val="24"/>
          <w:lang w:val="sr-Cyrl-RS"/>
        </w:rPr>
        <w:t>ирективе је смањење емисија у ваздух, воду и земљиште, спречавање стварања отпада и постизање високог нивоа заштите животне средине</w:t>
      </w:r>
      <w:r w:rsidR="00A01A26" w:rsidRPr="00811825">
        <w:rPr>
          <w:rFonts w:eastAsia="Times New Roman" w:cs="Times New Roman"/>
          <w:szCs w:val="24"/>
          <w:lang w:val="sr-Cyrl-RS"/>
        </w:rPr>
        <w:t xml:space="preserve">. </w:t>
      </w:r>
      <w:r w:rsidRPr="00811825">
        <w:rPr>
          <w:rFonts w:eastAsia="Times New Roman" w:cs="Times New Roman"/>
          <w:szCs w:val="24"/>
          <w:lang w:val="sr-Cyrl-RS"/>
        </w:rPr>
        <w:t xml:space="preserve">Основни инструмент је </w:t>
      </w:r>
      <w:r w:rsidR="003D1693" w:rsidRPr="00811825">
        <w:rPr>
          <w:rFonts w:eastAsia="Times New Roman" w:cs="Times New Roman"/>
          <w:i/>
          <w:szCs w:val="24"/>
          <w:lang w:val="sr-Cyrl-RS"/>
        </w:rPr>
        <w:t>интегрисана д</w:t>
      </w:r>
      <w:r w:rsidRPr="00811825">
        <w:rPr>
          <w:rFonts w:eastAsia="Times New Roman" w:cs="Times New Roman"/>
          <w:i/>
          <w:szCs w:val="24"/>
          <w:lang w:val="sr-Cyrl-RS"/>
        </w:rPr>
        <w:t>озвола</w:t>
      </w:r>
      <w:r w:rsidRPr="00811825">
        <w:rPr>
          <w:rFonts w:eastAsia="Times New Roman" w:cs="Times New Roman"/>
          <w:b/>
          <w:szCs w:val="24"/>
          <w:lang w:val="sr-Cyrl-RS"/>
        </w:rPr>
        <w:t xml:space="preserve"> </w:t>
      </w:r>
      <w:r w:rsidR="00A97B2F" w:rsidRPr="00811825">
        <w:rPr>
          <w:rFonts w:eastAsia="Times New Roman" w:cs="Times New Roman"/>
          <w:szCs w:val="24"/>
          <w:lang w:val="sr-Cyrl-RS"/>
        </w:rPr>
        <w:t>која</w:t>
      </w:r>
      <w:r w:rsidRPr="00811825">
        <w:rPr>
          <w:rFonts w:eastAsia="Times New Roman" w:cs="Times New Roman"/>
          <w:szCs w:val="24"/>
          <w:lang w:val="sr-Cyrl-RS"/>
        </w:rPr>
        <w:t xml:space="preserve"> се базирају на </w:t>
      </w:r>
      <w:r w:rsidR="00B33F2B" w:rsidRPr="00811825">
        <w:rPr>
          <w:rFonts w:eastAsia="Times New Roman" w:cs="Times New Roman"/>
          <w:i/>
          <w:szCs w:val="24"/>
          <w:lang w:val="sr-Cyrl-RS"/>
        </w:rPr>
        <w:t xml:space="preserve">примени </w:t>
      </w:r>
      <w:proofErr w:type="spellStart"/>
      <w:r w:rsidR="00147CF4" w:rsidRPr="00811825">
        <w:rPr>
          <w:rFonts w:eastAsia="Times New Roman" w:cs="Times New Roman"/>
          <w:i/>
          <w:szCs w:val="24"/>
          <w:lang w:val="sr-Cyrl-RS"/>
        </w:rPr>
        <w:t>БАТ</w:t>
      </w:r>
      <w:r w:rsidR="00B33F2B" w:rsidRPr="00811825">
        <w:rPr>
          <w:rFonts w:eastAsia="Times New Roman" w:cs="Times New Roman"/>
          <w:i/>
          <w:szCs w:val="24"/>
          <w:lang w:val="sr-Cyrl-RS"/>
        </w:rPr>
        <w:t>-а</w:t>
      </w:r>
      <w:proofErr w:type="spellEnd"/>
      <w:r w:rsidRPr="00811825">
        <w:rPr>
          <w:rFonts w:eastAsia="Times New Roman" w:cs="Times New Roman"/>
          <w:szCs w:val="24"/>
          <w:lang w:val="sr-Cyrl-RS"/>
        </w:rPr>
        <w:t xml:space="preserve"> дефинисаним у </w:t>
      </w:r>
      <w:r w:rsidRPr="00811825">
        <w:rPr>
          <w:rFonts w:eastAsia="Times New Roman" w:cs="Times New Roman"/>
          <w:i/>
          <w:szCs w:val="24"/>
          <w:lang w:val="sr-Cyrl-RS"/>
        </w:rPr>
        <w:t>BREF/</w:t>
      </w:r>
      <w:r w:rsidR="00147CF4" w:rsidRPr="00811825">
        <w:rPr>
          <w:rFonts w:eastAsia="Times New Roman" w:cs="Times New Roman"/>
          <w:i/>
          <w:szCs w:val="24"/>
          <w:lang w:val="sr-Cyrl-RS"/>
        </w:rPr>
        <w:t>BАТ</w:t>
      </w:r>
      <w:r w:rsidRPr="00811825">
        <w:rPr>
          <w:rFonts w:eastAsia="Times New Roman" w:cs="Times New Roman"/>
          <w:i/>
          <w:szCs w:val="24"/>
          <w:lang w:val="sr-Cyrl-RS"/>
        </w:rPr>
        <w:t xml:space="preserve"> </w:t>
      </w:r>
      <w:proofErr w:type="spellStart"/>
      <w:r w:rsidRPr="00811825">
        <w:rPr>
          <w:rFonts w:eastAsia="Times New Roman" w:cs="Times New Roman"/>
          <w:i/>
          <w:szCs w:val="24"/>
          <w:lang w:val="sr-Cyrl-RS"/>
        </w:rPr>
        <w:t>conclusions</w:t>
      </w:r>
      <w:proofErr w:type="spellEnd"/>
      <w:r w:rsidR="00A01A26" w:rsidRPr="00811825">
        <w:rPr>
          <w:rFonts w:eastAsia="Times New Roman" w:cs="Times New Roman"/>
          <w:i/>
          <w:szCs w:val="24"/>
          <w:lang w:val="sr-Cyrl-RS"/>
        </w:rPr>
        <w:t xml:space="preserve">. </w:t>
      </w:r>
      <w:r w:rsidR="00B907DD" w:rsidRPr="00811825">
        <w:rPr>
          <w:rFonts w:eastAsia="Times New Roman" w:cs="Times New Roman"/>
          <w:szCs w:val="24"/>
          <w:lang w:val="sr-Cyrl-RS"/>
        </w:rPr>
        <w:t xml:space="preserve">Интегрисан </w:t>
      </w:r>
      <w:r w:rsidRPr="00811825">
        <w:rPr>
          <w:rFonts w:eastAsia="Times New Roman" w:cs="Times New Roman"/>
          <w:szCs w:val="24"/>
          <w:lang w:val="sr-Cyrl-RS"/>
        </w:rPr>
        <w:t xml:space="preserve">приступ је заснован на превенцији и </w:t>
      </w:r>
      <w:r w:rsidRPr="00811825">
        <w:rPr>
          <w:rFonts w:eastAsia="Times New Roman" w:cs="Times New Roman"/>
          <w:szCs w:val="24"/>
          <w:lang w:val="sr-Cyrl-RS"/>
        </w:rPr>
        <w:lastRenderedPageBreak/>
        <w:t>холистичком посматрању животне средине, а не на самосталном решавању компоненти (попут само ваздуха или воде).</w:t>
      </w:r>
    </w:p>
    <w:p w14:paraId="09030294" w14:textId="77777777" w:rsidR="00C671C2" w:rsidRPr="00811825" w:rsidRDefault="00C671C2" w:rsidP="00A06518">
      <w:pPr>
        <w:tabs>
          <w:tab w:val="left" w:pos="0"/>
        </w:tabs>
        <w:spacing w:before="120" w:after="0" w:line="240" w:lineRule="auto"/>
        <w:ind w:firstLine="994"/>
        <w:jc w:val="both"/>
        <w:rPr>
          <w:rFonts w:eastAsia="Times New Roman" w:cs="Times New Roman"/>
          <w:szCs w:val="24"/>
          <w:lang w:val="sr-Cyrl-RS"/>
        </w:rPr>
      </w:pPr>
    </w:p>
    <w:p w14:paraId="0D03899A" w14:textId="77777777" w:rsidR="0065285E" w:rsidRPr="00811825" w:rsidRDefault="00D95E2E" w:rsidP="00A06518">
      <w:pPr>
        <w:spacing w:line="240" w:lineRule="auto"/>
        <w:ind w:firstLine="720"/>
        <w:jc w:val="both"/>
        <w:rPr>
          <w:i/>
          <w:lang w:val="sr-Cyrl-RS"/>
        </w:rPr>
      </w:pPr>
      <w:r w:rsidRPr="00811825">
        <w:rPr>
          <w:i/>
          <w:lang w:val="sr-Cyrl-RS"/>
        </w:rPr>
        <w:t xml:space="preserve">1.1. </w:t>
      </w:r>
      <w:r w:rsidR="0065285E" w:rsidRPr="00811825">
        <w:rPr>
          <w:i/>
          <w:lang w:val="sr-Cyrl-RS"/>
        </w:rPr>
        <w:t>Компоненте интегр</w:t>
      </w:r>
      <w:r w:rsidR="007A610E" w:rsidRPr="00811825">
        <w:rPr>
          <w:i/>
          <w:lang w:val="sr-Cyrl-RS"/>
        </w:rPr>
        <w:t>исаног</w:t>
      </w:r>
      <w:r w:rsidR="0065285E" w:rsidRPr="00811825">
        <w:rPr>
          <w:i/>
          <w:lang w:val="sr-Cyrl-RS"/>
        </w:rPr>
        <w:t xml:space="preserve"> модела ЕУ и механизми примене</w:t>
      </w:r>
    </w:p>
    <w:p w14:paraId="5BC29F3A" w14:textId="77777777" w:rsidR="003C793F" w:rsidRPr="00811825" w:rsidRDefault="003859FE" w:rsidP="00A06518">
      <w:pPr>
        <w:tabs>
          <w:tab w:val="left" w:pos="72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Приликом израде закона</w:t>
      </w:r>
      <w:r w:rsidRPr="00811825">
        <w:rPr>
          <w:rFonts w:eastAsia="Times New Roman" w:cs="Times New Roman"/>
          <w:b/>
          <w:szCs w:val="24"/>
          <w:lang w:val="sr-Cyrl-RS"/>
        </w:rPr>
        <w:t xml:space="preserve"> </w:t>
      </w:r>
      <w:r w:rsidR="003C793F" w:rsidRPr="00811825">
        <w:rPr>
          <w:rFonts w:eastAsia="Times New Roman" w:cs="Times New Roman"/>
          <w:szCs w:val="24"/>
          <w:lang w:val="sr-Cyrl-RS"/>
        </w:rPr>
        <w:t xml:space="preserve">дат је фокус на </w:t>
      </w:r>
      <w:r w:rsidRPr="00811825">
        <w:rPr>
          <w:rFonts w:eastAsia="Times New Roman" w:cs="Times New Roman"/>
          <w:szCs w:val="24"/>
          <w:lang w:val="sr-Cyrl-RS"/>
        </w:rPr>
        <w:t>упоредн</w:t>
      </w:r>
      <w:r w:rsidR="003C793F" w:rsidRPr="00811825">
        <w:rPr>
          <w:rFonts w:eastAsia="Times New Roman" w:cs="Times New Roman"/>
          <w:szCs w:val="24"/>
          <w:lang w:val="sr-Cyrl-RS"/>
        </w:rPr>
        <w:t>и</w:t>
      </w:r>
      <w:r w:rsidRPr="00811825">
        <w:rPr>
          <w:rFonts w:eastAsia="Times New Roman" w:cs="Times New Roman"/>
          <w:szCs w:val="24"/>
          <w:lang w:val="sr-Cyrl-RS"/>
        </w:rPr>
        <w:t xml:space="preserve"> пресек регула</w:t>
      </w:r>
      <w:r w:rsidR="003C793F" w:rsidRPr="00811825">
        <w:rPr>
          <w:rFonts w:eastAsia="Times New Roman" w:cs="Times New Roman"/>
          <w:szCs w:val="24"/>
          <w:lang w:val="sr-Cyrl-RS"/>
        </w:rPr>
        <w:t>т</w:t>
      </w:r>
      <w:r w:rsidRPr="00811825">
        <w:rPr>
          <w:rFonts w:eastAsia="Times New Roman" w:cs="Times New Roman"/>
          <w:szCs w:val="24"/>
          <w:lang w:val="sr-Cyrl-RS"/>
        </w:rPr>
        <w:t>орног оквира и пракс</w:t>
      </w:r>
      <w:r w:rsidR="003C793F" w:rsidRPr="00811825">
        <w:rPr>
          <w:rFonts w:eastAsia="Times New Roman" w:cs="Times New Roman"/>
          <w:szCs w:val="24"/>
          <w:lang w:val="sr-Cyrl-RS"/>
        </w:rPr>
        <w:t>у</w:t>
      </w:r>
      <w:r w:rsidRPr="00811825">
        <w:rPr>
          <w:rFonts w:eastAsia="Times New Roman" w:cs="Times New Roman"/>
          <w:szCs w:val="24"/>
          <w:lang w:val="sr-Cyrl-RS"/>
        </w:rPr>
        <w:t xml:space="preserve"> држава чланица ЕУ</w:t>
      </w:r>
      <w:r w:rsidRPr="00811825">
        <w:rPr>
          <w:rFonts w:eastAsia="Times New Roman" w:cs="Times New Roman"/>
          <w:b/>
          <w:szCs w:val="24"/>
          <w:lang w:val="sr-Cyrl-RS"/>
        </w:rPr>
        <w:t xml:space="preserve"> </w:t>
      </w:r>
      <w:r w:rsidR="003C793F" w:rsidRPr="00811825">
        <w:rPr>
          <w:rFonts w:eastAsia="Times New Roman" w:cs="Times New Roman"/>
          <w:i/>
          <w:szCs w:val="24"/>
          <w:lang w:val="sr-Cyrl-RS"/>
        </w:rPr>
        <w:t xml:space="preserve">коришћењем различитих извора Европске </w:t>
      </w:r>
      <w:proofErr w:type="spellStart"/>
      <w:r w:rsidR="003C793F" w:rsidRPr="00811825">
        <w:rPr>
          <w:rFonts w:eastAsia="Times New Roman" w:cs="Times New Roman"/>
          <w:i/>
          <w:szCs w:val="24"/>
          <w:lang w:val="sr-Cyrl-RS"/>
        </w:rPr>
        <w:t>комиси</w:t>
      </w:r>
      <w:r w:rsidR="00D95E2E" w:rsidRPr="00811825">
        <w:rPr>
          <w:rFonts w:eastAsia="Times New Roman" w:cs="Times New Roman"/>
          <w:i/>
          <w:szCs w:val="24"/>
          <w:lang w:val="sr-Cyrl-RS"/>
        </w:rPr>
        <w:t>j</w:t>
      </w:r>
      <w:r w:rsidR="003C793F" w:rsidRPr="00811825">
        <w:rPr>
          <w:rFonts w:eastAsia="Times New Roman" w:cs="Times New Roman"/>
          <w:i/>
          <w:szCs w:val="24"/>
          <w:lang w:val="sr-Cyrl-RS"/>
        </w:rPr>
        <w:t>е</w:t>
      </w:r>
      <w:proofErr w:type="spellEnd"/>
      <w:r w:rsidR="003C793F" w:rsidRPr="00811825">
        <w:rPr>
          <w:rFonts w:eastAsia="Times New Roman" w:cs="Times New Roman"/>
          <w:b/>
          <w:szCs w:val="24"/>
          <w:lang w:val="sr-Cyrl-RS"/>
        </w:rPr>
        <w:t xml:space="preserve"> </w:t>
      </w:r>
      <w:r w:rsidR="003C793F" w:rsidRPr="00811825">
        <w:rPr>
          <w:rFonts w:eastAsia="Times New Roman" w:cs="Times New Roman"/>
          <w:i/>
          <w:szCs w:val="24"/>
          <w:lang w:val="sr-Cyrl-RS"/>
        </w:rPr>
        <w:t>и</w:t>
      </w:r>
      <w:r w:rsidR="003C793F" w:rsidRPr="00811825">
        <w:rPr>
          <w:rFonts w:eastAsia="Times New Roman" w:cs="Times New Roman"/>
          <w:b/>
          <w:i/>
          <w:szCs w:val="24"/>
          <w:lang w:val="sr-Cyrl-RS"/>
        </w:rPr>
        <w:t xml:space="preserve"> </w:t>
      </w:r>
      <w:r w:rsidR="003C793F" w:rsidRPr="00811825">
        <w:rPr>
          <w:rFonts w:eastAsia="Times New Roman" w:cs="Times New Roman"/>
          <w:i/>
          <w:szCs w:val="24"/>
          <w:lang w:val="sr-Cyrl-RS"/>
        </w:rPr>
        <w:t>званичних извештаја</w:t>
      </w:r>
      <w:r w:rsidR="003C793F" w:rsidRPr="00811825">
        <w:rPr>
          <w:rFonts w:eastAsia="Times New Roman" w:cs="Times New Roman"/>
          <w:b/>
          <w:szCs w:val="24"/>
          <w:lang w:val="sr-Cyrl-RS"/>
        </w:rPr>
        <w:t xml:space="preserve"> </w:t>
      </w:r>
      <w:r w:rsidR="003C793F" w:rsidRPr="00811825">
        <w:rPr>
          <w:rFonts w:eastAsia="Times New Roman" w:cs="Times New Roman"/>
          <w:szCs w:val="24"/>
          <w:lang w:val="sr-Cyrl-RS"/>
        </w:rPr>
        <w:t xml:space="preserve">(нпр. Преглед спровођења закона о заштити животне средине из 2025. године, Имплементација закона о заштити животне средине за просперитет и безбедност COM(2025) 420 </w:t>
      </w:r>
      <w:proofErr w:type="spellStart"/>
      <w:r w:rsidR="003C793F" w:rsidRPr="00811825">
        <w:rPr>
          <w:rFonts w:eastAsia="Times New Roman" w:cs="Times New Roman"/>
          <w:szCs w:val="24"/>
          <w:lang w:val="sr-Cyrl-RS"/>
        </w:rPr>
        <w:t>final</w:t>
      </w:r>
      <w:proofErr w:type="spellEnd"/>
      <w:r w:rsidR="003C793F" w:rsidRPr="00811825">
        <w:rPr>
          <w:rFonts w:eastAsia="Times New Roman" w:cs="Times New Roman"/>
          <w:szCs w:val="24"/>
          <w:lang w:val="sr-Cyrl-RS"/>
        </w:rPr>
        <w:t>), а нарочито на:</w:t>
      </w:r>
    </w:p>
    <w:p w14:paraId="02DE5C3B" w14:textId="77777777" w:rsidR="004C2749" w:rsidRPr="00811825" w:rsidRDefault="00D95E2E" w:rsidP="00A06518">
      <w:pPr>
        <w:spacing w:before="120" w:after="0" w:line="240" w:lineRule="auto"/>
        <w:ind w:firstLine="990"/>
        <w:jc w:val="both"/>
        <w:rPr>
          <w:rFonts w:eastAsia="Times New Roman" w:cs="Times New Roman"/>
          <w:i/>
          <w:szCs w:val="24"/>
          <w:lang w:val="sr-Cyrl-RS"/>
        </w:rPr>
      </w:pPr>
      <w:r w:rsidRPr="00811825">
        <w:rPr>
          <w:rFonts w:eastAsia="Times New Roman" w:cs="Times New Roman"/>
          <w:i/>
          <w:szCs w:val="24"/>
          <w:lang w:val="sr-Cyrl-RS"/>
        </w:rPr>
        <w:t xml:space="preserve">1.2. </w:t>
      </w:r>
      <w:r w:rsidR="0065285E" w:rsidRPr="00811825">
        <w:rPr>
          <w:rFonts w:eastAsia="Times New Roman" w:cs="Times New Roman"/>
          <w:i/>
          <w:szCs w:val="24"/>
          <w:lang w:val="sr-Cyrl-RS"/>
        </w:rPr>
        <w:t xml:space="preserve">Издавање </w:t>
      </w:r>
      <w:r w:rsidR="003D1693" w:rsidRPr="00811825">
        <w:rPr>
          <w:rFonts w:eastAsia="Times New Roman" w:cs="Times New Roman"/>
          <w:i/>
          <w:szCs w:val="24"/>
          <w:lang w:val="sr-Cyrl-RS"/>
        </w:rPr>
        <w:t>интегрисане дозволе</w:t>
      </w:r>
      <w:r w:rsidR="0065285E" w:rsidRPr="00811825">
        <w:rPr>
          <w:rFonts w:eastAsia="Times New Roman" w:cs="Times New Roman"/>
          <w:i/>
          <w:szCs w:val="24"/>
          <w:lang w:val="sr-Cyrl-RS"/>
        </w:rPr>
        <w:t xml:space="preserve"> </w:t>
      </w:r>
    </w:p>
    <w:p w14:paraId="436CAF23" w14:textId="0507CDBD" w:rsidR="00B82955" w:rsidRPr="00811825" w:rsidRDefault="003C793F" w:rsidP="00A06518">
      <w:pPr>
        <w:tabs>
          <w:tab w:val="left" w:pos="72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 погледу правне структуре и транспозиције </w:t>
      </w:r>
      <w:r w:rsidR="00EF7816" w:rsidRPr="00811825">
        <w:rPr>
          <w:rFonts w:eastAsia="Times New Roman" w:cs="Times New Roman"/>
          <w:szCs w:val="24"/>
          <w:lang w:val="sr-Cyrl-RS"/>
        </w:rPr>
        <w:t>Директива 2010/75/ЕУ</w:t>
      </w:r>
      <w:r w:rsidRPr="00811825">
        <w:rPr>
          <w:rFonts w:eastAsia="Times New Roman" w:cs="Times New Roman"/>
          <w:szCs w:val="24"/>
          <w:lang w:val="sr-Cyrl-RS"/>
        </w:rPr>
        <w:t xml:space="preserve"> кључна је одлика обавезна примена захтева који из директиве произилазе. Све државе имају успостављен регулаторни оквир у складу са </w:t>
      </w:r>
      <w:r w:rsidR="00B33F2B" w:rsidRPr="00811825">
        <w:rPr>
          <w:rFonts w:eastAsia="Times New Roman" w:cs="Times New Roman"/>
          <w:szCs w:val="24"/>
          <w:lang w:val="sr-Cyrl-RS"/>
        </w:rPr>
        <w:t>овом директивом</w:t>
      </w:r>
      <w:r w:rsidRPr="00811825">
        <w:rPr>
          <w:rFonts w:eastAsia="Times New Roman" w:cs="Times New Roman"/>
          <w:szCs w:val="24"/>
          <w:lang w:val="sr-Cyrl-RS"/>
        </w:rPr>
        <w:t xml:space="preserve">. Разлике постоје у начину на који се спроводи поступак издавања </w:t>
      </w:r>
      <w:r w:rsidR="00B33F2B" w:rsidRPr="00811825">
        <w:rPr>
          <w:rFonts w:eastAsia="Times New Roman" w:cs="Times New Roman"/>
          <w:szCs w:val="24"/>
          <w:lang w:val="sr-Cyrl-RS"/>
        </w:rPr>
        <w:t xml:space="preserve">интегрисане </w:t>
      </w:r>
      <w:r w:rsidRPr="00811825">
        <w:rPr>
          <w:rFonts w:eastAsia="Times New Roman" w:cs="Times New Roman"/>
          <w:szCs w:val="24"/>
          <w:lang w:val="sr-Cyrl-RS"/>
        </w:rPr>
        <w:t>дозвол</w:t>
      </w:r>
      <w:r w:rsidR="00B33F2B" w:rsidRPr="00811825">
        <w:rPr>
          <w:rFonts w:eastAsia="Times New Roman" w:cs="Times New Roman"/>
          <w:szCs w:val="24"/>
          <w:lang w:val="sr-Cyrl-RS"/>
        </w:rPr>
        <w:t>е</w:t>
      </w:r>
      <w:r w:rsidRPr="00811825">
        <w:rPr>
          <w:rFonts w:eastAsia="Times New Roman" w:cs="Times New Roman"/>
          <w:szCs w:val="24"/>
          <w:lang w:val="sr-Cyrl-RS"/>
        </w:rPr>
        <w:t xml:space="preserve">. </w:t>
      </w:r>
      <w:r w:rsidR="0065285E" w:rsidRPr="00811825">
        <w:rPr>
          <w:rFonts w:eastAsia="Times New Roman" w:cs="Times New Roman"/>
          <w:szCs w:val="24"/>
          <w:lang w:val="sr-Cyrl-RS"/>
        </w:rPr>
        <w:t>Операт</w:t>
      </w:r>
      <w:r w:rsidRPr="00811825">
        <w:rPr>
          <w:rFonts w:eastAsia="Times New Roman" w:cs="Times New Roman"/>
          <w:szCs w:val="24"/>
          <w:lang w:val="sr-Cyrl-RS"/>
        </w:rPr>
        <w:t>е</w:t>
      </w:r>
      <w:r w:rsidR="0065285E" w:rsidRPr="00811825">
        <w:rPr>
          <w:rFonts w:eastAsia="Times New Roman" w:cs="Times New Roman"/>
          <w:szCs w:val="24"/>
          <w:lang w:val="sr-Cyrl-RS"/>
        </w:rPr>
        <w:t xml:space="preserve">ри индустријских постројења морају уредно добити </w:t>
      </w:r>
      <w:r w:rsidR="002E60A2" w:rsidRPr="00811825">
        <w:rPr>
          <w:rFonts w:eastAsia="Times New Roman" w:cs="Times New Roman"/>
          <w:szCs w:val="24"/>
          <w:lang w:val="sr-Cyrl-RS"/>
        </w:rPr>
        <w:t xml:space="preserve">ову </w:t>
      </w:r>
      <w:r w:rsidR="0065285E" w:rsidRPr="00811825">
        <w:rPr>
          <w:rFonts w:eastAsia="Times New Roman" w:cs="Times New Roman"/>
          <w:szCs w:val="24"/>
          <w:lang w:val="sr-Cyrl-RS"/>
        </w:rPr>
        <w:t>дозволу, која обухвата све релевантне аспекте (ваздух, вода, отпад)</w:t>
      </w:r>
      <w:r w:rsidR="003859FE" w:rsidRPr="00811825">
        <w:rPr>
          <w:rFonts w:eastAsia="Times New Roman" w:cs="Times New Roman"/>
          <w:szCs w:val="24"/>
          <w:lang w:val="sr-Cyrl-RS"/>
        </w:rPr>
        <w:t xml:space="preserve"> у државама чланицама (нпр. Че</w:t>
      </w:r>
      <w:r w:rsidR="002E60A2" w:rsidRPr="00811825">
        <w:rPr>
          <w:rFonts w:eastAsia="Times New Roman" w:cs="Times New Roman"/>
          <w:szCs w:val="24"/>
          <w:lang w:val="sr-Cyrl-RS"/>
        </w:rPr>
        <w:t>ш</w:t>
      </w:r>
      <w:r w:rsidR="003859FE" w:rsidRPr="00811825">
        <w:rPr>
          <w:rFonts w:eastAsia="Times New Roman" w:cs="Times New Roman"/>
          <w:szCs w:val="24"/>
          <w:lang w:val="sr-Cyrl-RS"/>
        </w:rPr>
        <w:t>ка, Литванија</w:t>
      </w:r>
      <w:r w:rsidR="002E60A2" w:rsidRPr="00811825">
        <w:rPr>
          <w:rFonts w:eastAsia="Times New Roman" w:cs="Times New Roman"/>
          <w:szCs w:val="24"/>
          <w:lang w:val="sr-Cyrl-RS"/>
        </w:rPr>
        <w:t>)</w:t>
      </w:r>
      <w:r w:rsidR="006E66E1" w:rsidRPr="00811825">
        <w:rPr>
          <w:rFonts w:eastAsia="Times New Roman" w:cs="Times New Roman"/>
          <w:szCs w:val="24"/>
          <w:lang w:val="sr-Cyrl-RS"/>
        </w:rPr>
        <w:t xml:space="preserve">. </w:t>
      </w:r>
    </w:p>
    <w:p w14:paraId="33DB907E" w14:textId="77777777" w:rsidR="004C2749" w:rsidRPr="00811825" w:rsidRDefault="00D95E2E" w:rsidP="00A06518">
      <w:pPr>
        <w:tabs>
          <w:tab w:val="left" w:pos="990"/>
        </w:tabs>
        <w:spacing w:before="120" w:after="0" w:line="240" w:lineRule="auto"/>
        <w:ind w:left="720" w:firstLine="270"/>
        <w:jc w:val="both"/>
        <w:rPr>
          <w:rFonts w:eastAsia="Times New Roman" w:cs="Times New Roman"/>
          <w:i/>
          <w:szCs w:val="24"/>
          <w:lang w:val="sr-Cyrl-RS"/>
        </w:rPr>
      </w:pPr>
      <w:r w:rsidRPr="00811825">
        <w:rPr>
          <w:rFonts w:eastAsia="Times New Roman" w:cs="Times New Roman"/>
          <w:i/>
          <w:szCs w:val="24"/>
          <w:lang w:val="sr-Cyrl-RS"/>
        </w:rPr>
        <w:t xml:space="preserve">1.3. </w:t>
      </w:r>
      <w:r w:rsidR="0065285E" w:rsidRPr="00811825">
        <w:rPr>
          <w:rFonts w:eastAsia="Times New Roman" w:cs="Times New Roman"/>
          <w:i/>
          <w:szCs w:val="24"/>
          <w:lang w:val="sr-Cyrl-RS"/>
        </w:rPr>
        <w:t xml:space="preserve">Усклађивање са </w:t>
      </w:r>
      <w:r w:rsidR="00147CF4" w:rsidRPr="00811825">
        <w:rPr>
          <w:rFonts w:eastAsia="Times New Roman" w:cs="Times New Roman"/>
          <w:i/>
          <w:szCs w:val="24"/>
          <w:lang w:val="sr-Cyrl-RS"/>
        </w:rPr>
        <w:t>БАТ</w:t>
      </w:r>
      <w:r w:rsidR="0065285E" w:rsidRPr="00811825">
        <w:rPr>
          <w:rFonts w:eastAsia="Times New Roman" w:cs="Times New Roman"/>
          <w:i/>
          <w:szCs w:val="24"/>
          <w:lang w:val="sr-Cyrl-RS"/>
        </w:rPr>
        <w:t xml:space="preserve"> </w:t>
      </w:r>
    </w:p>
    <w:p w14:paraId="0942F583" w14:textId="77777777" w:rsidR="0096597D" w:rsidRPr="00811825" w:rsidRDefault="00CF5175" w:rsidP="00A06518">
      <w:pPr>
        <w:tabs>
          <w:tab w:val="left" w:pos="990"/>
        </w:tabs>
        <w:spacing w:before="120" w:after="0" w:line="240" w:lineRule="auto"/>
        <w:ind w:firstLine="270"/>
        <w:jc w:val="both"/>
        <w:rPr>
          <w:rFonts w:eastAsia="Times New Roman" w:cs="Times New Roman"/>
          <w:szCs w:val="24"/>
          <w:lang w:val="sr-Cyrl-RS"/>
        </w:rPr>
      </w:pPr>
      <w:r w:rsidRPr="00811825">
        <w:rPr>
          <w:rFonts w:eastAsia="Times New Roman" w:cs="Times New Roman"/>
          <w:szCs w:val="24"/>
          <w:lang w:val="sr-Cyrl-RS"/>
        </w:rPr>
        <w:tab/>
      </w:r>
      <w:r w:rsidR="004C2749" w:rsidRPr="00811825">
        <w:rPr>
          <w:rFonts w:eastAsia="Times New Roman" w:cs="Times New Roman"/>
          <w:szCs w:val="24"/>
          <w:lang w:val="sr-Cyrl-RS"/>
        </w:rPr>
        <w:t xml:space="preserve">Примена је </w:t>
      </w:r>
      <w:r w:rsidR="003859FE" w:rsidRPr="00811825">
        <w:rPr>
          <w:rFonts w:eastAsia="Times New Roman" w:cs="Times New Roman"/>
          <w:szCs w:val="24"/>
          <w:lang w:val="sr-Cyrl-RS"/>
        </w:rPr>
        <w:t>заснован</w:t>
      </w:r>
      <w:r w:rsidR="004C2749" w:rsidRPr="00811825">
        <w:rPr>
          <w:rFonts w:eastAsia="Times New Roman" w:cs="Times New Roman"/>
          <w:szCs w:val="24"/>
          <w:lang w:val="sr-Cyrl-RS"/>
        </w:rPr>
        <w:t>а</w:t>
      </w:r>
      <w:r w:rsidR="003859FE" w:rsidRPr="00811825">
        <w:rPr>
          <w:rFonts w:eastAsia="Times New Roman" w:cs="Times New Roman"/>
          <w:szCs w:val="24"/>
          <w:lang w:val="sr-Cyrl-RS"/>
        </w:rPr>
        <w:t xml:space="preserve"> на техничким документима развијен</w:t>
      </w:r>
      <w:r w:rsidR="004C2749" w:rsidRPr="00811825">
        <w:rPr>
          <w:rFonts w:eastAsia="Times New Roman" w:cs="Times New Roman"/>
          <w:szCs w:val="24"/>
          <w:lang w:val="sr-Cyrl-RS"/>
        </w:rPr>
        <w:t>им</w:t>
      </w:r>
      <w:r w:rsidR="003859FE" w:rsidRPr="00811825">
        <w:rPr>
          <w:rFonts w:eastAsia="Times New Roman" w:cs="Times New Roman"/>
          <w:szCs w:val="24"/>
          <w:lang w:val="sr-Cyrl-RS"/>
        </w:rPr>
        <w:t xml:space="preserve"> </w:t>
      </w:r>
      <w:r w:rsidR="0065285E" w:rsidRPr="00811825">
        <w:rPr>
          <w:rFonts w:eastAsia="Times New Roman" w:cs="Times New Roman"/>
          <w:szCs w:val="24"/>
          <w:lang w:val="sr-Cyrl-RS"/>
        </w:rPr>
        <w:t xml:space="preserve">у </w:t>
      </w:r>
      <w:r w:rsidR="003859FE" w:rsidRPr="00811825">
        <w:rPr>
          <w:rFonts w:eastAsia="Times New Roman" w:cs="Times New Roman"/>
          <w:szCs w:val="24"/>
          <w:lang w:val="sr-Cyrl-RS"/>
        </w:rPr>
        <w:t xml:space="preserve">оквиру </w:t>
      </w:r>
      <w:r w:rsidR="0065285E" w:rsidRPr="00811825">
        <w:rPr>
          <w:rFonts w:eastAsia="Times New Roman" w:cs="Times New Roman"/>
          <w:szCs w:val="24"/>
          <w:lang w:val="sr-Cyrl-RS"/>
        </w:rPr>
        <w:t>Европске комисије, кроз техничке радне групе (TWG), а појединачне земље претварају ове документе у националне нормативе</w:t>
      </w:r>
      <w:r w:rsidR="003859FE" w:rsidRPr="00811825">
        <w:rPr>
          <w:rFonts w:eastAsia="Times New Roman" w:cs="Times New Roman"/>
          <w:szCs w:val="24"/>
          <w:lang w:val="sr-Cyrl-RS"/>
        </w:rPr>
        <w:t>.</w:t>
      </w:r>
      <w:r w:rsidR="0065285E" w:rsidRPr="00811825">
        <w:rPr>
          <w:rFonts w:eastAsia="Times New Roman" w:cs="Times New Roman"/>
          <w:szCs w:val="24"/>
          <w:lang w:val="sr-Cyrl-RS"/>
        </w:rPr>
        <w:t xml:space="preserve"> </w:t>
      </w:r>
    </w:p>
    <w:p w14:paraId="68D15DDB" w14:textId="290F5550" w:rsidR="004C2749" w:rsidRPr="00811825" w:rsidRDefault="003859FE" w:rsidP="00A06518">
      <w:pPr>
        <w:pStyle w:val="ListParagraph"/>
        <w:numPr>
          <w:ilvl w:val="1"/>
          <w:numId w:val="22"/>
        </w:numPr>
        <w:tabs>
          <w:tab w:val="left" w:pos="990"/>
        </w:tabs>
        <w:spacing w:before="120" w:after="0" w:line="240" w:lineRule="auto"/>
        <w:jc w:val="both"/>
        <w:rPr>
          <w:rFonts w:eastAsia="Times New Roman" w:cs="Times New Roman"/>
          <w:i/>
          <w:szCs w:val="24"/>
          <w:lang w:val="sr-Cyrl-RS"/>
        </w:rPr>
      </w:pPr>
      <w:proofErr w:type="spellStart"/>
      <w:r w:rsidRPr="00811825">
        <w:rPr>
          <w:rFonts w:eastAsia="Times New Roman" w:cs="Times New Roman"/>
          <w:i/>
          <w:szCs w:val="24"/>
          <w:lang w:val="sr-Cyrl-RS"/>
        </w:rPr>
        <w:t>Дигитализациј</w:t>
      </w:r>
      <w:r w:rsidR="00084350" w:rsidRPr="00811825">
        <w:rPr>
          <w:rFonts w:eastAsia="Times New Roman" w:cs="Times New Roman"/>
          <w:i/>
          <w:szCs w:val="24"/>
          <w:lang w:val="sr-Cyrl-RS"/>
        </w:rPr>
        <w:t>а</w:t>
      </w:r>
      <w:proofErr w:type="spellEnd"/>
      <w:r w:rsidR="004C2749" w:rsidRPr="00811825">
        <w:rPr>
          <w:rFonts w:eastAsia="Times New Roman" w:cs="Times New Roman"/>
          <w:i/>
          <w:szCs w:val="24"/>
          <w:lang w:val="sr-Cyrl-RS"/>
        </w:rPr>
        <w:t xml:space="preserve"> поступка</w:t>
      </w:r>
      <w:r w:rsidRPr="00811825">
        <w:rPr>
          <w:rFonts w:eastAsia="Times New Roman" w:cs="Times New Roman"/>
          <w:i/>
          <w:szCs w:val="24"/>
          <w:lang w:val="sr-Cyrl-RS"/>
        </w:rPr>
        <w:t xml:space="preserve"> </w:t>
      </w:r>
    </w:p>
    <w:p w14:paraId="0FAADDE5" w14:textId="77777777" w:rsidR="00C54CD4" w:rsidRPr="00811825" w:rsidRDefault="00C54CD4" w:rsidP="00A06518">
      <w:pPr>
        <w:pStyle w:val="ListParagraph"/>
        <w:tabs>
          <w:tab w:val="left" w:pos="990"/>
        </w:tabs>
        <w:spacing w:before="120" w:after="0" w:line="240" w:lineRule="auto"/>
        <w:ind w:left="1410"/>
        <w:jc w:val="both"/>
        <w:rPr>
          <w:rFonts w:eastAsia="Times New Roman" w:cs="Times New Roman"/>
          <w:i/>
          <w:szCs w:val="24"/>
          <w:lang w:val="sr-Cyrl-RS"/>
        </w:rPr>
      </w:pPr>
    </w:p>
    <w:p w14:paraId="74610DDD" w14:textId="0DB4ED2F" w:rsidR="00C54CD4" w:rsidRPr="00811825" w:rsidRDefault="00C54CD4" w:rsidP="00A06518">
      <w:pPr>
        <w:ind w:firstLine="720"/>
        <w:jc w:val="both"/>
        <w:rPr>
          <w:rFonts w:eastAsia="Aptos" w:cs="Times New Roman"/>
          <w:szCs w:val="24"/>
          <w:lang w:val="sr-Cyrl-RS"/>
          <w14:ligatures w14:val="standardContextual"/>
        </w:rPr>
      </w:pPr>
      <w:r w:rsidRPr="00811825">
        <w:rPr>
          <w:rFonts w:eastAsia="Aptos" w:cs="Times New Roman"/>
          <w:szCs w:val="24"/>
          <w:lang w:val="sr-Cyrl-RS"/>
          <w14:ligatures w14:val="standardContextual"/>
        </w:rPr>
        <w:t>Електронски систем издавања дозвола: До 2035. године, директива налаже имплементацију система електронских дозвола (</w:t>
      </w:r>
      <w:proofErr w:type="spellStart"/>
      <w:r w:rsidRPr="00811825">
        <w:rPr>
          <w:rFonts w:eastAsia="Aptos" w:cs="Times New Roman"/>
          <w:szCs w:val="24"/>
          <w:lang w:val="sr-Cyrl-RS"/>
          <w14:ligatures w14:val="standardContextual"/>
        </w:rPr>
        <w:t>е-дозвола</w:t>
      </w:r>
      <w:proofErr w:type="spellEnd"/>
      <w:r w:rsidRPr="00811825">
        <w:rPr>
          <w:rFonts w:eastAsia="Aptos" w:cs="Times New Roman"/>
          <w:szCs w:val="24"/>
          <w:lang w:val="sr-Cyrl-RS"/>
          <w14:ligatures w14:val="standardContextual"/>
        </w:rPr>
        <w:t>) за све регулисане активности.</w:t>
      </w:r>
      <w:r w:rsidRPr="00811825">
        <w:rPr>
          <w:rFonts w:eastAsia="Aptos" w:cs="Times New Roman"/>
          <w:szCs w:val="24"/>
          <w:lang w:val="sr-Cyrl-RS"/>
          <w14:ligatures w14:val="standardContextual"/>
        </w:rPr>
        <w:br/>
        <w:t>Уредба о порталу индустријских емисија: Директива уводи Уредбу о порталу индустријских емисија, која побољшава приступ подацима о животној средини.</w:t>
      </w:r>
      <w:r w:rsidRPr="00811825">
        <w:rPr>
          <w:rFonts w:eastAsia="Aptos" w:cs="Times New Roman"/>
          <w:szCs w:val="24"/>
          <w:lang w:val="sr-Cyrl-RS"/>
          <w14:ligatures w14:val="standardContextual"/>
        </w:rPr>
        <w:br/>
        <w:t>Побољшано праћење и извештавање: Директива захтева употребу напредних дигиталних технологија за праћење и извештавање о емисијама. То укључује прикупљање података у реалном времену и аутоматизоване системе извештавања како би се осигурала боља усклађеност и транспарентност.</w:t>
      </w:r>
    </w:p>
    <w:p w14:paraId="430A8E66" w14:textId="1996B5A8" w:rsidR="003859FE" w:rsidRPr="00811825" w:rsidRDefault="003859FE" w:rsidP="0025250F">
      <w:pPr>
        <w:ind w:firstLine="720"/>
        <w:jc w:val="both"/>
        <w:rPr>
          <w:rFonts w:eastAsia="Times New Roman" w:cs="Times New Roman"/>
          <w:color w:val="EE0000"/>
          <w:szCs w:val="24"/>
          <w:lang w:val="sr-Cyrl-RS"/>
        </w:rPr>
      </w:pPr>
      <w:r w:rsidRPr="00811825">
        <w:rPr>
          <w:rFonts w:eastAsia="Times New Roman" w:cs="Times New Roman"/>
          <w:szCs w:val="24"/>
          <w:lang w:val="sr-Cyrl-RS"/>
        </w:rPr>
        <w:t xml:space="preserve">Постоји неколико успешних </w:t>
      </w:r>
      <w:r w:rsidR="00C54CD4" w:rsidRPr="00811825">
        <w:rPr>
          <w:rFonts w:eastAsia="Times New Roman" w:cs="Times New Roman"/>
          <w:szCs w:val="24"/>
          <w:lang w:val="sr-Cyrl-RS"/>
        </w:rPr>
        <w:t xml:space="preserve">примера у </w:t>
      </w:r>
      <w:r w:rsidRPr="00811825">
        <w:rPr>
          <w:rFonts w:eastAsia="Times New Roman" w:cs="Times New Roman"/>
          <w:szCs w:val="24"/>
          <w:lang w:val="sr-Cyrl-RS"/>
        </w:rPr>
        <w:t xml:space="preserve">пракси </w:t>
      </w:r>
      <w:r w:rsidR="00A52841" w:rsidRPr="00811825">
        <w:rPr>
          <w:rFonts w:eastAsia="Times New Roman" w:cs="Times New Roman"/>
          <w:szCs w:val="24"/>
          <w:lang w:val="sr-Cyrl-RS"/>
        </w:rPr>
        <w:t xml:space="preserve"> у</w:t>
      </w:r>
      <w:r w:rsidR="00C54CD4" w:rsidRPr="00811825">
        <w:rPr>
          <w:rFonts w:eastAsia="Times New Roman" w:cs="Times New Roman"/>
          <w:szCs w:val="24"/>
          <w:lang w:val="sr-Cyrl-RS"/>
        </w:rPr>
        <w:t xml:space="preserve"> земљама чланицама ЕУ, </w:t>
      </w:r>
      <w:r w:rsidR="00A52841" w:rsidRPr="00811825">
        <w:rPr>
          <w:rFonts w:eastAsia="Times New Roman" w:cs="Times New Roman"/>
          <w:szCs w:val="24"/>
          <w:lang w:val="sr-Cyrl-RS"/>
        </w:rPr>
        <w:t xml:space="preserve"> </w:t>
      </w:r>
      <w:r w:rsidRPr="00811825">
        <w:rPr>
          <w:rFonts w:eastAsia="Times New Roman" w:cs="Times New Roman"/>
          <w:szCs w:val="24"/>
          <w:lang w:val="sr-Cyrl-RS"/>
        </w:rPr>
        <w:t>везаних за коришћење дигиталних алата за смањење административног оптерећења у складу са Директивом</w:t>
      </w:r>
      <w:r w:rsidR="003D1693" w:rsidRPr="00811825">
        <w:rPr>
          <w:rFonts w:eastAsia="Times New Roman" w:cs="Times New Roman"/>
          <w:szCs w:val="24"/>
          <w:lang w:val="sr-Cyrl-RS"/>
        </w:rPr>
        <w:t xml:space="preserve"> 2010/75/ЕУ</w:t>
      </w:r>
      <w:r w:rsidRPr="00811825">
        <w:rPr>
          <w:rFonts w:eastAsia="Times New Roman" w:cs="Times New Roman"/>
          <w:szCs w:val="24"/>
          <w:lang w:val="sr-Cyrl-RS"/>
        </w:rPr>
        <w:t xml:space="preserve">. Белгија (Фландрија) је развила електронско издавање дозвола за инсталације у складу са </w:t>
      </w:r>
      <w:r w:rsidR="00B33F2B" w:rsidRPr="00811825">
        <w:rPr>
          <w:rFonts w:eastAsia="Times New Roman" w:cs="Times New Roman"/>
          <w:szCs w:val="24"/>
          <w:lang w:val="sr-Cyrl-RS"/>
        </w:rPr>
        <w:t>овом директивом</w:t>
      </w:r>
      <w:r w:rsidR="00C54CD4" w:rsidRPr="00811825">
        <w:rPr>
          <w:rFonts w:eastAsia="Times New Roman" w:cs="Times New Roman"/>
          <w:szCs w:val="24"/>
          <w:lang w:val="sr-Cyrl-RS"/>
        </w:rPr>
        <w:t>, као и Ирска</w:t>
      </w:r>
      <w:r w:rsidR="00BA3D72" w:rsidRPr="00811825">
        <w:rPr>
          <w:rFonts w:eastAsia="Times New Roman" w:cs="Times New Roman"/>
          <w:szCs w:val="24"/>
          <w:lang w:val="sr-Cyrl-RS"/>
        </w:rPr>
        <w:t>,</w:t>
      </w:r>
      <w:r w:rsidR="00C54CD4" w:rsidRPr="00811825">
        <w:rPr>
          <w:rFonts w:eastAsia="Times New Roman" w:cs="Times New Roman"/>
          <w:szCs w:val="24"/>
          <w:lang w:val="sr-Cyrl-RS"/>
        </w:rPr>
        <w:t xml:space="preserve"> Немачка</w:t>
      </w:r>
      <w:r w:rsidR="00BA3D72" w:rsidRPr="00811825">
        <w:rPr>
          <w:rFonts w:eastAsia="Times New Roman" w:cs="Times New Roman"/>
          <w:szCs w:val="24"/>
          <w:lang w:val="sr-Cyrl-RS"/>
        </w:rPr>
        <w:t>, Словачка</w:t>
      </w:r>
      <w:r w:rsidR="00C54CD4" w:rsidRPr="00811825">
        <w:rPr>
          <w:rFonts w:eastAsia="Times New Roman" w:cs="Times New Roman"/>
          <w:szCs w:val="24"/>
          <w:lang w:val="sr-Cyrl-RS"/>
        </w:rPr>
        <w:t xml:space="preserve"> и др.</w:t>
      </w:r>
      <w:r w:rsidR="00077A1F" w:rsidRPr="00811825">
        <w:rPr>
          <w:rFonts w:eastAsia="Times New Roman" w:cs="Times New Roman"/>
          <w:szCs w:val="24"/>
          <w:lang w:val="sr-Cyrl-RS"/>
        </w:rPr>
        <w:t xml:space="preserve"> </w:t>
      </w:r>
      <w:r w:rsidR="00C54CD4" w:rsidRPr="00811825">
        <w:rPr>
          <w:rFonts w:eastAsia="Times New Roman" w:cs="Times New Roman"/>
          <w:szCs w:val="24"/>
          <w:lang w:val="sr-Cyrl-RS"/>
        </w:rPr>
        <w:t>чланице ЕУ.</w:t>
      </w:r>
      <w:r w:rsidRPr="00811825">
        <w:rPr>
          <w:rFonts w:eastAsia="Times New Roman" w:cs="Times New Roman"/>
          <w:szCs w:val="24"/>
          <w:lang w:val="sr-Cyrl-RS"/>
        </w:rPr>
        <w:t xml:space="preserve"> Финска је развила дигитални алат који се бави захтевима за управљање хемикалијама у инсталацијама у складу са </w:t>
      </w:r>
      <w:r w:rsidR="003D1693" w:rsidRPr="00811825">
        <w:rPr>
          <w:rFonts w:eastAsia="Times New Roman" w:cs="Times New Roman"/>
          <w:szCs w:val="24"/>
          <w:lang w:val="sr-Cyrl-RS"/>
        </w:rPr>
        <w:t>овом директивом.</w:t>
      </w:r>
      <w:r w:rsidRPr="00811825">
        <w:rPr>
          <w:rFonts w:eastAsia="Times New Roman" w:cs="Times New Roman"/>
          <w:szCs w:val="24"/>
          <w:lang w:val="sr-Cyrl-RS"/>
        </w:rPr>
        <w:t xml:space="preserve"> Холандија је развила неколико електронских алата за поједностављење извештавања о загађењу и издавања дозвола за сточарске фарме. </w:t>
      </w:r>
    </w:p>
    <w:p w14:paraId="0705B1DB" w14:textId="77777777" w:rsidR="004C2749" w:rsidRPr="00811825" w:rsidRDefault="00D95E2E" w:rsidP="00A06518">
      <w:pPr>
        <w:tabs>
          <w:tab w:val="left" w:pos="990"/>
        </w:tabs>
        <w:spacing w:before="120" w:after="0" w:line="240" w:lineRule="auto"/>
        <w:ind w:left="720" w:firstLine="270"/>
        <w:jc w:val="both"/>
        <w:rPr>
          <w:rFonts w:eastAsia="Times New Roman" w:cs="Times New Roman"/>
          <w:i/>
          <w:szCs w:val="24"/>
          <w:lang w:val="sr-Cyrl-RS"/>
        </w:rPr>
      </w:pPr>
      <w:r w:rsidRPr="00811825">
        <w:rPr>
          <w:rFonts w:eastAsia="Times New Roman" w:cs="Times New Roman"/>
          <w:i/>
          <w:szCs w:val="24"/>
          <w:lang w:val="sr-Cyrl-RS"/>
        </w:rPr>
        <w:t xml:space="preserve">1.5. </w:t>
      </w:r>
      <w:r w:rsidR="003859FE" w:rsidRPr="00811825">
        <w:rPr>
          <w:rFonts w:eastAsia="Times New Roman" w:cs="Times New Roman"/>
          <w:i/>
          <w:szCs w:val="24"/>
          <w:lang w:val="sr-Cyrl-RS"/>
        </w:rPr>
        <w:t>И</w:t>
      </w:r>
      <w:r w:rsidR="0065285E" w:rsidRPr="00811825">
        <w:rPr>
          <w:rFonts w:eastAsia="Times New Roman" w:cs="Times New Roman"/>
          <w:i/>
          <w:szCs w:val="24"/>
          <w:lang w:val="sr-Cyrl-RS"/>
        </w:rPr>
        <w:t>нспекциј</w:t>
      </w:r>
      <w:r w:rsidR="003859FE" w:rsidRPr="00811825">
        <w:rPr>
          <w:rFonts w:eastAsia="Times New Roman" w:cs="Times New Roman"/>
          <w:i/>
          <w:szCs w:val="24"/>
          <w:lang w:val="sr-Cyrl-RS"/>
        </w:rPr>
        <w:t>ски надзор</w:t>
      </w:r>
      <w:r w:rsidR="0065285E" w:rsidRPr="00811825">
        <w:rPr>
          <w:rFonts w:eastAsia="Times New Roman" w:cs="Times New Roman"/>
          <w:i/>
          <w:szCs w:val="24"/>
          <w:lang w:val="sr-Cyrl-RS"/>
        </w:rPr>
        <w:t xml:space="preserve"> </w:t>
      </w:r>
    </w:p>
    <w:p w14:paraId="0084C706" w14:textId="77777777" w:rsidR="00CF5175" w:rsidRPr="00811825" w:rsidRDefault="00CF5175" w:rsidP="00A06518">
      <w:pPr>
        <w:tabs>
          <w:tab w:val="left" w:pos="990"/>
        </w:tabs>
        <w:spacing w:before="120" w:after="0" w:line="240" w:lineRule="auto"/>
        <w:ind w:firstLine="270"/>
        <w:jc w:val="both"/>
        <w:rPr>
          <w:rFonts w:eastAsia="Times New Roman" w:cs="Times New Roman"/>
          <w:szCs w:val="24"/>
          <w:lang w:val="sr-Cyrl-RS"/>
        </w:rPr>
      </w:pPr>
      <w:r w:rsidRPr="00811825">
        <w:rPr>
          <w:rFonts w:eastAsia="Times New Roman" w:cs="Times New Roman"/>
          <w:szCs w:val="24"/>
          <w:lang w:val="sr-Cyrl-RS"/>
        </w:rPr>
        <w:lastRenderedPageBreak/>
        <w:tab/>
      </w:r>
      <w:r w:rsidR="0065285E" w:rsidRPr="00811825">
        <w:rPr>
          <w:rFonts w:eastAsia="Times New Roman" w:cs="Times New Roman"/>
          <w:szCs w:val="24"/>
          <w:lang w:val="sr-Cyrl-RS"/>
        </w:rPr>
        <w:t xml:space="preserve">Регулаторне </w:t>
      </w:r>
      <w:r w:rsidR="003859FE" w:rsidRPr="00811825">
        <w:rPr>
          <w:rFonts w:eastAsia="Times New Roman" w:cs="Times New Roman"/>
          <w:szCs w:val="24"/>
          <w:lang w:val="sr-Cyrl-RS"/>
        </w:rPr>
        <w:t xml:space="preserve">државне инспекције </w:t>
      </w:r>
      <w:r w:rsidR="0065285E" w:rsidRPr="00811825">
        <w:rPr>
          <w:rFonts w:eastAsia="Times New Roman" w:cs="Times New Roman"/>
          <w:szCs w:val="24"/>
          <w:lang w:val="sr-Cyrl-RS"/>
        </w:rPr>
        <w:t>(нпр. Чешка CEI) обезбеђују надзор, и</w:t>
      </w:r>
      <w:r w:rsidR="003859FE" w:rsidRPr="00811825">
        <w:rPr>
          <w:rFonts w:eastAsia="Times New Roman" w:cs="Times New Roman"/>
          <w:szCs w:val="24"/>
          <w:lang w:val="sr-Cyrl-RS"/>
        </w:rPr>
        <w:t xml:space="preserve">зричу казне </w:t>
      </w:r>
      <w:r w:rsidR="0065285E" w:rsidRPr="00811825">
        <w:rPr>
          <w:rFonts w:eastAsia="Times New Roman" w:cs="Times New Roman"/>
          <w:szCs w:val="24"/>
          <w:lang w:val="sr-Cyrl-RS"/>
        </w:rPr>
        <w:t>за непоштовање интегрисаних дозвола.</w:t>
      </w:r>
    </w:p>
    <w:p w14:paraId="00D3E7F5" w14:textId="77777777" w:rsidR="0065285E" w:rsidRPr="00811825" w:rsidRDefault="00CF5175" w:rsidP="00A06518">
      <w:pPr>
        <w:tabs>
          <w:tab w:val="left" w:pos="990"/>
        </w:tabs>
        <w:spacing w:before="120" w:after="0" w:line="240" w:lineRule="auto"/>
        <w:ind w:firstLine="270"/>
        <w:jc w:val="both"/>
        <w:rPr>
          <w:rFonts w:eastAsia="Times New Roman" w:cs="Times New Roman"/>
          <w:i/>
          <w:szCs w:val="24"/>
          <w:lang w:val="sr-Cyrl-RS"/>
        </w:rPr>
      </w:pPr>
      <w:r w:rsidRPr="00811825">
        <w:rPr>
          <w:rFonts w:eastAsia="Times New Roman" w:cs="Times New Roman"/>
          <w:b/>
          <w:szCs w:val="24"/>
          <w:lang w:val="sr-Cyrl-RS"/>
        </w:rPr>
        <w:tab/>
      </w:r>
      <w:r w:rsidR="00D95E2E" w:rsidRPr="00811825">
        <w:rPr>
          <w:rFonts w:eastAsia="Times New Roman" w:cs="Times New Roman"/>
          <w:i/>
          <w:szCs w:val="24"/>
          <w:lang w:val="sr-Cyrl-RS"/>
        </w:rPr>
        <w:t>2</w:t>
      </w:r>
      <w:r w:rsidR="0065285E" w:rsidRPr="00811825">
        <w:rPr>
          <w:rFonts w:eastAsia="Times New Roman" w:cs="Times New Roman"/>
          <w:i/>
          <w:szCs w:val="24"/>
          <w:lang w:val="sr-Cyrl-RS"/>
        </w:rPr>
        <w:t>. Упоредна пракса ван ЕУ</w:t>
      </w:r>
    </w:p>
    <w:p w14:paraId="5C764D03" w14:textId="237F7BD0" w:rsidR="00DC06D6" w:rsidRPr="00811825" w:rsidRDefault="0065285E"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Иако ЕУ има свој јасан и развијен оквир, ван ње се примењују различити облици интегрисане регулативе</w:t>
      </w:r>
      <w:r w:rsidR="003859FE" w:rsidRPr="00811825">
        <w:rPr>
          <w:rFonts w:eastAsia="Times New Roman" w:cs="Times New Roman"/>
          <w:szCs w:val="24"/>
          <w:lang w:val="sr-Cyrl-RS"/>
        </w:rPr>
        <w:t xml:space="preserve">. </w:t>
      </w:r>
      <w:r w:rsidR="00DC06D6" w:rsidRPr="00811825">
        <w:rPr>
          <w:rFonts w:eastAsia="Times New Roman" w:cs="Times New Roman"/>
          <w:szCs w:val="24"/>
          <w:lang w:val="sr-Cyrl-RS"/>
        </w:rPr>
        <w:t>У државама ван ЕУ постоји регулаторни оквир са са различитим степеном усклађености (Србија, Црна Гора, Северна Македонија, Босна и Херцеговина, Албанија)</w:t>
      </w:r>
      <w:r w:rsidR="00A6217A" w:rsidRPr="00811825">
        <w:rPr>
          <w:rFonts w:eastAsia="Times New Roman" w:cs="Times New Roman"/>
          <w:szCs w:val="24"/>
          <w:lang w:val="sr-Cyrl-RS"/>
        </w:rPr>
        <w:t xml:space="preserve"> </w:t>
      </w:r>
      <w:r w:rsidR="00DC06D6" w:rsidRPr="00811825">
        <w:rPr>
          <w:rFonts w:eastAsia="Times New Roman" w:cs="Times New Roman"/>
          <w:szCs w:val="24"/>
          <w:lang w:val="sr-Cyrl-RS"/>
        </w:rPr>
        <w:t xml:space="preserve">и диференцираним режимом </w:t>
      </w:r>
      <w:r w:rsidR="003D1693" w:rsidRPr="00811825">
        <w:rPr>
          <w:rFonts w:eastAsia="Times New Roman" w:cs="Times New Roman"/>
          <w:szCs w:val="24"/>
          <w:lang w:val="sr-Cyrl-RS"/>
        </w:rPr>
        <w:t xml:space="preserve">интегрисаних </w:t>
      </w:r>
      <w:r w:rsidR="00DC06D6" w:rsidRPr="00811825">
        <w:rPr>
          <w:rFonts w:eastAsia="Times New Roman" w:cs="Times New Roman"/>
          <w:szCs w:val="24"/>
          <w:lang w:val="sr-Cyrl-RS"/>
        </w:rPr>
        <w:t xml:space="preserve">дозвола (БИХ, Северна Македонија). Све државе карактерише постепено усклађивање са </w:t>
      </w:r>
      <w:r w:rsidR="003D1693" w:rsidRPr="00811825">
        <w:rPr>
          <w:rFonts w:eastAsia="Times New Roman" w:cs="Times New Roman"/>
          <w:szCs w:val="24"/>
          <w:lang w:val="sr-Cyrl-RS"/>
        </w:rPr>
        <w:t>Директивом 2010/75/ЕУ</w:t>
      </w:r>
      <w:r w:rsidR="00DC06D6" w:rsidRPr="00811825">
        <w:rPr>
          <w:rFonts w:eastAsia="Times New Roman" w:cs="Times New Roman"/>
          <w:szCs w:val="24"/>
          <w:lang w:val="sr-Cyrl-RS"/>
        </w:rPr>
        <w:t xml:space="preserve">, посебно спровођење </w:t>
      </w:r>
      <w:r w:rsidR="00147CF4" w:rsidRPr="00811825">
        <w:rPr>
          <w:rFonts w:eastAsia="Times New Roman" w:cs="Times New Roman"/>
          <w:szCs w:val="24"/>
          <w:lang w:val="sr-Cyrl-RS"/>
        </w:rPr>
        <w:t>БАТ</w:t>
      </w:r>
      <w:r w:rsidR="00DC06D6" w:rsidRPr="00811825">
        <w:rPr>
          <w:rFonts w:eastAsia="Times New Roman" w:cs="Times New Roman"/>
          <w:szCs w:val="24"/>
          <w:lang w:val="sr-Cyrl-RS"/>
        </w:rPr>
        <w:t xml:space="preserve"> стандарда, унапређења издавања </w:t>
      </w:r>
      <w:r w:rsidR="002E60A2" w:rsidRPr="00811825">
        <w:rPr>
          <w:rFonts w:eastAsia="Times New Roman" w:cs="Times New Roman"/>
          <w:szCs w:val="24"/>
          <w:lang w:val="sr-Cyrl-RS"/>
        </w:rPr>
        <w:t xml:space="preserve">ових </w:t>
      </w:r>
      <w:r w:rsidR="00DC06D6" w:rsidRPr="00811825">
        <w:rPr>
          <w:rFonts w:eastAsia="Times New Roman" w:cs="Times New Roman"/>
          <w:szCs w:val="24"/>
          <w:lang w:val="sr-Cyrl-RS"/>
        </w:rPr>
        <w:t>дозвола и дигитали</w:t>
      </w:r>
      <w:r w:rsidR="00A77362" w:rsidRPr="00811825">
        <w:rPr>
          <w:rFonts w:eastAsia="Times New Roman" w:cs="Times New Roman"/>
          <w:szCs w:val="24"/>
          <w:lang w:val="sr-Cyrl-RS"/>
        </w:rPr>
        <w:t>з</w:t>
      </w:r>
      <w:r w:rsidR="00DC06D6" w:rsidRPr="00811825">
        <w:rPr>
          <w:rFonts w:eastAsia="Times New Roman" w:cs="Times New Roman"/>
          <w:szCs w:val="24"/>
          <w:lang w:val="sr-Cyrl-RS"/>
        </w:rPr>
        <w:t xml:space="preserve">ације. </w:t>
      </w:r>
    </w:p>
    <w:p w14:paraId="41755B78" w14:textId="77777777" w:rsidR="00DC06D6" w:rsidRPr="00811825" w:rsidRDefault="00DC06D6" w:rsidP="00A06518">
      <w:pPr>
        <w:spacing w:before="120" w:after="0" w:line="240" w:lineRule="auto"/>
        <w:ind w:left="270" w:firstLine="720"/>
        <w:jc w:val="both"/>
        <w:rPr>
          <w:lang w:val="sr-Cyrl-RS"/>
        </w:rPr>
      </w:pPr>
      <w:r w:rsidRPr="00811825">
        <w:rPr>
          <w:rFonts w:eastAsia="Times New Roman" w:cs="Times New Roman"/>
          <w:szCs w:val="24"/>
          <w:lang w:val="sr-Cyrl-RS"/>
        </w:rPr>
        <w:t xml:space="preserve">Наведене земље сусрећу се са различитим изазовима: </w:t>
      </w:r>
    </w:p>
    <w:p w14:paraId="4E42E0FC" w14:textId="21D61D4D" w:rsidR="00DC06D6" w:rsidRPr="00811825" w:rsidRDefault="00DC06D6" w:rsidP="00A06518">
      <w:pPr>
        <w:pStyle w:val="NormalWeb"/>
        <w:numPr>
          <w:ilvl w:val="0"/>
          <w:numId w:val="82"/>
        </w:numPr>
        <w:tabs>
          <w:tab w:val="left" w:pos="990"/>
        </w:tabs>
        <w:spacing w:before="0" w:beforeAutospacing="0" w:after="0" w:afterAutospacing="0"/>
        <w:ind w:firstLine="270"/>
        <w:jc w:val="both"/>
        <w:rPr>
          <w:lang w:val="sr-Cyrl-RS"/>
        </w:rPr>
      </w:pPr>
      <w:r w:rsidRPr="00811825">
        <w:rPr>
          <w:lang w:val="sr-Cyrl-RS"/>
        </w:rPr>
        <w:t xml:space="preserve">Недовољна техничка и административна </w:t>
      </w:r>
      <w:proofErr w:type="spellStart"/>
      <w:r w:rsidRPr="00811825">
        <w:rPr>
          <w:lang w:val="sr-Cyrl-RS"/>
        </w:rPr>
        <w:t>капацитетност</w:t>
      </w:r>
      <w:proofErr w:type="spellEnd"/>
      <w:r w:rsidR="00A54FD4" w:rsidRPr="00811825">
        <w:rPr>
          <w:lang w:val="sr-Cyrl-RS"/>
        </w:rPr>
        <w:t>,</w:t>
      </w:r>
    </w:p>
    <w:p w14:paraId="76BE0DF1" w14:textId="59586C65" w:rsidR="00DC06D6" w:rsidRPr="00811825" w:rsidRDefault="00DC06D6" w:rsidP="00A06518">
      <w:pPr>
        <w:pStyle w:val="NormalWeb"/>
        <w:numPr>
          <w:ilvl w:val="0"/>
          <w:numId w:val="82"/>
        </w:numPr>
        <w:tabs>
          <w:tab w:val="left" w:pos="990"/>
        </w:tabs>
        <w:spacing w:before="0" w:beforeAutospacing="0" w:after="0" w:afterAutospacing="0"/>
        <w:ind w:firstLine="270"/>
        <w:jc w:val="both"/>
        <w:rPr>
          <w:lang w:val="sr-Cyrl-RS"/>
        </w:rPr>
      </w:pPr>
      <w:r w:rsidRPr="00811825">
        <w:rPr>
          <w:lang w:val="sr-Cyrl-RS"/>
        </w:rPr>
        <w:t>Високи трошкови модернизације постројења</w:t>
      </w:r>
      <w:r w:rsidR="00A54FD4" w:rsidRPr="00811825">
        <w:rPr>
          <w:lang w:val="sr-Cyrl-RS"/>
        </w:rPr>
        <w:t>,</w:t>
      </w:r>
    </w:p>
    <w:p w14:paraId="7429D40E" w14:textId="4D80981D" w:rsidR="00DC06D6" w:rsidRPr="00811825" w:rsidRDefault="00DC06D6" w:rsidP="00A06518">
      <w:pPr>
        <w:pStyle w:val="NormalWeb"/>
        <w:numPr>
          <w:ilvl w:val="0"/>
          <w:numId w:val="82"/>
        </w:numPr>
        <w:tabs>
          <w:tab w:val="left" w:pos="990"/>
        </w:tabs>
        <w:spacing w:before="0" w:beforeAutospacing="0" w:after="0" w:afterAutospacing="0"/>
        <w:ind w:firstLine="270"/>
        <w:jc w:val="both"/>
        <w:rPr>
          <w:lang w:val="sr-Cyrl-RS"/>
        </w:rPr>
      </w:pPr>
      <w:r w:rsidRPr="00811825">
        <w:rPr>
          <w:lang w:val="sr-Cyrl-RS"/>
        </w:rPr>
        <w:t xml:space="preserve">Спора имплементација </w:t>
      </w:r>
      <w:r w:rsidR="00147CF4" w:rsidRPr="00811825">
        <w:rPr>
          <w:lang w:val="sr-Cyrl-RS"/>
        </w:rPr>
        <w:t>БАТ</w:t>
      </w:r>
      <w:r w:rsidRPr="00811825">
        <w:rPr>
          <w:lang w:val="sr-Cyrl-RS"/>
        </w:rPr>
        <w:t xml:space="preserve"> стандарда</w:t>
      </w:r>
      <w:r w:rsidR="00A54FD4" w:rsidRPr="00811825">
        <w:rPr>
          <w:lang w:val="sr-Cyrl-RS"/>
        </w:rPr>
        <w:t>,</w:t>
      </w:r>
    </w:p>
    <w:p w14:paraId="03B90085" w14:textId="77777777" w:rsidR="00DC06D6" w:rsidRPr="00811825" w:rsidRDefault="00DC06D6" w:rsidP="00A06518">
      <w:pPr>
        <w:pStyle w:val="NormalWeb"/>
        <w:numPr>
          <w:ilvl w:val="0"/>
          <w:numId w:val="82"/>
        </w:numPr>
        <w:tabs>
          <w:tab w:val="left" w:pos="990"/>
        </w:tabs>
        <w:spacing w:before="0" w:beforeAutospacing="0" w:after="0" w:afterAutospacing="0"/>
        <w:ind w:firstLine="270"/>
        <w:jc w:val="both"/>
        <w:rPr>
          <w:lang w:val="sr-Cyrl-RS"/>
        </w:rPr>
      </w:pPr>
      <w:r w:rsidRPr="00811825">
        <w:rPr>
          <w:lang w:val="sr-Cyrl-RS"/>
        </w:rPr>
        <w:t>Недовољна транспарентност у неким државама.</w:t>
      </w:r>
    </w:p>
    <w:p w14:paraId="6B55A34A" w14:textId="7C96EF8B" w:rsidR="00F132CE" w:rsidRPr="00811825" w:rsidRDefault="00F132CE" w:rsidP="00A06518">
      <w:pPr>
        <w:pStyle w:val="NormalWeb"/>
        <w:spacing w:before="120" w:beforeAutospacing="0" w:after="0" w:afterAutospacing="0"/>
        <w:ind w:firstLine="990"/>
        <w:jc w:val="both"/>
        <w:rPr>
          <w:lang w:val="sr-Cyrl-RS"/>
        </w:rPr>
      </w:pPr>
      <w:r w:rsidRPr="00811825">
        <w:rPr>
          <w:lang w:val="sr-Cyrl-RS"/>
        </w:rPr>
        <w:t>Предст</w:t>
      </w:r>
      <w:r w:rsidR="008A1890" w:rsidRPr="00811825">
        <w:rPr>
          <w:lang w:val="sr-Cyrl-RS"/>
        </w:rPr>
        <w:t>ојеће</w:t>
      </w:r>
      <w:r w:rsidRPr="00811825">
        <w:rPr>
          <w:lang w:val="sr-Cyrl-RS"/>
        </w:rPr>
        <w:t xml:space="preserve"> потпуно усаглашавање са </w:t>
      </w:r>
      <w:r w:rsidR="00EF7816" w:rsidRPr="00811825">
        <w:rPr>
          <w:lang w:val="sr-Cyrl-RS"/>
        </w:rPr>
        <w:t>Директивом 2010/75/ЕУ</w:t>
      </w:r>
      <w:r w:rsidRPr="00811825">
        <w:rPr>
          <w:lang w:val="sr-Cyrl-RS"/>
        </w:rPr>
        <w:t xml:space="preserve"> биће услов за приступање ЕУ за већину </w:t>
      </w:r>
      <w:proofErr w:type="spellStart"/>
      <w:r w:rsidRPr="00811825">
        <w:rPr>
          <w:lang w:val="sr-Cyrl-RS"/>
        </w:rPr>
        <w:t>западнобалканских</w:t>
      </w:r>
      <w:proofErr w:type="spellEnd"/>
      <w:r w:rsidRPr="00811825">
        <w:rPr>
          <w:lang w:val="sr-Cyrl-RS"/>
        </w:rPr>
        <w:t xml:space="preserve"> држава, модернизација енергетског и индустријског сектора уз финансијску подршку ЕУ фондова, појачана транспарентност и доступност </w:t>
      </w:r>
      <w:r w:rsidR="003D1693" w:rsidRPr="00811825">
        <w:rPr>
          <w:lang w:val="sr-Cyrl-RS"/>
        </w:rPr>
        <w:t xml:space="preserve">интегрисаних </w:t>
      </w:r>
      <w:r w:rsidRPr="00811825">
        <w:rPr>
          <w:lang w:val="sr-Cyrl-RS"/>
        </w:rPr>
        <w:t>дозвола јавности.</w:t>
      </w:r>
    </w:p>
    <w:p w14:paraId="20816A15" w14:textId="77777777" w:rsidR="00892746" w:rsidRPr="00811825" w:rsidRDefault="00892746" w:rsidP="005A7FD2">
      <w:pPr>
        <w:pStyle w:val="NormalWeb"/>
        <w:spacing w:before="120" w:beforeAutospacing="0" w:after="0" w:afterAutospacing="0"/>
        <w:jc w:val="both"/>
        <w:rPr>
          <w:lang w:val="sr-Cyrl-RS"/>
        </w:rPr>
      </w:pPr>
    </w:p>
    <w:p w14:paraId="758D005C" w14:textId="77777777" w:rsidR="000F0EE1" w:rsidRPr="00811825" w:rsidRDefault="000F0EE1" w:rsidP="00A06518">
      <w:pPr>
        <w:pStyle w:val="Heading3"/>
        <w:numPr>
          <w:ilvl w:val="0"/>
          <w:numId w:val="0"/>
        </w:numPr>
        <w:jc w:val="both"/>
        <w:rPr>
          <w:b w:val="0"/>
          <w:szCs w:val="24"/>
          <w:lang w:val="sr-Cyrl-RS"/>
        </w:rPr>
      </w:pPr>
      <w:r w:rsidRPr="00811825">
        <w:rPr>
          <w:lang w:val="sr-Cyrl-RS"/>
        </w:rPr>
        <w:t xml:space="preserve">4. Анализа економских ефеката </w:t>
      </w:r>
    </w:p>
    <w:p w14:paraId="179C7F1D" w14:textId="77777777" w:rsidR="000F0EE1" w:rsidRPr="00811825" w:rsidRDefault="00152212" w:rsidP="00A06518">
      <w:pPr>
        <w:pStyle w:val="Heading2"/>
        <w:ind w:firstLine="720"/>
        <w:rPr>
          <w:b w:val="0"/>
          <w:szCs w:val="24"/>
          <w:lang w:val="sr-Cyrl-RS"/>
        </w:rPr>
      </w:pPr>
      <w:r w:rsidRPr="00811825">
        <w:rPr>
          <w:szCs w:val="24"/>
          <w:lang w:val="sr-Cyrl-RS"/>
        </w:rPr>
        <w:t>1</w:t>
      </w:r>
      <w:r w:rsidR="000F0EE1" w:rsidRPr="00811825">
        <w:rPr>
          <w:szCs w:val="24"/>
          <w:lang w:val="sr-Cyrl-RS"/>
        </w:rPr>
        <w:t>) Да ли се предложеним решењима прописа уводи нови, укида или мења постојећи административни поступак и/или административни захтев за привредне субјекте и који су позитивни ефекти овог решења? Да ли предложена решења утичу на повећање или умањење административних трошкова и колико износи повећање или умањење административних трошкова које сноси привредни субјект?</w:t>
      </w:r>
    </w:p>
    <w:p w14:paraId="5003AC8C" w14:textId="5F29A080" w:rsidR="00366C11" w:rsidRPr="00811825" w:rsidRDefault="007A123C" w:rsidP="00A06518">
      <w:pPr>
        <w:spacing w:before="120" w:after="0" w:line="240" w:lineRule="auto"/>
        <w:jc w:val="both"/>
        <w:rPr>
          <w:rFonts w:cs="Times New Roman"/>
          <w:b/>
          <w:szCs w:val="24"/>
          <w:lang w:val="sr-Cyrl-RS"/>
        </w:rPr>
      </w:pPr>
      <w:r w:rsidRPr="00811825">
        <w:rPr>
          <w:rFonts w:cs="Times New Roman"/>
          <w:b/>
          <w:szCs w:val="24"/>
          <w:lang w:val="sr-Cyrl-RS"/>
        </w:rPr>
        <w:t>-</w:t>
      </w:r>
      <w:r w:rsidR="003063BC" w:rsidRPr="00811825">
        <w:rPr>
          <w:rFonts w:cs="Times New Roman"/>
          <w:b/>
          <w:szCs w:val="24"/>
          <w:lang w:val="sr-Cyrl-RS"/>
        </w:rPr>
        <w:t xml:space="preserve">         </w:t>
      </w:r>
      <w:r w:rsidR="00605A48" w:rsidRPr="00811825">
        <w:rPr>
          <w:rFonts w:eastAsia="Times New Roman" w:cs="Times New Roman"/>
          <w:i/>
          <w:szCs w:val="24"/>
          <w:lang w:val="sr-Cyrl-RS"/>
        </w:rPr>
        <w:t xml:space="preserve"> </w:t>
      </w:r>
      <w:r w:rsidR="00366C11" w:rsidRPr="00811825">
        <w:rPr>
          <w:rFonts w:eastAsia="Times New Roman" w:cs="Times New Roman"/>
          <w:i/>
          <w:szCs w:val="24"/>
          <w:lang w:val="sr-Cyrl-RS"/>
        </w:rPr>
        <w:t>Увођење новог, укидање или мењање постојећег административног поступка</w:t>
      </w:r>
    </w:p>
    <w:p w14:paraId="37FF56C5" w14:textId="4A051BFD" w:rsidR="00714479" w:rsidRPr="00811825" w:rsidRDefault="00B33F2B"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Предложеним решењима издавање интегрисане </w:t>
      </w:r>
      <w:r w:rsidR="00D72DAA" w:rsidRPr="00811825">
        <w:rPr>
          <w:rFonts w:eastAsia="Times New Roman" w:cs="Times New Roman"/>
          <w:szCs w:val="24"/>
          <w:lang w:val="sr-Cyrl-RS"/>
        </w:rPr>
        <w:t>дозвол</w:t>
      </w:r>
      <w:r w:rsidRPr="00811825">
        <w:rPr>
          <w:rFonts w:eastAsia="Times New Roman" w:cs="Times New Roman"/>
          <w:szCs w:val="24"/>
          <w:lang w:val="sr-Cyrl-RS"/>
        </w:rPr>
        <w:t>е</w:t>
      </w:r>
      <w:r w:rsidR="00D72DAA" w:rsidRPr="00811825">
        <w:rPr>
          <w:rFonts w:eastAsia="Times New Roman" w:cs="Times New Roman"/>
          <w:szCs w:val="24"/>
          <w:lang w:val="sr-Cyrl-RS"/>
        </w:rPr>
        <w:t xml:space="preserve"> и даље остаје централни механизам рег</w:t>
      </w:r>
      <w:r w:rsidR="0022157F" w:rsidRPr="00811825">
        <w:rPr>
          <w:rFonts w:eastAsia="Times New Roman" w:cs="Times New Roman"/>
          <w:szCs w:val="24"/>
          <w:lang w:val="sr-Cyrl-RS"/>
        </w:rPr>
        <w:t>у</w:t>
      </w:r>
      <w:r w:rsidR="00D72DAA" w:rsidRPr="00811825">
        <w:rPr>
          <w:rFonts w:eastAsia="Times New Roman" w:cs="Times New Roman"/>
          <w:szCs w:val="24"/>
          <w:lang w:val="sr-Cyrl-RS"/>
        </w:rPr>
        <w:t>лисања. П</w:t>
      </w:r>
      <w:r w:rsidR="00714479" w:rsidRPr="00811825">
        <w:rPr>
          <w:rFonts w:eastAsia="Times New Roman" w:cs="Times New Roman"/>
          <w:szCs w:val="24"/>
          <w:lang w:val="sr-Cyrl-RS"/>
        </w:rPr>
        <w:t xml:space="preserve">оступак </w:t>
      </w:r>
      <w:r w:rsidR="00985268" w:rsidRPr="00811825">
        <w:rPr>
          <w:rFonts w:eastAsia="Times New Roman" w:cs="Times New Roman"/>
          <w:i/>
          <w:szCs w:val="24"/>
          <w:lang w:val="sr-Cyrl-RS"/>
        </w:rPr>
        <w:t>издавањ</w:t>
      </w:r>
      <w:r w:rsidR="00714479" w:rsidRPr="00811825">
        <w:rPr>
          <w:rFonts w:eastAsia="Times New Roman" w:cs="Times New Roman"/>
          <w:i/>
          <w:szCs w:val="24"/>
          <w:lang w:val="sr-Cyrl-RS"/>
        </w:rPr>
        <w:t>а</w:t>
      </w:r>
      <w:r w:rsidR="00985268" w:rsidRPr="00811825">
        <w:rPr>
          <w:rFonts w:eastAsia="Times New Roman" w:cs="Times New Roman"/>
          <w:i/>
          <w:szCs w:val="24"/>
          <w:lang w:val="sr-Cyrl-RS"/>
        </w:rPr>
        <w:t xml:space="preserve"> </w:t>
      </w:r>
      <w:r w:rsidR="003D1693" w:rsidRPr="00811825">
        <w:rPr>
          <w:rFonts w:eastAsia="Times New Roman" w:cs="Times New Roman"/>
          <w:i/>
          <w:szCs w:val="24"/>
          <w:lang w:val="sr-Cyrl-RS"/>
        </w:rPr>
        <w:t xml:space="preserve">интегрисане </w:t>
      </w:r>
      <w:r w:rsidR="00985268" w:rsidRPr="00811825">
        <w:rPr>
          <w:rFonts w:eastAsia="Times New Roman" w:cs="Times New Roman"/>
          <w:i/>
          <w:szCs w:val="24"/>
          <w:lang w:val="sr-Cyrl-RS"/>
        </w:rPr>
        <w:t>дозвол</w:t>
      </w:r>
      <w:r w:rsidR="003D1693" w:rsidRPr="00811825">
        <w:rPr>
          <w:rFonts w:eastAsia="Times New Roman" w:cs="Times New Roman"/>
          <w:i/>
          <w:szCs w:val="24"/>
          <w:lang w:val="sr-Cyrl-RS"/>
        </w:rPr>
        <w:t>е</w:t>
      </w:r>
      <w:r w:rsidR="00985268" w:rsidRPr="00811825">
        <w:rPr>
          <w:rFonts w:eastAsia="Times New Roman" w:cs="Times New Roman"/>
          <w:szCs w:val="24"/>
          <w:lang w:val="sr-Cyrl-RS"/>
        </w:rPr>
        <w:t xml:space="preserve"> </w:t>
      </w:r>
      <w:r w:rsidR="00D72DAA" w:rsidRPr="00811825">
        <w:rPr>
          <w:rFonts w:eastAsia="Times New Roman" w:cs="Times New Roman"/>
          <w:szCs w:val="24"/>
          <w:lang w:val="sr-Cyrl-RS"/>
        </w:rPr>
        <w:t>и</w:t>
      </w:r>
      <w:r w:rsidR="004C2749" w:rsidRPr="00811825">
        <w:rPr>
          <w:rFonts w:eastAsia="Times New Roman" w:cs="Times New Roman"/>
          <w:szCs w:val="24"/>
          <w:lang w:val="sr-Cyrl-RS"/>
        </w:rPr>
        <w:t xml:space="preserve"> </w:t>
      </w:r>
      <w:r w:rsidR="00D72DAA" w:rsidRPr="00811825">
        <w:rPr>
          <w:rFonts w:eastAsia="Times New Roman" w:cs="Times New Roman"/>
          <w:szCs w:val="24"/>
          <w:lang w:val="sr-Cyrl-RS"/>
        </w:rPr>
        <w:t xml:space="preserve">даље се односи на </w:t>
      </w:r>
      <w:r w:rsidR="00985268" w:rsidRPr="00811825">
        <w:rPr>
          <w:rFonts w:eastAsia="Times New Roman" w:cs="Times New Roman"/>
          <w:szCs w:val="24"/>
          <w:lang w:val="sr-Cyrl-RS"/>
        </w:rPr>
        <w:t>индустријске објекте који значајно утичу на животну средину</w:t>
      </w:r>
      <w:r w:rsidR="00714479" w:rsidRPr="00811825">
        <w:rPr>
          <w:rFonts w:eastAsia="Times New Roman" w:cs="Times New Roman"/>
          <w:szCs w:val="24"/>
          <w:lang w:val="sr-Cyrl-RS"/>
        </w:rPr>
        <w:t xml:space="preserve">, </w:t>
      </w:r>
      <w:r w:rsidR="00D72DAA" w:rsidRPr="00811825">
        <w:rPr>
          <w:rFonts w:eastAsia="Times New Roman" w:cs="Times New Roman"/>
          <w:szCs w:val="24"/>
          <w:lang w:val="sr-Cyrl-RS"/>
        </w:rPr>
        <w:t xml:space="preserve"> с</w:t>
      </w:r>
      <w:r w:rsidR="00613CCD" w:rsidRPr="00811825">
        <w:rPr>
          <w:rFonts w:eastAsia="Times New Roman" w:cs="Times New Roman"/>
          <w:szCs w:val="24"/>
          <w:lang w:val="sr-Cyrl-RS"/>
        </w:rPr>
        <w:t xml:space="preserve"> </w:t>
      </w:r>
      <w:r w:rsidR="00D72DAA" w:rsidRPr="00811825">
        <w:rPr>
          <w:rFonts w:eastAsia="Times New Roman" w:cs="Times New Roman"/>
          <w:szCs w:val="24"/>
          <w:lang w:val="sr-Cyrl-RS"/>
        </w:rPr>
        <w:t xml:space="preserve">тим што </w:t>
      </w:r>
      <w:r w:rsidR="00714479" w:rsidRPr="00811825">
        <w:rPr>
          <w:rFonts w:eastAsia="Times New Roman" w:cs="Times New Roman"/>
          <w:szCs w:val="24"/>
          <w:lang w:val="sr-Cyrl-RS"/>
        </w:rPr>
        <w:t xml:space="preserve">је унапређен како у погледу </w:t>
      </w:r>
      <w:r w:rsidR="00D72DAA" w:rsidRPr="00811825">
        <w:rPr>
          <w:rFonts w:eastAsia="Times New Roman" w:cs="Times New Roman"/>
          <w:szCs w:val="24"/>
          <w:lang w:val="sr-Cyrl-RS"/>
        </w:rPr>
        <w:t xml:space="preserve">врсте </w:t>
      </w:r>
      <w:r w:rsidR="00714479" w:rsidRPr="00811825">
        <w:rPr>
          <w:rFonts w:eastAsia="Times New Roman" w:cs="Times New Roman"/>
          <w:szCs w:val="24"/>
          <w:lang w:val="sr-Cyrl-RS"/>
        </w:rPr>
        <w:t xml:space="preserve">постројења и активности који подлежу издавању </w:t>
      </w:r>
      <w:r w:rsidR="002E60A2" w:rsidRPr="00811825">
        <w:rPr>
          <w:rFonts w:eastAsia="Times New Roman" w:cs="Times New Roman"/>
          <w:szCs w:val="24"/>
          <w:lang w:val="sr-Cyrl-RS"/>
        </w:rPr>
        <w:t xml:space="preserve">ове </w:t>
      </w:r>
      <w:r w:rsidR="00714479" w:rsidRPr="00811825">
        <w:rPr>
          <w:rFonts w:eastAsia="Times New Roman" w:cs="Times New Roman"/>
          <w:szCs w:val="24"/>
          <w:lang w:val="sr-Cyrl-RS"/>
        </w:rPr>
        <w:t>дозволе</w:t>
      </w:r>
      <w:r w:rsidR="00D72DAA" w:rsidRPr="00811825">
        <w:rPr>
          <w:rFonts w:eastAsia="Times New Roman" w:cs="Times New Roman"/>
          <w:szCs w:val="24"/>
          <w:lang w:val="sr-Cyrl-RS"/>
        </w:rPr>
        <w:t>,</w:t>
      </w:r>
      <w:r w:rsidR="00714479" w:rsidRPr="00811825">
        <w:rPr>
          <w:rFonts w:eastAsia="Times New Roman" w:cs="Times New Roman"/>
          <w:szCs w:val="24"/>
          <w:lang w:val="sr-Cyrl-RS"/>
        </w:rPr>
        <w:t xml:space="preserve"> рокова за издавање дозвол</w:t>
      </w:r>
      <w:r w:rsidR="002E60A2" w:rsidRPr="00811825">
        <w:rPr>
          <w:rFonts w:eastAsia="Times New Roman" w:cs="Times New Roman"/>
          <w:szCs w:val="24"/>
          <w:lang w:val="sr-Cyrl-RS"/>
        </w:rPr>
        <w:t>е</w:t>
      </w:r>
      <w:r w:rsidR="00714479" w:rsidRPr="00811825">
        <w:rPr>
          <w:rFonts w:eastAsia="Times New Roman" w:cs="Times New Roman"/>
          <w:szCs w:val="24"/>
          <w:lang w:val="sr-Cyrl-RS"/>
        </w:rPr>
        <w:t xml:space="preserve">, увођења примене </w:t>
      </w:r>
      <w:proofErr w:type="spellStart"/>
      <w:r w:rsidR="00147CF4" w:rsidRPr="00811825">
        <w:rPr>
          <w:rFonts w:eastAsia="Times New Roman" w:cs="Times New Roman"/>
          <w:szCs w:val="24"/>
          <w:lang w:val="sr-Cyrl-RS"/>
        </w:rPr>
        <w:t>БАТ</w:t>
      </w:r>
      <w:r w:rsidRPr="00811825">
        <w:rPr>
          <w:rFonts w:eastAsia="Times New Roman" w:cs="Times New Roman"/>
          <w:szCs w:val="24"/>
          <w:lang w:val="sr-Cyrl-RS"/>
        </w:rPr>
        <w:t>-а</w:t>
      </w:r>
      <w:proofErr w:type="spellEnd"/>
      <w:r w:rsidR="00714479" w:rsidRPr="00811825">
        <w:rPr>
          <w:rFonts w:eastAsia="Times New Roman" w:cs="Times New Roman"/>
          <w:szCs w:val="24"/>
          <w:lang w:val="sr-Cyrl-RS"/>
        </w:rPr>
        <w:t xml:space="preserve"> и </w:t>
      </w:r>
      <w:r w:rsidR="00D72DAA" w:rsidRPr="00811825">
        <w:rPr>
          <w:rFonts w:eastAsia="Times New Roman" w:cs="Times New Roman"/>
          <w:szCs w:val="24"/>
          <w:lang w:val="sr-Cyrl-RS"/>
        </w:rPr>
        <w:t xml:space="preserve">детаљније примене </w:t>
      </w:r>
      <w:r w:rsidR="00714479" w:rsidRPr="00811825">
        <w:rPr>
          <w:rFonts w:eastAsia="Times New Roman" w:cs="Times New Roman"/>
          <w:szCs w:val="24"/>
          <w:lang w:val="sr-Cyrl-RS"/>
        </w:rPr>
        <w:t xml:space="preserve">граничних вредности емисија, </w:t>
      </w:r>
      <w:proofErr w:type="spellStart"/>
      <w:r w:rsidR="004C2749" w:rsidRPr="00811825">
        <w:rPr>
          <w:rFonts w:eastAsia="Times New Roman" w:cs="Times New Roman"/>
          <w:szCs w:val="24"/>
          <w:lang w:val="sr-Cyrl-RS"/>
        </w:rPr>
        <w:t>мониторинга</w:t>
      </w:r>
      <w:proofErr w:type="spellEnd"/>
      <w:r w:rsidR="004C2749" w:rsidRPr="00811825">
        <w:rPr>
          <w:rFonts w:eastAsia="Times New Roman" w:cs="Times New Roman"/>
          <w:szCs w:val="24"/>
          <w:lang w:val="sr-Cyrl-RS"/>
        </w:rPr>
        <w:t xml:space="preserve"> и извештавања, </w:t>
      </w:r>
      <w:r w:rsidR="00D72DAA" w:rsidRPr="00811825">
        <w:rPr>
          <w:rFonts w:eastAsia="Times New Roman" w:cs="Times New Roman"/>
          <w:szCs w:val="24"/>
          <w:lang w:val="sr-Cyrl-RS"/>
        </w:rPr>
        <w:t xml:space="preserve">увођења </w:t>
      </w:r>
      <w:r w:rsidR="00714479" w:rsidRPr="00811825">
        <w:rPr>
          <w:rFonts w:eastAsia="Times New Roman" w:cs="Times New Roman"/>
          <w:szCs w:val="24"/>
          <w:lang w:val="sr-Cyrl-RS"/>
        </w:rPr>
        <w:t>д</w:t>
      </w:r>
      <w:r w:rsidR="00D72DAA" w:rsidRPr="00811825">
        <w:rPr>
          <w:rFonts w:eastAsia="Times New Roman" w:cs="Times New Roman"/>
          <w:szCs w:val="24"/>
          <w:lang w:val="sr-Cyrl-RS"/>
        </w:rPr>
        <w:t>и</w:t>
      </w:r>
      <w:r w:rsidR="00714479" w:rsidRPr="00811825">
        <w:rPr>
          <w:rFonts w:eastAsia="Times New Roman" w:cs="Times New Roman"/>
          <w:szCs w:val="24"/>
          <w:lang w:val="sr-Cyrl-RS"/>
        </w:rPr>
        <w:t xml:space="preserve">гитализације поступка, </w:t>
      </w:r>
      <w:r w:rsidR="00D72DAA" w:rsidRPr="00811825">
        <w:rPr>
          <w:rFonts w:eastAsia="Times New Roman" w:cs="Times New Roman"/>
          <w:szCs w:val="24"/>
          <w:lang w:val="sr-Cyrl-RS"/>
        </w:rPr>
        <w:t xml:space="preserve">унапређења стандарда </w:t>
      </w:r>
      <w:r w:rsidR="00714479" w:rsidRPr="00811825">
        <w:rPr>
          <w:rFonts w:eastAsia="Times New Roman" w:cs="Times New Roman"/>
          <w:szCs w:val="24"/>
          <w:lang w:val="sr-Cyrl-RS"/>
        </w:rPr>
        <w:t>учешћа јавности и заинтересованих органа и организација у поступку издавања дозволе</w:t>
      </w:r>
      <w:r w:rsidR="00780072" w:rsidRPr="00811825">
        <w:rPr>
          <w:rFonts w:eastAsia="Times New Roman" w:cs="Times New Roman"/>
          <w:szCs w:val="24"/>
          <w:lang w:val="sr-Cyrl-RS"/>
        </w:rPr>
        <w:t>, инспекцијског надзора и казнене политике</w:t>
      </w:r>
      <w:r w:rsidR="00714479" w:rsidRPr="00811825">
        <w:rPr>
          <w:rFonts w:eastAsia="Times New Roman" w:cs="Times New Roman"/>
          <w:szCs w:val="24"/>
          <w:lang w:val="sr-Cyrl-RS"/>
        </w:rPr>
        <w:t xml:space="preserve">. </w:t>
      </w:r>
    </w:p>
    <w:p w14:paraId="3E308938" w14:textId="77777777" w:rsidR="00B5287B" w:rsidRPr="00811825" w:rsidRDefault="00B5287B" w:rsidP="00A06518">
      <w:pPr>
        <w:spacing w:before="120" w:after="0" w:line="240" w:lineRule="auto"/>
        <w:ind w:firstLine="994"/>
        <w:jc w:val="both"/>
        <w:rPr>
          <w:rFonts w:eastAsia="Times New Roman" w:cs="Times New Roman"/>
          <w:szCs w:val="24"/>
          <w:lang w:val="sr-Cyrl-RS"/>
        </w:rPr>
      </w:pPr>
    </w:p>
    <w:p w14:paraId="59B08A39" w14:textId="7C1373E8" w:rsidR="00985268" w:rsidRPr="00811825" w:rsidRDefault="00985268" w:rsidP="00A06518">
      <w:pPr>
        <w:pStyle w:val="ListParagraph"/>
        <w:numPr>
          <w:ilvl w:val="0"/>
          <w:numId w:val="14"/>
        </w:numPr>
        <w:jc w:val="both"/>
        <w:rPr>
          <w:rFonts w:eastAsia="Times New Roman" w:cs="Times New Roman"/>
          <w:i/>
          <w:szCs w:val="24"/>
          <w:lang w:val="sr-Cyrl-RS"/>
        </w:rPr>
      </w:pPr>
      <w:r w:rsidRPr="00811825">
        <w:rPr>
          <w:rFonts w:eastAsia="Times New Roman" w:cs="Times New Roman"/>
          <w:i/>
          <w:szCs w:val="24"/>
          <w:lang w:val="sr-Cyrl-RS"/>
        </w:rPr>
        <w:t>Административни поступак / захтев: шта се мења и на које привредне субјекте се односи?</w:t>
      </w:r>
    </w:p>
    <w:p w14:paraId="14374B40" w14:textId="6DD4D9C5" w:rsidR="00077A1F" w:rsidRPr="00811825" w:rsidRDefault="00077A1F" w:rsidP="00A06518">
      <w:pPr>
        <w:pStyle w:val="ListParagraph"/>
        <w:jc w:val="both"/>
        <w:rPr>
          <w:rFonts w:eastAsia="Times New Roman" w:cs="Times New Roman"/>
          <w:i/>
          <w:szCs w:val="24"/>
          <w:lang w:val="sr-Cyrl-RS"/>
        </w:rPr>
      </w:pPr>
      <w:r w:rsidRPr="00811825">
        <w:rPr>
          <w:rFonts w:eastAsia="Times New Roman" w:cs="Times New Roman"/>
          <w:iCs/>
          <w:szCs w:val="24"/>
          <w:lang w:val="sr-Cyrl-RS"/>
        </w:rPr>
        <w:t>Тренутни административни поступци у складу са законом који је у примени су везани за</w:t>
      </w:r>
      <w:r w:rsidRPr="00811825">
        <w:rPr>
          <w:rFonts w:eastAsia="Times New Roman" w:cs="Times New Roman"/>
          <w:i/>
          <w:szCs w:val="24"/>
          <w:lang w:val="sr-Cyrl-RS"/>
        </w:rPr>
        <w:t>:</w:t>
      </w:r>
    </w:p>
    <w:p w14:paraId="284E83F5" w14:textId="19B352FB" w:rsidR="00077A1F" w:rsidRPr="00811825" w:rsidRDefault="00077A1F" w:rsidP="00A06518">
      <w:pPr>
        <w:pStyle w:val="ListParagraph"/>
        <w:jc w:val="both"/>
        <w:rPr>
          <w:rFonts w:eastAsia="Times New Roman" w:cs="Times New Roman"/>
          <w:i/>
          <w:szCs w:val="24"/>
          <w:lang w:val="sr-Cyrl-RS"/>
        </w:rPr>
      </w:pPr>
      <w:r w:rsidRPr="00811825">
        <w:rPr>
          <w:rFonts w:eastAsia="Times New Roman" w:cs="Times New Roman"/>
          <w:i/>
          <w:szCs w:val="24"/>
          <w:lang w:val="sr-Cyrl-RS"/>
        </w:rPr>
        <w:t>- издавање интегрисане дозволе</w:t>
      </w:r>
    </w:p>
    <w:p w14:paraId="67292033" w14:textId="0F8316C4" w:rsidR="00077A1F" w:rsidRPr="00811825" w:rsidRDefault="00077A1F" w:rsidP="00A06518">
      <w:pPr>
        <w:pStyle w:val="ListParagraph"/>
        <w:jc w:val="both"/>
        <w:rPr>
          <w:rFonts w:eastAsia="Times New Roman" w:cs="Times New Roman"/>
          <w:i/>
          <w:szCs w:val="24"/>
          <w:lang w:val="sr-Cyrl-RS"/>
        </w:rPr>
      </w:pPr>
      <w:r w:rsidRPr="00811825">
        <w:rPr>
          <w:rFonts w:eastAsia="Times New Roman" w:cs="Times New Roman"/>
          <w:i/>
          <w:szCs w:val="24"/>
          <w:lang w:val="sr-Cyrl-RS"/>
        </w:rPr>
        <w:lastRenderedPageBreak/>
        <w:t>- ревизију интегрисане дозволе</w:t>
      </w:r>
    </w:p>
    <w:p w14:paraId="2FC52855" w14:textId="4077765D" w:rsidR="00077A1F" w:rsidRPr="00811825" w:rsidRDefault="00077A1F" w:rsidP="00A06518">
      <w:pPr>
        <w:pStyle w:val="ListParagraph"/>
        <w:jc w:val="both"/>
        <w:rPr>
          <w:rFonts w:eastAsia="Times New Roman" w:cs="Times New Roman"/>
          <w:i/>
          <w:szCs w:val="24"/>
          <w:lang w:val="sr-Cyrl-RS"/>
        </w:rPr>
      </w:pPr>
      <w:r w:rsidRPr="00811825">
        <w:rPr>
          <w:rFonts w:eastAsia="Times New Roman" w:cs="Times New Roman"/>
          <w:i/>
          <w:szCs w:val="24"/>
          <w:lang w:val="sr-Cyrl-RS"/>
        </w:rPr>
        <w:t>- проду</w:t>
      </w:r>
      <w:r w:rsidR="00A77362" w:rsidRPr="00811825">
        <w:rPr>
          <w:rFonts w:eastAsia="Times New Roman" w:cs="Times New Roman"/>
          <w:i/>
          <w:szCs w:val="24"/>
          <w:lang w:val="sr-Cyrl-RS"/>
        </w:rPr>
        <w:t>ж</w:t>
      </w:r>
      <w:r w:rsidRPr="00811825">
        <w:rPr>
          <w:rFonts w:eastAsia="Times New Roman" w:cs="Times New Roman"/>
          <w:i/>
          <w:szCs w:val="24"/>
          <w:lang w:val="sr-Cyrl-RS"/>
        </w:rPr>
        <w:t>ење важности интегрисане дозволе</w:t>
      </w:r>
    </w:p>
    <w:p w14:paraId="39A91C9F" w14:textId="3ADFEAB8" w:rsidR="00077A1F" w:rsidRPr="00811825" w:rsidRDefault="00077A1F" w:rsidP="00A06518">
      <w:pPr>
        <w:pStyle w:val="ListParagraph"/>
        <w:jc w:val="both"/>
        <w:rPr>
          <w:rFonts w:eastAsia="Times New Roman" w:cs="Times New Roman"/>
          <w:i/>
          <w:szCs w:val="24"/>
          <w:lang w:val="sr-Cyrl-RS"/>
        </w:rPr>
      </w:pPr>
      <w:r w:rsidRPr="00811825">
        <w:rPr>
          <w:rFonts w:eastAsia="Times New Roman" w:cs="Times New Roman"/>
          <w:i/>
          <w:szCs w:val="24"/>
          <w:lang w:val="sr-Cyrl-RS"/>
        </w:rPr>
        <w:t>- престанак важења интегрисане дозволе</w:t>
      </w:r>
    </w:p>
    <w:p w14:paraId="70E6E795" w14:textId="31310910" w:rsidR="00077A1F" w:rsidRPr="00811825" w:rsidRDefault="00D06566" w:rsidP="00A06518">
      <w:pPr>
        <w:jc w:val="both"/>
        <w:rPr>
          <w:rFonts w:eastAsia="Times New Roman" w:cs="Times New Roman"/>
          <w:i/>
          <w:szCs w:val="24"/>
          <w:lang w:val="sr-Cyrl-RS"/>
        </w:rPr>
      </w:pPr>
      <w:r w:rsidRPr="00811825">
        <w:rPr>
          <w:rFonts w:eastAsia="Times New Roman" w:cs="Times New Roman"/>
          <w:i/>
          <w:szCs w:val="24"/>
          <w:lang w:val="sr-Cyrl-RS"/>
        </w:rPr>
        <w:t xml:space="preserve">           </w:t>
      </w:r>
      <w:r w:rsidR="00665626" w:rsidRPr="00811825">
        <w:rPr>
          <w:rFonts w:eastAsia="Times New Roman" w:cs="Times New Roman"/>
          <w:iCs/>
          <w:szCs w:val="24"/>
          <w:lang w:val="sr-Cyrl-RS"/>
        </w:rPr>
        <w:t>Д</w:t>
      </w:r>
      <w:r w:rsidR="00077A1F" w:rsidRPr="00811825">
        <w:rPr>
          <w:rFonts w:eastAsia="Times New Roman" w:cs="Times New Roman"/>
          <w:iCs/>
          <w:szCs w:val="24"/>
          <w:lang w:val="sr-Cyrl-RS"/>
        </w:rPr>
        <w:t xml:space="preserve">оношењем новог закона планиран </w:t>
      </w:r>
      <w:r w:rsidR="00077A1F" w:rsidRPr="00811825">
        <w:rPr>
          <w:rFonts w:eastAsia="Times New Roman" w:cs="Times New Roman"/>
          <w:i/>
          <w:szCs w:val="24"/>
          <w:lang w:val="sr-Cyrl-RS"/>
        </w:rPr>
        <w:t>је још један нови административни поступак</w:t>
      </w:r>
      <w:r w:rsidR="00077A1F" w:rsidRPr="00811825">
        <w:rPr>
          <w:rFonts w:eastAsia="Times New Roman" w:cs="Times New Roman"/>
          <w:iCs/>
          <w:szCs w:val="24"/>
          <w:lang w:val="sr-Cyrl-RS"/>
        </w:rPr>
        <w:t xml:space="preserve"> за издавање интегрисане дозволе</w:t>
      </w:r>
      <w:r w:rsidR="00077A1F" w:rsidRPr="00811825">
        <w:rPr>
          <w:rFonts w:eastAsia="Times New Roman" w:cs="Times New Roman"/>
          <w:i/>
          <w:szCs w:val="24"/>
          <w:lang w:val="sr-Cyrl-RS"/>
        </w:rPr>
        <w:t xml:space="preserve"> у складу са општим обавезујућим правилима.</w:t>
      </w:r>
    </w:p>
    <w:p w14:paraId="64B3918F" w14:textId="77777777" w:rsidR="00985268" w:rsidRPr="00811825" w:rsidRDefault="00985268"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П</w:t>
      </w:r>
      <w:r w:rsidR="00714479" w:rsidRPr="00811825">
        <w:rPr>
          <w:rFonts w:eastAsia="Times New Roman" w:cs="Times New Roman"/>
          <w:szCs w:val="24"/>
          <w:lang w:val="sr-Cyrl-RS"/>
        </w:rPr>
        <w:t xml:space="preserve">оступак издавања </w:t>
      </w:r>
      <w:r w:rsidR="003D1693" w:rsidRPr="00811825">
        <w:rPr>
          <w:rFonts w:eastAsia="Times New Roman" w:cs="Times New Roman"/>
          <w:szCs w:val="24"/>
          <w:lang w:val="sr-Cyrl-RS"/>
        </w:rPr>
        <w:t>интегрисане дозволе</w:t>
      </w:r>
      <w:r w:rsidR="00714479" w:rsidRPr="00811825">
        <w:rPr>
          <w:rFonts w:eastAsia="Times New Roman" w:cs="Times New Roman"/>
          <w:szCs w:val="24"/>
          <w:lang w:val="sr-Cyrl-RS"/>
        </w:rPr>
        <w:t xml:space="preserve"> обухвата различите фазе: п</w:t>
      </w:r>
      <w:r w:rsidRPr="00811825">
        <w:rPr>
          <w:rFonts w:eastAsia="Times New Roman" w:cs="Times New Roman"/>
          <w:szCs w:val="24"/>
          <w:lang w:val="sr-Cyrl-RS"/>
        </w:rPr>
        <w:t xml:space="preserve">одношење захтева за </w:t>
      </w:r>
      <w:r w:rsidR="002E60A2" w:rsidRPr="00811825">
        <w:rPr>
          <w:rFonts w:eastAsia="Times New Roman" w:cs="Times New Roman"/>
          <w:szCs w:val="24"/>
          <w:lang w:val="sr-Cyrl-RS"/>
        </w:rPr>
        <w:t xml:space="preserve">издавање </w:t>
      </w:r>
      <w:r w:rsidRPr="00811825">
        <w:rPr>
          <w:rFonts w:eastAsia="Times New Roman" w:cs="Times New Roman"/>
          <w:szCs w:val="24"/>
          <w:lang w:val="sr-Cyrl-RS"/>
        </w:rPr>
        <w:t>дозволу</w:t>
      </w:r>
      <w:r w:rsidR="00714479" w:rsidRPr="00811825">
        <w:rPr>
          <w:rFonts w:eastAsia="Times New Roman" w:cs="Times New Roman"/>
          <w:szCs w:val="24"/>
          <w:lang w:val="sr-Cyrl-RS"/>
        </w:rPr>
        <w:t xml:space="preserve"> са </w:t>
      </w:r>
      <w:r w:rsidRPr="00811825">
        <w:rPr>
          <w:rFonts w:eastAsia="Times New Roman" w:cs="Times New Roman"/>
          <w:szCs w:val="24"/>
          <w:lang w:val="sr-Cyrl-RS"/>
        </w:rPr>
        <w:t>документациј</w:t>
      </w:r>
      <w:r w:rsidR="00714479" w:rsidRPr="00811825">
        <w:rPr>
          <w:rFonts w:eastAsia="Times New Roman" w:cs="Times New Roman"/>
          <w:szCs w:val="24"/>
          <w:lang w:val="sr-Cyrl-RS"/>
        </w:rPr>
        <w:t xml:space="preserve">ом која се подноси уз захтев, разматрање захтева, прибављање мишљења јавности и заинтересованих органа и организација, образовање и рад Техничке комисије, израду нацрта </w:t>
      </w:r>
      <w:r w:rsidR="003D1693" w:rsidRPr="00811825">
        <w:rPr>
          <w:rFonts w:eastAsia="Times New Roman" w:cs="Times New Roman"/>
          <w:szCs w:val="24"/>
          <w:lang w:val="sr-Cyrl-RS"/>
        </w:rPr>
        <w:t>интегрисане</w:t>
      </w:r>
      <w:r w:rsidR="002E60A2" w:rsidRPr="00811825">
        <w:rPr>
          <w:rFonts w:cs="Times New Roman"/>
          <w:szCs w:val="24"/>
          <w:lang w:val="sr-Cyrl-RS"/>
        </w:rPr>
        <w:t xml:space="preserve"> </w:t>
      </w:r>
      <w:r w:rsidR="00714479" w:rsidRPr="00811825">
        <w:rPr>
          <w:rFonts w:eastAsia="Times New Roman" w:cs="Times New Roman"/>
          <w:szCs w:val="24"/>
          <w:lang w:val="sr-Cyrl-RS"/>
        </w:rPr>
        <w:t>дозволе и /или измене и допуне, издавање дозволе и /или измене и допуне, поновно разматрање услова у дозволи по службеној дужности</w:t>
      </w:r>
      <w:r w:rsidR="00A03F98" w:rsidRPr="00811825">
        <w:rPr>
          <w:rFonts w:eastAsia="Times New Roman" w:cs="Times New Roman"/>
          <w:szCs w:val="24"/>
          <w:lang w:val="sr-Cyrl-RS"/>
        </w:rPr>
        <w:t>, приступ подацима и обавештавање јавности, заинтересованих органа и организацијама о поднетом захтеву, нацрту дозволе и коначној одлуци надлежног органа</w:t>
      </w:r>
      <w:r w:rsidRPr="00811825">
        <w:rPr>
          <w:rFonts w:eastAsia="Times New Roman" w:cs="Times New Roman"/>
          <w:szCs w:val="24"/>
          <w:lang w:val="sr-Cyrl-RS"/>
        </w:rPr>
        <w:t>.</w:t>
      </w:r>
    </w:p>
    <w:p w14:paraId="385F5BAD" w14:textId="2FD3F292" w:rsidR="00136567" w:rsidRPr="00811825" w:rsidRDefault="004D218E"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Увођење дигитализације у поступак</w:t>
      </w:r>
      <w:r w:rsidR="00034BBA" w:rsidRPr="00811825">
        <w:rPr>
          <w:rFonts w:eastAsia="Times New Roman" w:cs="Times New Roman"/>
          <w:iCs/>
          <w:szCs w:val="24"/>
          <w:lang w:val="sr-Cyrl-RS"/>
        </w:rPr>
        <w:t xml:space="preserve"> ће </w:t>
      </w:r>
      <w:r w:rsidR="00FD6F4D" w:rsidRPr="00811825">
        <w:rPr>
          <w:rFonts w:eastAsia="Times New Roman" w:cs="Times New Roman"/>
          <w:iCs/>
          <w:szCs w:val="24"/>
          <w:lang w:val="sr-Cyrl-RS"/>
        </w:rPr>
        <w:t xml:space="preserve">обезбедити унапређење динамике издавања интегрисаних дозвола, боља координацију надлежних органа, институција и служби, боља </w:t>
      </w:r>
      <w:proofErr w:type="spellStart"/>
      <w:r w:rsidR="00FD6F4D" w:rsidRPr="00811825">
        <w:rPr>
          <w:rFonts w:eastAsia="Times New Roman" w:cs="Times New Roman"/>
          <w:iCs/>
          <w:szCs w:val="24"/>
          <w:lang w:val="sr-Cyrl-RS"/>
        </w:rPr>
        <w:t>транспарентост</w:t>
      </w:r>
      <w:proofErr w:type="spellEnd"/>
      <w:r w:rsidR="00FD6F4D" w:rsidRPr="00811825">
        <w:rPr>
          <w:rFonts w:eastAsia="Times New Roman" w:cs="Times New Roman"/>
          <w:iCs/>
          <w:szCs w:val="24"/>
          <w:lang w:val="sr-Cyrl-RS"/>
        </w:rPr>
        <w:t xml:space="preserve"> за заинтересовану јавност</w:t>
      </w:r>
      <w:r w:rsidR="00911C05" w:rsidRPr="00811825">
        <w:rPr>
          <w:rFonts w:eastAsia="Times New Roman" w:cs="Times New Roman"/>
          <w:iCs/>
          <w:szCs w:val="24"/>
          <w:lang w:val="sr-Cyrl-RS"/>
        </w:rPr>
        <w:t>.</w:t>
      </w:r>
    </w:p>
    <w:p w14:paraId="57E40785" w14:textId="4849ABDA" w:rsidR="00780072" w:rsidRPr="00811825" w:rsidRDefault="00780072" w:rsidP="00A06518">
      <w:pPr>
        <w:spacing w:before="120" w:after="0" w:line="240" w:lineRule="auto"/>
        <w:ind w:firstLine="994"/>
        <w:jc w:val="both"/>
        <w:rPr>
          <w:rFonts w:eastAsia="Times New Roman" w:cs="Times New Roman"/>
          <w:szCs w:val="24"/>
          <w:lang w:val="sr-Cyrl-RS"/>
        </w:rPr>
      </w:pPr>
      <w:r w:rsidRPr="00811825">
        <w:rPr>
          <w:rFonts w:eastAsia="Times New Roman" w:cs="Times New Roman"/>
          <w:szCs w:val="24"/>
          <w:lang w:val="sr-Cyrl-RS"/>
        </w:rPr>
        <w:t xml:space="preserve">Надлежни органи су </w:t>
      </w:r>
      <w:r w:rsidR="00A717F1" w:rsidRPr="00811825">
        <w:rPr>
          <w:rFonts w:eastAsia="Times New Roman" w:cs="Times New Roman"/>
          <w:szCs w:val="24"/>
          <w:lang w:val="sr-Cyrl-RS"/>
        </w:rPr>
        <w:t xml:space="preserve">министарство </w:t>
      </w:r>
      <w:r w:rsidRPr="00811825">
        <w:rPr>
          <w:rFonts w:eastAsia="Times New Roman" w:cs="Times New Roman"/>
          <w:szCs w:val="24"/>
          <w:lang w:val="sr-Cyrl-RS"/>
        </w:rPr>
        <w:t>надлежно за заштиту животне средине</w:t>
      </w:r>
      <w:r w:rsidR="00A717F1">
        <w:rPr>
          <w:rFonts w:eastAsia="Times New Roman" w:cs="Times New Roman"/>
          <w:szCs w:val="24"/>
          <w:lang w:val="sr-Cyrl-RS"/>
        </w:rPr>
        <w:t xml:space="preserve"> (у даљем тексту: Министарство)</w:t>
      </w:r>
      <w:r w:rsidRPr="00811825">
        <w:rPr>
          <w:rFonts w:eastAsia="Times New Roman" w:cs="Times New Roman"/>
          <w:szCs w:val="24"/>
          <w:lang w:val="sr-Cyrl-RS"/>
        </w:rPr>
        <w:t>, покрајински орган надлежан за заштиту животне средине, као и локалне самоуправе у зависности од сектора.</w:t>
      </w:r>
    </w:p>
    <w:p w14:paraId="225C5880" w14:textId="4C72A3CA" w:rsidR="00FD6679" w:rsidRPr="00811825" w:rsidRDefault="00A03F98"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Поступак се односи на оператере нових и постојећих постројења који подлежу издавању </w:t>
      </w:r>
      <w:r w:rsidR="00B33F2B" w:rsidRPr="00811825">
        <w:rPr>
          <w:rFonts w:eastAsia="Times New Roman" w:cs="Times New Roman"/>
          <w:szCs w:val="24"/>
          <w:lang w:val="sr-Cyrl-RS"/>
        </w:rPr>
        <w:t xml:space="preserve">интегрисане </w:t>
      </w:r>
      <w:r w:rsidRPr="00811825">
        <w:rPr>
          <w:rFonts w:eastAsia="Times New Roman" w:cs="Times New Roman"/>
          <w:szCs w:val="24"/>
          <w:lang w:val="sr-Cyrl-RS"/>
        </w:rPr>
        <w:t>дозволе</w:t>
      </w:r>
      <w:r w:rsidRPr="00811825">
        <w:rPr>
          <w:rFonts w:eastAsia="Times New Roman" w:cs="Times New Roman"/>
          <w:b/>
          <w:szCs w:val="24"/>
          <w:lang w:val="sr-Cyrl-RS"/>
        </w:rPr>
        <w:t xml:space="preserve"> </w:t>
      </w:r>
      <w:r w:rsidRPr="00811825">
        <w:rPr>
          <w:rFonts w:eastAsia="Times New Roman" w:cs="Times New Roman"/>
          <w:szCs w:val="24"/>
          <w:lang w:val="sr-Cyrl-RS"/>
        </w:rPr>
        <w:t>(т</w:t>
      </w:r>
      <w:r w:rsidR="00985268" w:rsidRPr="00811825">
        <w:rPr>
          <w:rFonts w:eastAsia="Times New Roman" w:cs="Times New Roman"/>
          <w:szCs w:val="24"/>
          <w:lang w:val="sr-Cyrl-RS"/>
        </w:rPr>
        <w:t xml:space="preserve">о су </w:t>
      </w:r>
      <w:r w:rsidRPr="00811825">
        <w:rPr>
          <w:rFonts w:eastAsia="Times New Roman" w:cs="Times New Roman"/>
          <w:szCs w:val="24"/>
          <w:lang w:val="sr-Cyrl-RS"/>
        </w:rPr>
        <w:t>углавном и</w:t>
      </w:r>
      <w:r w:rsidR="00985268" w:rsidRPr="00811825">
        <w:rPr>
          <w:rFonts w:eastAsia="Times New Roman" w:cs="Times New Roman"/>
          <w:szCs w:val="24"/>
          <w:lang w:val="sr-Cyrl-RS"/>
        </w:rPr>
        <w:t>ндустријски капацитети великог обима — топлане, хемија, металургија, фарме, постројења за прераду</w:t>
      </w:r>
      <w:r w:rsidRPr="00811825">
        <w:rPr>
          <w:rFonts w:eastAsia="Times New Roman" w:cs="Times New Roman"/>
          <w:szCs w:val="24"/>
          <w:lang w:val="sr-Cyrl-RS"/>
        </w:rPr>
        <w:t xml:space="preserve"> и др.).</w:t>
      </w:r>
      <w:r w:rsidR="00D72DAA" w:rsidRPr="00811825">
        <w:rPr>
          <w:rFonts w:eastAsia="Times New Roman" w:cs="Times New Roman"/>
          <w:szCs w:val="24"/>
          <w:lang w:val="sr-Cyrl-RS"/>
        </w:rPr>
        <w:t xml:space="preserve"> С обзиром да је листа постројења који подлежу издавању </w:t>
      </w:r>
      <w:r w:rsidR="00B33F2B" w:rsidRPr="00811825">
        <w:rPr>
          <w:rFonts w:eastAsia="Times New Roman" w:cs="Times New Roman"/>
          <w:szCs w:val="24"/>
          <w:lang w:val="sr-Cyrl-RS"/>
        </w:rPr>
        <w:t xml:space="preserve">ове </w:t>
      </w:r>
      <w:r w:rsidR="00D72DAA" w:rsidRPr="00811825">
        <w:rPr>
          <w:rFonts w:eastAsia="Times New Roman" w:cs="Times New Roman"/>
          <w:szCs w:val="24"/>
          <w:lang w:val="sr-Cyrl-RS"/>
        </w:rPr>
        <w:t xml:space="preserve">дозволе проширена </w:t>
      </w:r>
      <w:r w:rsidR="003D1693" w:rsidRPr="00811825">
        <w:rPr>
          <w:rFonts w:eastAsia="Times New Roman" w:cs="Times New Roman"/>
          <w:szCs w:val="24"/>
          <w:lang w:val="sr-Cyrl-RS"/>
        </w:rPr>
        <w:t>Д</w:t>
      </w:r>
      <w:r w:rsidR="00D72DAA" w:rsidRPr="00811825">
        <w:rPr>
          <w:rFonts w:eastAsia="Times New Roman" w:cs="Times New Roman"/>
          <w:szCs w:val="24"/>
          <w:lang w:val="sr-Cyrl-RS"/>
        </w:rPr>
        <w:t>ирективом</w:t>
      </w:r>
      <w:r w:rsidR="003D1693" w:rsidRPr="00811825">
        <w:rPr>
          <w:rFonts w:eastAsia="Times New Roman" w:cs="Times New Roman"/>
          <w:szCs w:val="24"/>
          <w:lang w:val="sr-Cyrl-RS"/>
        </w:rPr>
        <w:t xml:space="preserve"> 2010/75/ЕУ</w:t>
      </w:r>
      <w:r w:rsidR="00D72DAA" w:rsidRPr="00811825">
        <w:rPr>
          <w:rFonts w:eastAsia="Times New Roman" w:cs="Times New Roman"/>
          <w:szCs w:val="24"/>
          <w:lang w:val="sr-Cyrl-RS"/>
        </w:rPr>
        <w:t xml:space="preserve"> и да има директне везе и са постројењима уређеним Законом о заштити ваздуха и Законом о управљању отпадом, </w:t>
      </w:r>
      <w:r w:rsidR="00E050F9" w:rsidRPr="00811825">
        <w:rPr>
          <w:rFonts w:eastAsia="Times New Roman" w:cs="Times New Roman"/>
          <w:szCs w:val="24"/>
          <w:lang w:val="sr-Cyrl-RS"/>
        </w:rPr>
        <w:t xml:space="preserve">то захтева усаглашавање законских решења и доношење новог </w:t>
      </w:r>
      <w:r w:rsidR="00D72DAA" w:rsidRPr="00811825">
        <w:rPr>
          <w:rFonts w:eastAsia="Times New Roman" w:cs="Times New Roman"/>
          <w:szCs w:val="24"/>
          <w:lang w:val="sr-Cyrl-RS"/>
        </w:rPr>
        <w:t>подзаконск</w:t>
      </w:r>
      <w:r w:rsidR="00E050F9" w:rsidRPr="00811825">
        <w:rPr>
          <w:rFonts w:eastAsia="Times New Roman" w:cs="Times New Roman"/>
          <w:szCs w:val="24"/>
          <w:lang w:val="sr-Cyrl-RS"/>
        </w:rPr>
        <w:t xml:space="preserve">ог </w:t>
      </w:r>
      <w:r w:rsidR="00D72DAA" w:rsidRPr="00811825">
        <w:rPr>
          <w:rFonts w:eastAsia="Times New Roman" w:cs="Times New Roman"/>
          <w:szCs w:val="24"/>
          <w:lang w:val="sr-Cyrl-RS"/>
        </w:rPr>
        <w:t xml:space="preserve">прописом </w:t>
      </w:r>
      <w:r w:rsidR="00E050F9" w:rsidRPr="00811825">
        <w:rPr>
          <w:rFonts w:eastAsia="Times New Roman" w:cs="Times New Roman"/>
          <w:szCs w:val="24"/>
          <w:lang w:val="sr-Cyrl-RS"/>
        </w:rPr>
        <w:t xml:space="preserve">о листама постројења и активности које подлежу издавању </w:t>
      </w:r>
      <w:r w:rsidR="003D1693" w:rsidRPr="00811825">
        <w:rPr>
          <w:rFonts w:eastAsia="Times New Roman" w:cs="Times New Roman"/>
          <w:szCs w:val="24"/>
          <w:lang w:val="sr-Cyrl-RS"/>
        </w:rPr>
        <w:t xml:space="preserve">интегрисане </w:t>
      </w:r>
      <w:r w:rsidR="00E050F9" w:rsidRPr="00811825">
        <w:rPr>
          <w:rFonts w:eastAsia="Times New Roman" w:cs="Times New Roman"/>
          <w:szCs w:val="24"/>
          <w:lang w:val="sr-Cyrl-RS"/>
        </w:rPr>
        <w:t xml:space="preserve">дозволе. </w:t>
      </w:r>
      <w:r w:rsidR="00366C11" w:rsidRPr="00811825">
        <w:rPr>
          <w:rFonts w:eastAsia="Times New Roman" w:cs="Times New Roman"/>
          <w:szCs w:val="24"/>
          <w:lang w:val="sr-Cyrl-RS"/>
        </w:rPr>
        <w:t xml:space="preserve">Законом се прецизније и детаљније прописује документација која се подноси уз захтев за издавање дозволе у складу са </w:t>
      </w:r>
      <w:r w:rsidR="00C71280" w:rsidRPr="00811825">
        <w:rPr>
          <w:rFonts w:eastAsia="Times New Roman" w:cs="Times New Roman"/>
          <w:szCs w:val="24"/>
          <w:lang w:val="sr-Cyrl-RS"/>
        </w:rPr>
        <w:t xml:space="preserve">новим законским решењима у области процене утицаја на животну средину и заштите од удеса. Такође, закон предвиђа извештај о почетном стању који оператер подноси уз захтев за издавање дозволе, </w:t>
      </w:r>
      <w:r w:rsidR="00FD6679" w:rsidRPr="00811825">
        <w:rPr>
          <w:rFonts w:eastAsia="Times New Roman" w:cs="Times New Roman"/>
          <w:szCs w:val="24"/>
          <w:lang w:val="sr-Cyrl-RS"/>
        </w:rPr>
        <w:t>за постројење које може проузроковати загађење земљишта и подземних вода.</w:t>
      </w:r>
    </w:p>
    <w:p w14:paraId="62015AB9" w14:textId="69B08294" w:rsidR="00366C11" w:rsidRPr="00811825" w:rsidRDefault="00C71280"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 У складу са  Директивом</w:t>
      </w:r>
      <w:r w:rsidR="00EF7816" w:rsidRPr="00811825">
        <w:rPr>
          <w:rFonts w:eastAsia="Times New Roman" w:cs="Times New Roman"/>
          <w:szCs w:val="24"/>
          <w:lang w:val="sr-Cyrl-RS"/>
        </w:rPr>
        <w:t xml:space="preserve"> 2010/75/ЕУ</w:t>
      </w:r>
      <w:r w:rsidRPr="00811825">
        <w:rPr>
          <w:rFonts w:eastAsia="Times New Roman" w:cs="Times New Roman"/>
          <w:szCs w:val="24"/>
          <w:lang w:val="sr-Cyrl-RS"/>
        </w:rPr>
        <w:t xml:space="preserve"> посебним актом министра се прописује садржина и начин сачињавања тог извештаја. </w:t>
      </w:r>
      <w:r w:rsidR="00E050F9" w:rsidRPr="00811825">
        <w:rPr>
          <w:rFonts w:eastAsia="Times New Roman" w:cs="Times New Roman"/>
          <w:szCs w:val="24"/>
          <w:lang w:val="sr-Cyrl-RS"/>
        </w:rPr>
        <w:t>Рок за и</w:t>
      </w:r>
      <w:r w:rsidR="008641AA" w:rsidRPr="00811825">
        <w:rPr>
          <w:rFonts w:eastAsia="Times New Roman" w:cs="Times New Roman"/>
          <w:szCs w:val="24"/>
          <w:lang w:val="sr-Cyrl-RS"/>
        </w:rPr>
        <w:t>з</w:t>
      </w:r>
      <w:r w:rsidR="00E050F9" w:rsidRPr="00811825">
        <w:rPr>
          <w:rFonts w:eastAsia="Times New Roman" w:cs="Times New Roman"/>
          <w:szCs w:val="24"/>
          <w:lang w:val="sr-Cyrl-RS"/>
        </w:rPr>
        <w:t>давање дозволе је 180 дана од дана пријема уредног захтева који је продужен у односу на досадашњи рок од 120 дана.</w:t>
      </w:r>
      <w:r w:rsidR="00512C8F" w:rsidRPr="00811825">
        <w:rPr>
          <w:rFonts w:eastAsia="Times New Roman" w:cs="Times New Roman"/>
          <w:szCs w:val="24"/>
          <w:lang w:val="sr-Cyrl-RS"/>
        </w:rPr>
        <w:t xml:space="preserve"> </w:t>
      </w:r>
      <w:r w:rsidR="00B33F2B" w:rsidRPr="00811825">
        <w:rPr>
          <w:rFonts w:eastAsia="Times New Roman" w:cs="Times New Roman"/>
          <w:szCs w:val="24"/>
          <w:lang w:val="sr-Cyrl-RS"/>
        </w:rPr>
        <w:t>З</w:t>
      </w:r>
      <w:r w:rsidR="00512C8F" w:rsidRPr="00811825">
        <w:rPr>
          <w:rFonts w:eastAsia="Times New Roman" w:cs="Times New Roman"/>
          <w:szCs w:val="24"/>
          <w:lang w:val="sr-Cyrl-RS"/>
        </w:rPr>
        <w:t>акон не предвиђа изузетак од овог рока (додатно продужење рока), који је у важећем закону (240 дана).</w:t>
      </w:r>
    </w:p>
    <w:p w14:paraId="69024A24" w14:textId="31677904" w:rsidR="00C71280" w:rsidRPr="00811825" w:rsidRDefault="00366C11" w:rsidP="00A06518">
      <w:pPr>
        <w:widowControl w:val="0"/>
        <w:autoSpaceDE w:val="0"/>
        <w:autoSpaceDN w:val="0"/>
        <w:adjustRightInd w:val="0"/>
        <w:spacing w:before="120" w:after="0" w:line="240" w:lineRule="auto"/>
        <w:ind w:firstLine="990"/>
        <w:jc w:val="both"/>
        <w:rPr>
          <w:rFonts w:cs="Times New Roman"/>
          <w:szCs w:val="24"/>
          <w:lang w:val="sr-Cyrl-RS"/>
        </w:rPr>
      </w:pPr>
      <w:r w:rsidRPr="00811825">
        <w:rPr>
          <w:rFonts w:eastAsia="Times New Roman" w:cs="Times New Roman"/>
          <w:szCs w:val="24"/>
          <w:lang w:val="sr-Cyrl-RS"/>
        </w:rPr>
        <w:t xml:space="preserve">Законом се предвиђа обавеза примене </w:t>
      </w:r>
      <w:proofErr w:type="spellStart"/>
      <w:r w:rsidR="006342FC" w:rsidRPr="00811825">
        <w:rPr>
          <w:rFonts w:eastAsia="Times New Roman" w:cs="Times New Roman"/>
          <w:szCs w:val="24"/>
          <w:lang w:val="sr-Cyrl-RS"/>
        </w:rPr>
        <w:t>Б</w:t>
      </w:r>
      <w:r w:rsidRPr="00811825">
        <w:rPr>
          <w:rFonts w:eastAsia="Times New Roman" w:cs="Times New Roman"/>
          <w:szCs w:val="24"/>
          <w:lang w:val="sr-Cyrl-RS"/>
        </w:rPr>
        <w:t>АТ</w:t>
      </w:r>
      <w:r w:rsidR="00B33F2B" w:rsidRPr="00811825">
        <w:rPr>
          <w:rFonts w:eastAsia="Times New Roman" w:cs="Times New Roman"/>
          <w:szCs w:val="24"/>
          <w:lang w:val="sr-Cyrl-RS"/>
        </w:rPr>
        <w:t>-а</w:t>
      </w:r>
      <w:proofErr w:type="spellEnd"/>
      <w:r w:rsidRPr="00811825">
        <w:rPr>
          <w:rFonts w:eastAsia="Times New Roman" w:cs="Times New Roman"/>
          <w:szCs w:val="24"/>
          <w:lang w:val="sr-Cyrl-RS"/>
        </w:rPr>
        <w:t xml:space="preserve">. </w:t>
      </w:r>
      <w:r w:rsidRPr="00811825">
        <w:rPr>
          <w:rFonts w:cs="Times New Roman"/>
          <w:szCs w:val="24"/>
          <w:lang w:val="sr-Cyrl-RS"/>
        </w:rPr>
        <w:t xml:space="preserve">Министарство прати развој </w:t>
      </w:r>
      <w:proofErr w:type="spellStart"/>
      <w:r w:rsidR="006342FC" w:rsidRPr="00811825">
        <w:rPr>
          <w:rFonts w:cs="Times New Roman"/>
          <w:szCs w:val="24"/>
          <w:lang w:val="sr-Cyrl-RS"/>
        </w:rPr>
        <w:t>Б</w:t>
      </w:r>
      <w:r w:rsidR="00147CF4" w:rsidRPr="00811825">
        <w:rPr>
          <w:rFonts w:cs="Times New Roman"/>
          <w:szCs w:val="24"/>
          <w:lang w:val="sr-Cyrl-RS"/>
        </w:rPr>
        <w:t>АТ</w:t>
      </w:r>
      <w:r w:rsidRPr="00811825">
        <w:rPr>
          <w:rFonts w:cs="Times New Roman"/>
          <w:szCs w:val="24"/>
          <w:lang w:val="sr-Cyrl-RS"/>
        </w:rPr>
        <w:t>-а</w:t>
      </w:r>
      <w:proofErr w:type="spellEnd"/>
      <w:r w:rsidRPr="00811825">
        <w:rPr>
          <w:rFonts w:cs="Times New Roman"/>
          <w:szCs w:val="24"/>
          <w:lang w:val="sr-Cyrl-RS"/>
        </w:rPr>
        <w:t xml:space="preserve">, доношење закључака о </w:t>
      </w:r>
      <w:proofErr w:type="spellStart"/>
      <w:r w:rsidR="006342FC" w:rsidRPr="00811825">
        <w:rPr>
          <w:rFonts w:cs="Times New Roman"/>
          <w:szCs w:val="24"/>
          <w:lang w:val="sr-Cyrl-RS"/>
        </w:rPr>
        <w:t>Б</w:t>
      </w:r>
      <w:r w:rsidRPr="00811825">
        <w:rPr>
          <w:rFonts w:cs="Times New Roman"/>
          <w:szCs w:val="24"/>
          <w:lang w:val="sr-Cyrl-RS"/>
        </w:rPr>
        <w:t>АТ-у</w:t>
      </w:r>
      <w:proofErr w:type="spellEnd"/>
      <w:r w:rsidRPr="00811825">
        <w:rPr>
          <w:rFonts w:cs="Times New Roman"/>
          <w:szCs w:val="24"/>
          <w:lang w:val="sr-Cyrl-RS"/>
        </w:rPr>
        <w:t xml:space="preserve">, примену техника у настајању и податке о томе ставља на располагање јавности објављивањем на </w:t>
      </w:r>
      <w:proofErr w:type="spellStart"/>
      <w:r w:rsidRPr="00811825">
        <w:rPr>
          <w:rFonts w:cs="Times New Roman"/>
          <w:szCs w:val="24"/>
          <w:lang w:val="sr-Cyrl-RS"/>
        </w:rPr>
        <w:t>интернет</w:t>
      </w:r>
      <w:proofErr w:type="spellEnd"/>
      <w:r w:rsidRPr="00811825">
        <w:rPr>
          <w:rFonts w:cs="Times New Roman"/>
          <w:szCs w:val="24"/>
          <w:lang w:val="sr-Cyrl-RS"/>
        </w:rPr>
        <w:t xml:space="preserve"> страницама Министарства.</w:t>
      </w:r>
      <w:r w:rsidR="00C71280" w:rsidRPr="00811825">
        <w:rPr>
          <w:rFonts w:cs="Times New Roman"/>
          <w:szCs w:val="24"/>
          <w:lang w:val="sr-Cyrl-RS"/>
        </w:rPr>
        <w:t xml:space="preserve"> </w:t>
      </w:r>
      <w:r w:rsidR="005E1C2E" w:rsidRPr="00811825">
        <w:rPr>
          <w:rFonts w:eastAsia="Times New Roman" w:cs="Times New Roman"/>
          <w:szCs w:val="24"/>
          <w:lang w:val="sr-Cyrl-RS"/>
        </w:rPr>
        <w:t>Овим з</w:t>
      </w:r>
      <w:r w:rsidRPr="00811825">
        <w:rPr>
          <w:rFonts w:eastAsia="Times New Roman" w:cs="Times New Roman"/>
          <w:szCs w:val="24"/>
          <w:lang w:val="sr-Cyrl-RS"/>
        </w:rPr>
        <w:t xml:space="preserve">аконом се прописује поступак издавања </w:t>
      </w:r>
      <w:r w:rsidR="003D1693" w:rsidRPr="00811825">
        <w:rPr>
          <w:rFonts w:eastAsia="Times New Roman" w:cs="Times New Roman"/>
          <w:szCs w:val="24"/>
          <w:lang w:val="sr-Cyrl-RS"/>
        </w:rPr>
        <w:t xml:space="preserve">интегрисане </w:t>
      </w:r>
      <w:proofErr w:type="spellStart"/>
      <w:r w:rsidRPr="00811825">
        <w:rPr>
          <w:rFonts w:eastAsia="Times New Roman" w:cs="Times New Roman"/>
          <w:szCs w:val="24"/>
          <w:lang w:val="sr-Cyrl-RS"/>
        </w:rPr>
        <w:t>дозвол</w:t>
      </w:r>
      <w:r w:rsidR="002E60A2" w:rsidRPr="00811825">
        <w:rPr>
          <w:rFonts w:eastAsia="Times New Roman" w:cs="Times New Roman"/>
          <w:szCs w:val="24"/>
          <w:lang w:val="sr-Cyrl-RS"/>
        </w:rPr>
        <w:t>e</w:t>
      </w:r>
      <w:proofErr w:type="spellEnd"/>
      <w:r w:rsidRPr="00811825">
        <w:rPr>
          <w:rFonts w:eastAsia="Times New Roman" w:cs="Times New Roman"/>
          <w:szCs w:val="24"/>
          <w:lang w:val="sr-Cyrl-RS"/>
        </w:rPr>
        <w:t xml:space="preserve"> применом општих </w:t>
      </w:r>
      <w:proofErr w:type="spellStart"/>
      <w:r w:rsidRPr="00811825">
        <w:rPr>
          <w:rFonts w:eastAsia="Times New Roman" w:cs="Times New Roman"/>
          <w:szCs w:val="24"/>
          <w:lang w:val="sr-Cyrl-RS"/>
        </w:rPr>
        <w:t>обавезујућих</w:t>
      </w:r>
      <w:proofErr w:type="spellEnd"/>
      <w:r w:rsidRPr="00811825">
        <w:rPr>
          <w:rFonts w:eastAsia="Times New Roman" w:cs="Times New Roman"/>
          <w:szCs w:val="24"/>
          <w:lang w:val="sr-Cyrl-RS"/>
        </w:rPr>
        <w:t xml:space="preserve"> правила, која се заснивају на примени </w:t>
      </w:r>
      <w:proofErr w:type="spellStart"/>
      <w:r w:rsidR="006342FC" w:rsidRPr="00811825">
        <w:rPr>
          <w:rFonts w:eastAsia="Times New Roman" w:cs="Times New Roman"/>
          <w:szCs w:val="24"/>
          <w:lang w:val="sr-Cyrl-RS"/>
        </w:rPr>
        <w:t>Б</w:t>
      </w:r>
      <w:r w:rsidRPr="00811825">
        <w:rPr>
          <w:rFonts w:eastAsia="Times New Roman" w:cs="Times New Roman"/>
          <w:szCs w:val="24"/>
          <w:lang w:val="sr-Cyrl-RS"/>
        </w:rPr>
        <w:t>А</w:t>
      </w:r>
      <w:r w:rsidR="00B33F2B" w:rsidRPr="00811825">
        <w:rPr>
          <w:rFonts w:eastAsia="Times New Roman" w:cs="Times New Roman"/>
          <w:szCs w:val="24"/>
          <w:lang w:val="sr-Cyrl-RS"/>
        </w:rPr>
        <w:t>Т-а</w:t>
      </w:r>
      <w:proofErr w:type="spellEnd"/>
      <w:r w:rsidRPr="00811825">
        <w:rPr>
          <w:rFonts w:eastAsia="Times New Roman" w:cs="Times New Roman"/>
          <w:szCs w:val="24"/>
          <w:lang w:val="sr-Cyrl-RS"/>
        </w:rPr>
        <w:t>. У ту сврху м</w:t>
      </w:r>
      <w:r w:rsidRPr="00811825">
        <w:rPr>
          <w:rFonts w:cs="Times New Roman"/>
          <w:szCs w:val="24"/>
          <w:lang w:val="sr-Cyrl-RS"/>
        </w:rPr>
        <w:t xml:space="preserve">инистар прописује општа обавезујућа правила у сарадњи са другим надлежним органима. </w:t>
      </w:r>
    </w:p>
    <w:p w14:paraId="17E3263D" w14:textId="77777777" w:rsidR="00985268" w:rsidRPr="00811825" w:rsidRDefault="00780072" w:rsidP="00A06518">
      <w:pPr>
        <w:widowControl w:val="0"/>
        <w:autoSpaceDE w:val="0"/>
        <w:autoSpaceDN w:val="0"/>
        <w:adjustRightInd w:val="0"/>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 садржи прецизније одредбе о надзору и пооштрену казнену политику </w:t>
      </w:r>
      <w:r w:rsidRPr="00811825">
        <w:rPr>
          <w:rFonts w:cs="Times New Roman"/>
          <w:szCs w:val="24"/>
          <w:lang w:val="sr-Cyrl-RS"/>
        </w:rPr>
        <w:t xml:space="preserve">што </w:t>
      </w:r>
      <w:r w:rsidRPr="00811825">
        <w:rPr>
          <w:rFonts w:cs="Times New Roman"/>
          <w:szCs w:val="24"/>
          <w:lang w:val="sr-Cyrl-RS"/>
        </w:rPr>
        <w:lastRenderedPageBreak/>
        <w:t>значи и појачан административни поступак инспекција, захтеве за извештавање, више контролних активности.</w:t>
      </w:r>
    </w:p>
    <w:p w14:paraId="003EBFDD" w14:textId="0AAAD1BD" w:rsidR="00985268" w:rsidRPr="00811825" w:rsidRDefault="00985268" w:rsidP="00A06518">
      <w:pPr>
        <w:pStyle w:val="ListParagraph"/>
        <w:numPr>
          <w:ilvl w:val="0"/>
          <w:numId w:val="14"/>
        </w:numPr>
        <w:spacing w:before="120" w:after="0" w:line="240" w:lineRule="auto"/>
        <w:jc w:val="both"/>
        <w:outlineLvl w:val="1"/>
        <w:rPr>
          <w:rFonts w:eastAsia="Times New Roman" w:cs="Times New Roman"/>
          <w:i/>
          <w:szCs w:val="24"/>
          <w:lang w:val="sr-Cyrl-RS"/>
        </w:rPr>
      </w:pPr>
      <w:r w:rsidRPr="00811825">
        <w:rPr>
          <w:rFonts w:eastAsia="Times New Roman" w:cs="Times New Roman"/>
          <w:i/>
          <w:szCs w:val="24"/>
          <w:lang w:val="sr-Cyrl-RS"/>
        </w:rPr>
        <w:t>Позитивни ефекти и административни трошкови</w:t>
      </w:r>
    </w:p>
    <w:p w14:paraId="025342A0" w14:textId="77777777" w:rsidR="00DA0405" w:rsidRPr="00811825" w:rsidRDefault="00DA0405"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i/>
          <w:szCs w:val="24"/>
          <w:lang w:val="sr-Cyrl-RS"/>
        </w:rPr>
        <w:t>Позитивни ефекти на циљне групе</w:t>
      </w:r>
      <w:r w:rsidRPr="00811825">
        <w:rPr>
          <w:rFonts w:eastAsia="Times New Roman" w:cs="Times New Roman"/>
          <w:b/>
          <w:szCs w:val="24"/>
          <w:lang w:val="sr-Cyrl-RS"/>
        </w:rPr>
        <w:t xml:space="preserve"> </w:t>
      </w:r>
      <w:r w:rsidRPr="00811825">
        <w:rPr>
          <w:rFonts w:eastAsia="Times New Roman" w:cs="Times New Roman"/>
          <w:szCs w:val="24"/>
          <w:lang w:val="sr-Cyrl-RS"/>
        </w:rPr>
        <w:t>се огледају у бољој регулаторној контроли, прецизном поступку, укључујући рокове, заштити животне средине и јавног здравља, а обезбеђују нарочито:</w:t>
      </w:r>
    </w:p>
    <w:p w14:paraId="4F2FB696" w14:textId="7B7B1990" w:rsidR="00512C8F" w:rsidRPr="00811825" w:rsidRDefault="00313BD0" w:rsidP="00A06518">
      <w:pPr>
        <w:spacing w:before="120" w:after="0" w:line="240" w:lineRule="auto"/>
        <w:jc w:val="both"/>
        <w:rPr>
          <w:rFonts w:eastAsia="Times New Roman" w:cs="Times New Roman"/>
          <w:i/>
          <w:szCs w:val="24"/>
          <w:lang w:val="sr-Cyrl-RS"/>
        </w:rPr>
      </w:pPr>
      <w:r w:rsidRPr="00811825">
        <w:rPr>
          <w:rFonts w:eastAsia="Times New Roman" w:cs="Times New Roman"/>
          <w:i/>
          <w:szCs w:val="24"/>
          <w:lang w:val="sr-Cyrl-RS"/>
        </w:rPr>
        <w:t xml:space="preserve">                </w:t>
      </w:r>
      <w:r w:rsidR="00985268" w:rsidRPr="00811825">
        <w:rPr>
          <w:rFonts w:eastAsia="Times New Roman" w:cs="Times New Roman"/>
          <w:i/>
          <w:szCs w:val="24"/>
          <w:lang w:val="sr-Cyrl-RS"/>
        </w:rPr>
        <w:t>Јачање мерења и контроле загађења</w:t>
      </w:r>
    </w:p>
    <w:p w14:paraId="747C8520" w14:textId="77777777" w:rsidR="00985268" w:rsidRPr="00811825" w:rsidRDefault="00A540B3" w:rsidP="00A06518">
      <w:pPr>
        <w:spacing w:before="120" w:after="0" w:line="240" w:lineRule="auto"/>
        <w:ind w:firstLine="990"/>
        <w:jc w:val="both"/>
        <w:rPr>
          <w:rFonts w:eastAsia="Times New Roman" w:cs="Times New Roman"/>
          <w:szCs w:val="24"/>
          <w:lang w:val="sr-Cyrl-RS"/>
        </w:rPr>
      </w:pPr>
      <w:r w:rsidRPr="00811825">
        <w:rPr>
          <w:rFonts w:cs="Times New Roman"/>
          <w:szCs w:val="24"/>
          <w:lang w:val="sr-Cyrl-RS"/>
        </w:rPr>
        <w:t xml:space="preserve">Интегрисане </w:t>
      </w:r>
      <w:r w:rsidR="00985268" w:rsidRPr="00811825">
        <w:rPr>
          <w:rFonts w:eastAsia="Times New Roman" w:cs="Times New Roman"/>
          <w:szCs w:val="24"/>
          <w:lang w:val="sr-Cyrl-RS"/>
        </w:rPr>
        <w:t>дозволе омогућавају строг мониторинг емисија и усклађеност са ЕУ праксом</w:t>
      </w:r>
      <w:r w:rsidR="00DA0405" w:rsidRPr="00811825">
        <w:rPr>
          <w:rFonts w:eastAsia="Times New Roman" w:cs="Times New Roman"/>
          <w:szCs w:val="24"/>
          <w:lang w:val="sr-Cyrl-RS"/>
        </w:rPr>
        <w:t xml:space="preserve"> (омогу</w:t>
      </w:r>
      <w:r w:rsidR="003D1693" w:rsidRPr="00811825">
        <w:rPr>
          <w:rFonts w:eastAsia="Times New Roman" w:cs="Times New Roman"/>
          <w:szCs w:val="24"/>
          <w:lang w:val="sr-Cyrl-RS"/>
        </w:rPr>
        <w:t>ћ</w:t>
      </w:r>
      <w:r w:rsidR="00DA0405" w:rsidRPr="00811825">
        <w:rPr>
          <w:rFonts w:eastAsia="Times New Roman" w:cs="Times New Roman"/>
          <w:szCs w:val="24"/>
          <w:lang w:val="sr-Cyrl-RS"/>
        </w:rPr>
        <w:t>ава приступ ЕУ фондовима и подстицајима)</w:t>
      </w:r>
      <w:r w:rsidR="00985268" w:rsidRPr="00811825">
        <w:rPr>
          <w:rFonts w:eastAsia="Times New Roman" w:cs="Times New Roman"/>
          <w:szCs w:val="24"/>
          <w:lang w:val="sr-Cyrl-RS"/>
        </w:rPr>
        <w:t>.</w:t>
      </w:r>
    </w:p>
    <w:p w14:paraId="680C0513" w14:textId="23073E61" w:rsidR="00512C8F" w:rsidRPr="00811825" w:rsidRDefault="00313BD0" w:rsidP="00A06518">
      <w:pPr>
        <w:spacing w:before="120" w:after="0" w:line="240" w:lineRule="auto"/>
        <w:jc w:val="both"/>
        <w:rPr>
          <w:rFonts w:eastAsia="Times New Roman" w:cs="Times New Roman"/>
          <w:i/>
          <w:szCs w:val="24"/>
          <w:lang w:val="sr-Cyrl-RS"/>
        </w:rPr>
      </w:pPr>
      <w:r w:rsidRPr="00811825">
        <w:rPr>
          <w:rFonts w:eastAsia="Times New Roman" w:cs="Times New Roman"/>
          <w:i/>
          <w:szCs w:val="24"/>
          <w:lang w:val="sr-Cyrl-RS"/>
        </w:rPr>
        <w:t xml:space="preserve">                 </w:t>
      </w:r>
      <w:r w:rsidR="00985268" w:rsidRPr="00811825">
        <w:rPr>
          <w:rFonts w:eastAsia="Times New Roman" w:cs="Times New Roman"/>
          <w:i/>
          <w:szCs w:val="24"/>
          <w:lang w:val="sr-Cyrl-RS"/>
        </w:rPr>
        <w:t>Унапређење животне средине и здрављ</w:t>
      </w:r>
      <w:r w:rsidR="00DA0405" w:rsidRPr="00811825">
        <w:rPr>
          <w:rFonts w:eastAsia="Times New Roman" w:cs="Times New Roman"/>
          <w:i/>
          <w:szCs w:val="24"/>
          <w:lang w:val="sr-Cyrl-RS"/>
        </w:rPr>
        <w:t>а људи</w:t>
      </w:r>
    </w:p>
    <w:p w14:paraId="302B8BD6" w14:textId="4989D573" w:rsidR="00985268" w:rsidRPr="00811825" w:rsidRDefault="00985268"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 </w:t>
      </w:r>
      <w:r w:rsidR="00DA0405" w:rsidRPr="00811825">
        <w:rPr>
          <w:rFonts w:eastAsia="Times New Roman" w:cs="Times New Roman"/>
          <w:szCs w:val="24"/>
          <w:lang w:val="sr-Cyrl-RS"/>
        </w:rPr>
        <w:t>Интегрисан</w:t>
      </w:r>
      <w:r w:rsidR="00193B0F" w:rsidRPr="00811825">
        <w:rPr>
          <w:rFonts w:eastAsia="Times New Roman" w:cs="Times New Roman"/>
          <w:szCs w:val="24"/>
          <w:lang w:val="sr-Cyrl-RS"/>
        </w:rPr>
        <w:t>и</w:t>
      </w:r>
      <w:r w:rsidR="00DA0405" w:rsidRPr="00811825">
        <w:rPr>
          <w:rFonts w:eastAsia="Times New Roman" w:cs="Times New Roman"/>
          <w:szCs w:val="24"/>
          <w:lang w:val="sr-Cyrl-RS"/>
        </w:rPr>
        <w:t xml:space="preserve"> с</w:t>
      </w:r>
      <w:r w:rsidRPr="00811825">
        <w:rPr>
          <w:rFonts w:eastAsia="Times New Roman" w:cs="Times New Roman"/>
          <w:szCs w:val="24"/>
          <w:lang w:val="sr-Cyrl-RS"/>
        </w:rPr>
        <w:t>истем</w:t>
      </w:r>
      <w:r w:rsidR="00DA0405" w:rsidRPr="00811825">
        <w:rPr>
          <w:rFonts w:eastAsia="Times New Roman" w:cs="Times New Roman"/>
          <w:szCs w:val="24"/>
          <w:lang w:val="sr-Cyrl-RS"/>
        </w:rPr>
        <w:t xml:space="preserve"> издавања </w:t>
      </w:r>
      <w:r w:rsidR="003D1693" w:rsidRPr="00811825">
        <w:rPr>
          <w:rFonts w:eastAsia="Times New Roman" w:cs="Times New Roman"/>
          <w:szCs w:val="24"/>
          <w:lang w:val="sr-Cyrl-RS"/>
        </w:rPr>
        <w:t xml:space="preserve">интегрисане </w:t>
      </w:r>
      <w:proofErr w:type="spellStart"/>
      <w:r w:rsidR="00DA0405" w:rsidRPr="00811825">
        <w:rPr>
          <w:rFonts w:eastAsia="Times New Roman" w:cs="Times New Roman"/>
          <w:szCs w:val="24"/>
          <w:lang w:val="sr-Cyrl-RS"/>
        </w:rPr>
        <w:t>дозвол</w:t>
      </w:r>
      <w:r w:rsidR="002E60A2" w:rsidRPr="00811825">
        <w:rPr>
          <w:rFonts w:eastAsia="Times New Roman" w:cs="Times New Roman"/>
          <w:szCs w:val="24"/>
          <w:lang w:val="sr-Cyrl-RS"/>
        </w:rPr>
        <w:t>e</w:t>
      </w:r>
      <w:proofErr w:type="spellEnd"/>
      <w:r w:rsidR="00DA0405" w:rsidRPr="00811825">
        <w:rPr>
          <w:rFonts w:eastAsia="Times New Roman" w:cs="Times New Roman"/>
          <w:szCs w:val="24"/>
          <w:lang w:val="sr-Cyrl-RS"/>
        </w:rPr>
        <w:t xml:space="preserve"> који представља свеобухватан систем контроле</w:t>
      </w:r>
      <w:r w:rsidR="002277C8" w:rsidRPr="00811825">
        <w:rPr>
          <w:rFonts w:eastAsia="Times New Roman" w:cs="Times New Roman"/>
          <w:szCs w:val="24"/>
          <w:lang w:val="sr-Cyrl-RS"/>
        </w:rPr>
        <w:t>,</w:t>
      </w:r>
      <w:r w:rsidR="00DA0405" w:rsidRPr="00811825">
        <w:rPr>
          <w:rFonts w:eastAsia="Times New Roman" w:cs="Times New Roman"/>
          <w:szCs w:val="24"/>
          <w:lang w:val="sr-Cyrl-RS"/>
        </w:rPr>
        <w:t xml:space="preserve"> обезбеђује бољу заштиту </w:t>
      </w:r>
      <w:r w:rsidRPr="00811825">
        <w:rPr>
          <w:rFonts w:eastAsia="Times New Roman" w:cs="Times New Roman"/>
          <w:szCs w:val="24"/>
          <w:lang w:val="sr-Cyrl-RS"/>
        </w:rPr>
        <w:t>ваздуха, воде и земљишта</w:t>
      </w:r>
      <w:r w:rsidR="00DA0405" w:rsidRPr="00811825">
        <w:rPr>
          <w:rFonts w:eastAsia="Times New Roman" w:cs="Times New Roman"/>
          <w:szCs w:val="24"/>
          <w:lang w:val="sr-Cyrl-RS"/>
        </w:rPr>
        <w:t xml:space="preserve"> од загађивања (строги стандарди емисија, бољи мониторинг и имплементација </w:t>
      </w:r>
      <w:proofErr w:type="spellStart"/>
      <w:r w:rsidR="003D1693" w:rsidRPr="00811825">
        <w:rPr>
          <w:rFonts w:eastAsia="Times New Roman" w:cs="Times New Roman"/>
          <w:szCs w:val="24"/>
          <w:lang w:val="sr-Cyrl-RS"/>
        </w:rPr>
        <w:t>Б</w:t>
      </w:r>
      <w:r w:rsidR="00DA0405" w:rsidRPr="00811825">
        <w:rPr>
          <w:rFonts w:eastAsia="Times New Roman" w:cs="Times New Roman"/>
          <w:szCs w:val="24"/>
          <w:lang w:val="sr-Cyrl-RS"/>
        </w:rPr>
        <w:t>АТ</w:t>
      </w:r>
      <w:r w:rsidR="00090793" w:rsidRPr="00811825">
        <w:rPr>
          <w:rFonts w:eastAsia="Times New Roman" w:cs="Times New Roman"/>
          <w:szCs w:val="24"/>
          <w:lang w:val="sr-Cyrl-RS"/>
        </w:rPr>
        <w:t>-а</w:t>
      </w:r>
      <w:proofErr w:type="spellEnd"/>
      <w:r w:rsidR="00DA0405" w:rsidRPr="00811825">
        <w:rPr>
          <w:rFonts w:eastAsia="Times New Roman" w:cs="Times New Roman"/>
          <w:szCs w:val="24"/>
          <w:lang w:val="sr-Cyrl-RS"/>
        </w:rPr>
        <w:t>)</w:t>
      </w:r>
      <w:r w:rsidR="00193B0F" w:rsidRPr="00811825">
        <w:rPr>
          <w:rFonts w:eastAsia="Times New Roman" w:cs="Times New Roman"/>
          <w:szCs w:val="24"/>
          <w:lang w:val="sr-Cyrl-RS"/>
        </w:rPr>
        <w:t xml:space="preserve"> и</w:t>
      </w:r>
      <w:r w:rsidR="00DA0405" w:rsidRPr="00811825">
        <w:rPr>
          <w:rFonts w:eastAsia="Times New Roman" w:cs="Times New Roman"/>
          <w:szCs w:val="24"/>
          <w:lang w:val="sr-Cyrl-RS"/>
        </w:rPr>
        <w:t xml:space="preserve"> смањен ризик по здравље људи од последица удеса или несрећа</w:t>
      </w:r>
      <w:r w:rsidR="00193B0F" w:rsidRPr="00811825">
        <w:rPr>
          <w:rFonts w:eastAsia="Times New Roman" w:cs="Times New Roman"/>
          <w:szCs w:val="24"/>
          <w:lang w:val="sr-Cyrl-RS"/>
        </w:rPr>
        <w:t>.</w:t>
      </w:r>
      <w:r w:rsidR="00DA0405" w:rsidRPr="00811825">
        <w:rPr>
          <w:rFonts w:eastAsia="Times New Roman" w:cs="Times New Roman"/>
          <w:szCs w:val="24"/>
          <w:lang w:val="sr-Cyrl-RS"/>
        </w:rPr>
        <w:t xml:space="preserve"> </w:t>
      </w:r>
    </w:p>
    <w:p w14:paraId="11A053BB" w14:textId="3155C72C" w:rsidR="00512C8F" w:rsidRPr="00811825" w:rsidRDefault="00313BD0" w:rsidP="00A06518">
      <w:pPr>
        <w:spacing w:before="120" w:after="0" w:line="240" w:lineRule="auto"/>
        <w:jc w:val="both"/>
        <w:rPr>
          <w:rFonts w:eastAsia="Times New Roman" w:cs="Times New Roman"/>
          <w:i/>
          <w:szCs w:val="24"/>
          <w:lang w:val="sr-Cyrl-RS"/>
        </w:rPr>
      </w:pPr>
      <w:r w:rsidRPr="00811825">
        <w:rPr>
          <w:rFonts w:eastAsia="Times New Roman" w:cs="Times New Roman"/>
          <w:i/>
          <w:szCs w:val="24"/>
          <w:lang w:val="sr-Cyrl-RS"/>
        </w:rPr>
        <w:t xml:space="preserve">                </w:t>
      </w:r>
      <w:r w:rsidR="00193B0F" w:rsidRPr="00811825">
        <w:rPr>
          <w:rFonts w:eastAsia="Times New Roman" w:cs="Times New Roman"/>
          <w:i/>
          <w:szCs w:val="24"/>
          <w:lang w:val="sr-Cyrl-RS"/>
        </w:rPr>
        <w:t xml:space="preserve"> </w:t>
      </w:r>
      <w:r w:rsidR="00985268" w:rsidRPr="00811825">
        <w:rPr>
          <w:rFonts w:eastAsia="Times New Roman" w:cs="Times New Roman"/>
          <w:i/>
          <w:szCs w:val="24"/>
          <w:lang w:val="sr-Cyrl-RS"/>
        </w:rPr>
        <w:t>Правна сигурност за оператере</w:t>
      </w:r>
    </w:p>
    <w:p w14:paraId="4EB8EF3F" w14:textId="0882E92B" w:rsidR="00985268" w:rsidRPr="00811825" w:rsidRDefault="00985268"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 </w:t>
      </w:r>
      <w:r w:rsidR="00193B0F" w:rsidRPr="00811825">
        <w:rPr>
          <w:rFonts w:eastAsia="Times New Roman" w:cs="Times New Roman"/>
          <w:szCs w:val="24"/>
          <w:lang w:val="sr-Cyrl-RS"/>
        </w:rPr>
        <w:t xml:space="preserve">Закон пружа </w:t>
      </w:r>
      <w:r w:rsidRPr="00811825">
        <w:rPr>
          <w:rFonts w:eastAsia="Times New Roman" w:cs="Times New Roman"/>
          <w:szCs w:val="24"/>
          <w:lang w:val="sr-Cyrl-RS"/>
        </w:rPr>
        <w:t>јас</w:t>
      </w:r>
      <w:r w:rsidR="00193B0F" w:rsidRPr="00811825">
        <w:rPr>
          <w:rFonts w:eastAsia="Times New Roman" w:cs="Times New Roman"/>
          <w:szCs w:val="24"/>
          <w:lang w:val="sr-Cyrl-RS"/>
        </w:rPr>
        <w:t>а</w:t>
      </w:r>
      <w:r w:rsidRPr="00811825">
        <w:rPr>
          <w:rFonts w:eastAsia="Times New Roman" w:cs="Times New Roman"/>
          <w:szCs w:val="24"/>
          <w:lang w:val="sr-Cyrl-RS"/>
        </w:rPr>
        <w:t>н</w:t>
      </w:r>
      <w:r w:rsidR="00193B0F" w:rsidRPr="00811825">
        <w:rPr>
          <w:rFonts w:eastAsia="Times New Roman" w:cs="Times New Roman"/>
          <w:szCs w:val="24"/>
          <w:lang w:val="sr-Cyrl-RS"/>
        </w:rPr>
        <w:t xml:space="preserve"> и пре</w:t>
      </w:r>
      <w:r w:rsidR="00A97B2F" w:rsidRPr="00811825">
        <w:rPr>
          <w:rFonts w:eastAsia="Times New Roman" w:cs="Times New Roman"/>
          <w:szCs w:val="24"/>
          <w:lang w:val="sr-Cyrl-RS"/>
        </w:rPr>
        <w:t>ц</w:t>
      </w:r>
      <w:r w:rsidR="00193B0F" w:rsidRPr="00811825">
        <w:rPr>
          <w:rFonts w:eastAsia="Times New Roman" w:cs="Times New Roman"/>
          <w:szCs w:val="24"/>
          <w:lang w:val="sr-Cyrl-RS"/>
        </w:rPr>
        <w:t xml:space="preserve">изан </w:t>
      </w:r>
      <w:r w:rsidRPr="00811825">
        <w:rPr>
          <w:rFonts w:eastAsia="Times New Roman" w:cs="Times New Roman"/>
          <w:szCs w:val="24"/>
          <w:lang w:val="sr-Cyrl-RS"/>
        </w:rPr>
        <w:t>регулаторн</w:t>
      </w:r>
      <w:r w:rsidR="00193B0F" w:rsidRPr="00811825">
        <w:rPr>
          <w:rFonts w:eastAsia="Times New Roman" w:cs="Times New Roman"/>
          <w:szCs w:val="24"/>
          <w:lang w:val="sr-Cyrl-RS"/>
        </w:rPr>
        <w:t>и оквир</w:t>
      </w:r>
      <w:r w:rsidRPr="00811825">
        <w:rPr>
          <w:rFonts w:eastAsia="Times New Roman" w:cs="Times New Roman"/>
          <w:szCs w:val="24"/>
          <w:lang w:val="sr-Cyrl-RS"/>
        </w:rPr>
        <w:t xml:space="preserve">, </w:t>
      </w:r>
      <w:r w:rsidR="00780072" w:rsidRPr="00811825">
        <w:rPr>
          <w:rFonts w:eastAsia="Times New Roman" w:cs="Times New Roman"/>
          <w:szCs w:val="24"/>
          <w:lang w:val="sr-Cyrl-RS"/>
        </w:rPr>
        <w:t>чиме се смањује правна несигурност за оператере</w:t>
      </w:r>
      <w:r w:rsidR="00193B0F" w:rsidRPr="00811825">
        <w:rPr>
          <w:rFonts w:eastAsia="Times New Roman" w:cs="Times New Roman"/>
          <w:szCs w:val="24"/>
          <w:lang w:val="sr-Cyrl-RS"/>
        </w:rPr>
        <w:t xml:space="preserve">. То се нарочито односи на примену </w:t>
      </w:r>
      <w:proofErr w:type="spellStart"/>
      <w:r w:rsidR="003D1693" w:rsidRPr="00811825">
        <w:rPr>
          <w:rFonts w:eastAsia="Times New Roman" w:cs="Times New Roman"/>
          <w:szCs w:val="24"/>
          <w:lang w:val="sr-Cyrl-RS"/>
        </w:rPr>
        <w:t>Б</w:t>
      </w:r>
      <w:r w:rsidR="00193B0F" w:rsidRPr="00811825">
        <w:rPr>
          <w:rFonts w:eastAsia="Times New Roman" w:cs="Times New Roman"/>
          <w:szCs w:val="24"/>
          <w:lang w:val="sr-Cyrl-RS"/>
        </w:rPr>
        <w:t>АТ</w:t>
      </w:r>
      <w:r w:rsidR="00B33F2B" w:rsidRPr="00811825">
        <w:rPr>
          <w:rFonts w:eastAsia="Times New Roman" w:cs="Times New Roman"/>
          <w:szCs w:val="24"/>
          <w:lang w:val="sr-Cyrl-RS"/>
        </w:rPr>
        <w:t>-а</w:t>
      </w:r>
      <w:proofErr w:type="spellEnd"/>
      <w:r w:rsidR="00193B0F" w:rsidRPr="00811825">
        <w:rPr>
          <w:rFonts w:eastAsia="Times New Roman" w:cs="Times New Roman"/>
          <w:szCs w:val="24"/>
          <w:lang w:val="sr-Cyrl-RS"/>
        </w:rPr>
        <w:t xml:space="preserve">, појачан </w:t>
      </w:r>
      <w:proofErr w:type="spellStart"/>
      <w:r w:rsidR="00193B0F" w:rsidRPr="00811825">
        <w:rPr>
          <w:rFonts w:eastAsia="Times New Roman" w:cs="Times New Roman"/>
          <w:szCs w:val="24"/>
          <w:lang w:val="sr-Cyrl-RS"/>
        </w:rPr>
        <w:t>миниторинг</w:t>
      </w:r>
      <w:proofErr w:type="spellEnd"/>
      <w:r w:rsidR="00193B0F" w:rsidRPr="00811825">
        <w:rPr>
          <w:rFonts w:eastAsia="Times New Roman" w:cs="Times New Roman"/>
          <w:szCs w:val="24"/>
          <w:lang w:val="sr-Cyrl-RS"/>
        </w:rPr>
        <w:t xml:space="preserve"> и извештавање, чиме се дугорочно смањују оперативни трошкови оператера (сировине, енергија, отпад и др.) и обезбеђује адекватно управљање ризицима, као и смањење трошкова услед изрицања казни и трошкова санације животне средине услед удеса и несрећа</w:t>
      </w:r>
      <w:r w:rsidR="00A03F98" w:rsidRPr="00811825">
        <w:rPr>
          <w:rFonts w:eastAsia="Times New Roman" w:cs="Times New Roman"/>
          <w:szCs w:val="24"/>
          <w:lang w:val="sr-Cyrl-RS"/>
        </w:rPr>
        <w:t>.</w:t>
      </w:r>
      <w:r w:rsidR="00193B0F" w:rsidRPr="00811825">
        <w:rPr>
          <w:rFonts w:eastAsia="Times New Roman" w:cs="Times New Roman"/>
          <w:szCs w:val="24"/>
          <w:lang w:val="sr-Cyrl-RS"/>
        </w:rPr>
        <w:t xml:space="preserve"> </w:t>
      </w:r>
    </w:p>
    <w:p w14:paraId="27BF1436" w14:textId="1F19632D" w:rsidR="00985268" w:rsidRPr="00811825" w:rsidRDefault="003258FC" w:rsidP="00A06518">
      <w:pPr>
        <w:spacing w:before="120" w:after="0" w:line="240" w:lineRule="auto"/>
        <w:jc w:val="both"/>
        <w:outlineLvl w:val="2"/>
        <w:rPr>
          <w:rFonts w:eastAsia="Times New Roman" w:cs="Times New Roman"/>
          <w:i/>
          <w:szCs w:val="24"/>
          <w:lang w:val="sr-Cyrl-RS"/>
        </w:rPr>
      </w:pPr>
      <w:r w:rsidRPr="00811825">
        <w:rPr>
          <w:rFonts w:eastAsia="Times New Roman" w:cs="Times New Roman"/>
          <w:i/>
          <w:szCs w:val="24"/>
          <w:lang w:val="sr-Cyrl-RS"/>
        </w:rPr>
        <w:t xml:space="preserve">     -       </w:t>
      </w:r>
      <w:r w:rsidR="00985268" w:rsidRPr="00811825">
        <w:rPr>
          <w:rFonts w:eastAsia="Times New Roman" w:cs="Times New Roman"/>
          <w:i/>
          <w:szCs w:val="24"/>
          <w:lang w:val="sr-Cyrl-RS"/>
        </w:rPr>
        <w:t>Административни трошкови</w:t>
      </w:r>
      <w:r w:rsidR="00193B0F" w:rsidRPr="00811825">
        <w:rPr>
          <w:rFonts w:eastAsia="Times New Roman" w:cs="Times New Roman"/>
          <w:b/>
          <w:szCs w:val="24"/>
          <w:lang w:val="sr-Cyrl-RS"/>
        </w:rPr>
        <w:t xml:space="preserve"> </w:t>
      </w:r>
      <w:r w:rsidR="00E72E70" w:rsidRPr="00811825">
        <w:rPr>
          <w:rFonts w:eastAsia="Times New Roman" w:cs="Times New Roman"/>
          <w:szCs w:val="24"/>
          <w:lang w:val="sr-Cyrl-RS"/>
        </w:rPr>
        <w:t>се могу проценити на следећи начин</w:t>
      </w:r>
      <w:r w:rsidR="00985268" w:rsidRPr="00811825">
        <w:rPr>
          <w:rFonts w:eastAsia="Times New Roman" w:cs="Times New Roman"/>
          <w:szCs w:val="24"/>
          <w:lang w:val="sr-Cyrl-RS"/>
        </w:rPr>
        <w:t>:</w:t>
      </w:r>
    </w:p>
    <w:p w14:paraId="68772AAA" w14:textId="7674E703" w:rsidR="00E72E70" w:rsidRPr="00811825" w:rsidRDefault="00985268" w:rsidP="00A06518">
      <w:pPr>
        <w:spacing w:before="120" w:after="0" w:line="240" w:lineRule="auto"/>
        <w:ind w:firstLine="990"/>
        <w:jc w:val="both"/>
        <w:rPr>
          <w:rFonts w:eastAsia="Times New Roman" w:cs="Times New Roman"/>
          <w:i/>
          <w:szCs w:val="24"/>
          <w:lang w:val="sr-Cyrl-RS"/>
        </w:rPr>
      </w:pPr>
      <w:r w:rsidRPr="00811825">
        <w:rPr>
          <w:rFonts w:eastAsia="Times New Roman" w:cs="Times New Roman"/>
          <w:i/>
          <w:szCs w:val="24"/>
          <w:lang w:val="sr-Cyrl-RS"/>
        </w:rPr>
        <w:t>Повећање трошкова</w:t>
      </w:r>
    </w:p>
    <w:p w14:paraId="3EACADCD" w14:textId="77777777" w:rsidR="00985268" w:rsidRPr="00811825" w:rsidRDefault="00985268"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Због продужења рока, оператери имају више времена, али остаје обавеза скупље и сложеније документације (</w:t>
      </w:r>
      <w:r w:rsidR="00780072" w:rsidRPr="00811825">
        <w:rPr>
          <w:rFonts w:eastAsia="Times New Roman" w:cs="Times New Roman"/>
          <w:szCs w:val="24"/>
          <w:lang w:val="sr-Cyrl-RS"/>
        </w:rPr>
        <w:t>ш</w:t>
      </w:r>
      <w:r w:rsidR="00E050F9" w:rsidRPr="00811825">
        <w:rPr>
          <w:rFonts w:eastAsia="Times New Roman" w:cs="Times New Roman"/>
          <w:szCs w:val="24"/>
          <w:lang w:val="sr-Cyrl-RS"/>
        </w:rPr>
        <w:t xml:space="preserve">то </w:t>
      </w:r>
      <w:r w:rsidRPr="00811825">
        <w:rPr>
          <w:rFonts w:eastAsia="Times New Roman" w:cs="Times New Roman"/>
          <w:szCs w:val="24"/>
          <w:lang w:val="sr-Cyrl-RS"/>
        </w:rPr>
        <w:t>не умањује тежину поступка). Трошак укључује припрему документације, плаћање евентуалних такси и техничке услуге (инжењери, еколози).</w:t>
      </w:r>
    </w:p>
    <w:p w14:paraId="0194567C" w14:textId="700DAC7D" w:rsidR="00E72E70" w:rsidRPr="00811825" w:rsidRDefault="00A03F98" w:rsidP="00A06518">
      <w:pPr>
        <w:spacing w:before="120" w:after="0" w:line="240" w:lineRule="auto"/>
        <w:ind w:firstLine="990"/>
        <w:jc w:val="both"/>
        <w:rPr>
          <w:rFonts w:eastAsia="Times New Roman" w:cs="Times New Roman"/>
          <w:i/>
          <w:szCs w:val="24"/>
          <w:lang w:val="sr-Cyrl-RS"/>
        </w:rPr>
      </w:pPr>
      <w:r w:rsidRPr="00811825">
        <w:rPr>
          <w:rFonts w:eastAsia="Times New Roman" w:cs="Times New Roman"/>
          <w:i/>
          <w:szCs w:val="24"/>
          <w:lang w:val="sr-Cyrl-RS"/>
        </w:rPr>
        <w:t>Апсолутни или процењен износ</w:t>
      </w:r>
    </w:p>
    <w:p w14:paraId="32C691B0" w14:textId="41FDD335" w:rsidR="00AA5DE5" w:rsidRPr="00811825" w:rsidRDefault="00AD579C"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Примена закона подразумева настанак додатних, односно, повећање административних трошкова </w:t>
      </w:r>
      <w:r w:rsidR="00985268" w:rsidRPr="00811825">
        <w:rPr>
          <w:rFonts w:eastAsia="Times New Roman" w:cs="Times New Roman"/>
          <w:szCs w:val="24"/>
          <w:lang w:val="sr-Cyrl-RS"/>
        </w:rPr>
        <w:t xml:space="preserve">јер се ради о компликованом и </w:t>
      </w:r>
      <w:proofErr w:type="spellStart"/>
      <w:r w:rsidR="00985268" w:rsidRPr="00811825">
        <w:rPr>
          <w:rFonts w:eastAsia="Times New Roman" w:cs="Times New Roman"/>
          <w:szCs w:val="24"/>
          <w:lang w:val="sr-Cyrl-RS"/>
        </w:rPr>
        <w:t>ресурсо-интензивном</w:t>
      </w:r>
      <w:proofErr w:type="spellEnd"/>
      <w:r w:rsidR="00985268" w:rsidRPr="00811825">
        <w:rPr>
          <w:rFonts w:eastAsia="Times New Roman" w:cs="Times New Roman"/>
          <w:szCs w:val="24"/>
          <w:lang w:val="sr-Cyrl-RS"/>
        </w:rPr>
        <w:t xml:space="preserve"> поступку.</w:t>
      </w:r>
    </w:p>
    <w:p w14:paraId="06CFE116" w14:textId="4B77224B" w:rsidR="00E72E70" w:rsidRPr="00811825" w:rsidRDefault="00985268" w:rsidP="00A06518">
      <w:pPr>
        <w:spacing w:before="120" w:after="0" w:line="240" w:lineRule="auto"/>
        <w:ind w:firstLine="990"/>
        <w:jc w:val="both"/>
        <w:rPr>
          <w:rFonts w:eastAsia="Times New Roman" w:cs="Times New Roman"/>
          <w:i/>
          <w:color w:val="000000" w:themeColor="text1"/>
          <w:szCs w:val="24"/>
          <w:lang w:val="sr-Cyrl-RS"/>
        </w:rPr>
      </w:pPr>
      <w:r w:rsidRPr="00811825">
        <w:rPr>
          <w:rFonts w:eastAsia="Times New Roman" w:cs="Times New Roman"/>
          <w:i/>
          <w:color w:val="000000" w:themeColor="text1"/>
          <w:szCs w:val="24"/>
          <w:lang w:val="sr-Cyrl-RS"/>
        </w:rPr>
        <w:t>Понављајући или једнократни трошак</w:t>
      </w:r>
    </w:p>
    <w:p w14:paraId="29102F70" w14:textId="7D88CC38" w:rsidR="002B4716" w:rsidRPr="00811825" w:rsidRDefault="002B4716" w:rsidP="00A06518">
      <w:pPr>
        <w:spacing w:before="120" w:after="0" w:line="240" w:lineRule="auto"/>
        <w:ind w:firstLine="990"/>
        <w:jc w:val="both"/>
        <w:rPr>
          <w:rFonts w:cs="Times New Roman"/>
          <w:color w:val="000000" w:themeColor="text1"/>
          <w:szCs w:val="24"/>
          <w:lang w:val="sr-Cyrl-RS"/>
        </w:rPr>
      </w:pPr>
      <w:r w:rsidRPr="00811825">
        <w:rPr>
          <w:rFonts w:cs="Times New Roman"/>
          <w:color w:val="000000" w:themeColor="text1"/>
          <w:szCs w:val="24"/>
          <w:lang w:val="sr-Cyrl-RS"/>
        </w:rPr>
        <w:t>Интегрисана дозвола се тражи једнократно за сваку нову или већ постојећу инсталацију, али могу уследити измене и допуне дозволе, односно поновно разматрање услова у дозволи.</w:t>
      </w:r>
    </w:p>
    <w:p w14:paraId="6CF8ADA8" w14:textId="22D72A89" w:rsidR="002B4716" w:rsidRPr="00811825" w:rsidRDefault="002B4716" w:rsidP="00A06518">
      <w:pPr>
        <w:spacing w:before="120" w:after="0" w:line="240" w:lineRule="auto"/>
        <w:ind w:firstLine="990"/>
        <w:jc w:val="both"/>
        <w:rPr>
          <w:rFonts w:cs="Times New Roman"/>
          <w:color w:val="000000" w:themeColor="text1"/>
          <w:szCs w:val="24"/>
          <w:lang w:val="sr-Cyrl-RS"/>
        </w:rPr>
      </w:pPr>
      <w:r w:rsidRPr="00811825">
        <w:rPr>
          <w:rFonts w:cs="Times New Roman"/>
          <w:color w:val="000000" w:themeColor="text1"/>
          <w:szCs w:val="24"/>
          <w:lang w:val="sr-Cyrl-RS"/>
        </w:rPr>
        <w:t xml:space="preserve">Уколико се ради о поступку припреме захтева за издавање интегрисане дозволе број и обим ангажовања стручних лица која нису запослена у правном лицу подносиоцу захтева може да варира у зависности од већег броја фактора - делатности, врсте постројења, доступности и стања података, броја локација и </w:t>
      </w:r>
      <w:proofErr w:type="spellStart"/>
      <w:r w:rsidRPr="00811825">
        <w:rPr>
          <w:rFonts w:cs="Times New Roman"/>
          <w:color w:val="000000" w:themeColor="text1"/>
          <w:szCs w:val="24"/>
          <w:lang w:val="sr-Cyrl-RS"/>
        </w:rPr>
        <w:t>сл</w:t>
      </w:r>
      <w:proofErr w:type="spellEnd"/>
      <w:r w:rsidRPr="00811825">
        <w:rPr>
          <w:rFonts w:cs="Times New Roman"/>
          <w:color w:val="000000" w:themeColor="text1"/>
          <w:szCs w:val="24"/>
          <w:lang w:val="sr-Cyrl-RS"/>
        </w:rPr>
        <w:t>. Процена је да је на примеру „просечног</w:t>
      </w:r>
      <w:r w:rsidR="00A717F1">
        <w:rPr>
          <w:rFonts w:eastAsia="Aptos" w:cs="Times New Roman"/>
          <w:kern w:val="2"/>
          <w:lang w:val="ru-RU"/>
          <w14:ligatures w14:val="standardContextual"/>
        </w:rPr>
        <w:t>”</w:t>
      </w:r>
      <w:r w:rsidRPr="00811825">
        <w:rPr>
          <w:rFonts w:cs="Times New Roman"/>
          <w:color w:val="000000" w:themeColor="text1"/>
          <w:szCs w:val="24"/>
          <w:lang w:val="sr-Cyrl-RS"/>
        </w:rPr>
        <w:t xml:space="preserve"> оператера за ове потребе неопходно ангажовање 2 (два) независна стручна лица (експерта) </w:t>
      </w:r>
      <w:r w:rsidRPr="00811825">
        <w:rPr>
          <w:rFonts w:cs="Times New Roman"/>
          <w:color w:val="000000" w:themeColor="text1"/>
          <w:szCs w:val="24"/>
          <w:lang w:val="sr-Cyrl-RS"/>
        </w:rPr>
        <w:lastRenderedPageBreak/>
        <w:t>са 60 експертских дана по експерту и, имајући у виду стандардне цене ангажовања „</w:t>
      </w:r>
      <w:proofErr w:type="spellStart"/>
      <w:r w:rsidRPr="00811825">
        <w:rPr>
          <w:rFonts w:cs="Times New Roman"/>
          <w:color w:val="000000" w:themeColor="text1"/>
          <w:szCs w:val="24"/>
          <w:lang w:val="sr-Cyrl-RS"/>
        </w:rPr>
        <w:t>јуниор</w:t>
      </w:r>
      <w:r w:rsidR="00BE58FF" w:rsidRPr="00811825">
        <w:rPr>
          <w:rFonts w:cs="Times New Roman"/>
          <w:color w:val="000000" w:themeColor="text1"/>
          <w:szCs w:val="24"/>
          <w:lang w:val="sr-Cyrl-RS"/>
        </w:rPr>
        <w:t>ˮ</w:t>
      </w:r>
      <w:proofErr w:type="spellEnd"/>
      <w:r w:rsidR="00BE58FF" w:rsidRPr="00811825">
        <w:rPr>
          <w:rFonts w:cs="Times New Roman"/>
          <w:color w:val="000000" w:themeColor="text1"/>
          <w:szCs w:val="24"/>
          <w:lang w:val="sr-Cyrl-RS"/>
        </w:rPr>
        <w:t xml:space="preserve"> </w:t>
      </w:r>
      <w:r w:rsidRPr="00811825">
        <w:rPr>
          <w:rFonts w:cs="Times New Roman"/>
          <w:color w:val="000000" w:themeColor="text1"/>
          <w:szCs w:val="24"/>
          <w:lang w:val="sr-Cyrl-RS"/>
        </w:rPr>
        <w:t>и „</w:t>
      </w:r>
      <w:proofErr w:type="spellStart"/>
      <w:r w:rsidRPr="00811825">
        <w:rPr>
          <w:rFonts w:cs="Times New Roman"/>
          <w:color w:val="000000" w:themeColor="text1"/>
          <w:szCs w:val="24"/>
          <w:lang w:val="sr-Cyrl-RS"/>
        </w:rPr>
        <w:t>сениор</w:t>
      </w:r>
      <w:r w:rsidR="00374F72" w:rsidRPr="00811825">
        <w:rPr>
          <w:rFonts w:cs="Times New Roman"/>
          <w:color w:val="000000" w:themeColor="text1"/>
          <w:szCs w:val="24"/>
          <w:lang w:val="sr-Cyrl-RS"/>
        </w:rPr>
        <w:t>ˮ</w:t>
      </w:r>
      <w:proofErr w:type="spellEnd"/>
      <w:r w:rsidRPr="00811825">
        <w:rPr>
          <w:rFonts w:cs="Times New Roman"/>
          <w:color w:val="000000" w:themeColor="text1"/>
          <w:szCs w:val="24"/>
          <w:lang w:val="sr-Cyrl-RS"/>
        </w:rPr>
        <w:t xml:space="preserve"> експерта</w:t>
      </w:r>
      <w:r w:rsidR="00786B27" w:rsidRPr="00811825">
        <w:rPr>
          <w:rStyle w:val="FootnoteReference"/>
          <w:rFonts w:cs="Times New Roman"/>
          <w:color w:val="000000" w:themeColor="text1"/>
          <w:szCs w:val="24"/>
          <w:lang w:val="sr-Cyrl-RS"/>
        </w:rPr>
        <w:footnoteReference w:id="1"/>
      </w:r>
      <w:r w:rsidRPr="00811825">
        <w:rPr>
          <w:rFonts w:cs="Times New Roman"/>
          <w:color w:val="000000" w:themeColor="text1"/>
          <w:szCs w:val="24"/>
          <w:lang w:val="sr-Cyrl-RS"/>
        </w:rPr>
        <w:t>, процењени трошкови припреме захтева за интегрисану дозволу се крећу у распону од 2.646.000 до 3.600.000 динара.</w:t>
      </w:r>
    </w:p>
    <w:p w14:paraId="1B2AFB4C" w14:textId="4C7459FC" w:rsidR="002B4716" w:rsidRPr="00811825" w:rsidRDefault="002B4716" w:rsidP="00A06518">
      <w:pPr>
        <w:spacing w:before="120" w:after="0" w:line="240" w:lineRule="auto"/>
        <w:ind w:firstLine="990"/>
        <w:jc w:val="both"/>
        <w:rPr>
          <w:rFonts w:cs="Times New Roman"/>
          <w:color w:val="000000" w:themeColor="text1"/>
          <w:szCs w:val="24"/>
          <w:lang w:val="sr-Cyrl-RS"/>
        </w:rPr>
      </w:pPr>
      <w:r w:rsidRPr="00811825">
        <w:rPr>
          <w:rFonts w:cs="Times New Roman"/>
          <w:color w:val="000000" w:themeColor="text1"/>
          <w:szCs w:val="24"/>
          <w:lang w:val="sr-Cyrl-RS"/>
        </w:rPr>
        <w:t xml:space="preserve">Ако се ради о поступку измене или допуне захтева за издавање интегрисане дозволе обим </w:t>
      </w:r>
      <w:proofErr w:type="spellStart"/>
      <w:r w:rsidRPr="00811825">
        <w:rPr>
          <w:rFonts w:cs="Times New Roman"/>
          <w:color w:val="000000" w:themeColor="text1"/>
          <w:szCs w:val="24"/>
          <w:lang w:val="sr-Cyrl-RS"/>
        </w:rPr>
        <w:t>ангажованја</w:t>
      </w:r>
      <w:proofErr w:type="spellEnd"/>
      <w:r w:rsidRPr="00811825">
        <w:rPr>
          <w:rFonts w:cs="Times New Roman"/>
          <w:color w:val="000000" w:themeColor="text1"/>
          <w:szCs w:val="24"/>
          <w:lang w:val="sr-Cyrl-RS"/>
        </w:rPr>
        <w:t xml:space="preserve"> стручних лица је мањи, односно, претпоставка је да потребно ангажовати 1 или 2 експерта са укупним ангажовањем од 60 експертских дана и, имајући у виду стандардне цене ангажовања „</w:t>
      </w:r>
      <w:proofErr w:type="spellStart"/>
      <w:r w:rsidRPr="00811825">
        <w:rPr>
          <w:rFonts w:cs="Times New Roman"/>
          <w:color w:val="000000" w:themeColor="text1"/>
          <w:szCs w:val="24"/>
          <w:lang w:val="sr-Cyrl-RS"/>
        </w:rPr>
        <w:t>јуниор</w:t>
      </w:r>
      <w:r w:rsidR="00BB6045" w:rsidRPr="00811825">
        <w:rPr>
          <w:rFonts w:cs="Times New Roman"/>
          <w:color w:val="000000" w:themeColor="text1"/>
          <w:szCs w:val="24"/>
          <w:lang w:val="sr-Cyrl-RS"/>
        </w:rPr>
        <w:t>ˮ</w:t>
      </w:r>
      <w:proofErr w:type="spellEnd"/>
      <w:r w:rsidRPr="00811825">
        <w:rPr>
          <w:rFonts w:cs="Times New Roman"/>
          <w:color w:val="000000" w:themeColor="text1"/>
          <w:szCs w:val="24"/>
          <w:lang w:val="sr-Cyrl-RS"/>
        </w:rPr>
        <w:t xml:space="preserve"> и „</w:t>
      </w:r>
      <w:proofErr w:type="spellStart"/>
      <w:r w:rsidRPr="00811825">
        <w:rPr>
          <w:rFonts w:cs="Times New Roman"/>
          <w:color w:val="000000" w:themeColor="text1"/>
          <w:szCs w:val="24"/>
          <w:lang w:val="sr-Cyrl-RS"/>
        </w:rPr>
        <w:t>сениор</w:t>
      </w:r>
      <w:r w:rsidR="00BB6045" w:rsidRPr="00811825">
        <w:rPr>
          <w:rFonts w:cs="Times New Roman"/>
          <w:color w:val="000000" w:themeColor="text1"/>
          <w:szCs w:val="24"/>
          <w:lang w:val="sr-Cyrl-RS"/>
        </w:rPr>
        <w:t>ˮ</w:t>
      </w:r>
      <w:proofErr w:type="spellEnd"/>
      <w:r w:rsidRPr="00811825">
        <w:rPr>
          <w:rFonts w:cs="Times New Roman"/>
          <w:color w:val="000000" w:themeColor="text1"/>
          <w:szCs w:val="24"/>
          <w:lang w:val="sr-Cyrl-RS"/>
        </w:rPr>
        <w:t xml:space="preserve"> експер</w:t>
      </w:r>
      <w:r w:rsidR="0076150B" w:rsidRPr="00811825">
        <w:rPr>
          <w:rFonts w:cs="Times New Roman"/>
          <w:color w:val="000000" w:themeColor="text1"/>
          <w:szCs w:val="24"/>
          <w:lang w:val="sr-Cyrl-RS"/>
        </w:rPr>
        <w:t>а</w:t>
      </w:r>
      <w:r w:rsidRPr="00811825">
        <w:rPr>
          <w:rFonts w:cs="Times New Roman"/>
          <w:color w:val="000000" w:themeColor="text1"/>
          <w:szCs w:val="24"/>
          <w:lang w:val="sr-Cyrl-RS"/>
        </w:rPr>
        <w:t>та, процењени трошкови измене или допуне захтева се крећу у распону од 846.000 до 1.800.000 динара.</w:t>
      </w:r>
    </w:p>
    <w:p w14:paraId="5AF7506D" w14:textId="2947ABC4" w:rsidR="002B4716" w:rsidRPr="00811825" w:rsidRDefault="002B4716" w:rsidP="00A06518">
      <w:pPr>
        <w:spacing w:before="120" w:after="0" w:line="240" w:lineRule="auto"/>
        <w:ind w:firstLine="990"/>
        <w:jc w:val="both"/>
        <w:rPr>
          <w:rFonts w:cs="Times New Roman"/>
          <w:szCs w:val="24"/>
          <w:lang w:val="sr-Cyrl-RS"/>
        </w:rPr>
      </w:pPr>
      <w:r w:rsidRPr="00811825">
        <w:rPr>
          <w:rFonts w:cs="Times New Roman"/>
          <w:szCs w:val="24"/>
          <w:lang w:val="sr-Cyrl-RS"/>
        </w:rPr>
        <w:t xml:space="preserve"> Циљне групе су: привредни субјекти (оператери великих индустријских постројења); органи управе надлежни за заштиту животне средине (Министарство, АП, ЈЛС — надлежни за издавање и контролу интегрисаних дозвола); шира јавност и други корисници (крајњи корисници — грађани, животна средина, здравствена добит, итд).</w:t>
      </w:r>
    </w:p>
    <w:p w14:paraId="5CD539D1" w14:textId="77777777" w:rsidR="002B4716" w:rsidRPr="00811825" w:rsidRDefault="002B4716" w:rsidP="00A06518">
      <w:pPr>
        <w:spacing w:before="120" w:after="0" w:line="240" w:lineRule="auto"/>
        <w:ind w:firstLine="990"/>
        <w:jc w:val="both"/>
        <w:rPr>
          <w:rFonts w:cs="Times New Roman"/>
          <w:color w:val="000000" w:themeColor="text1"/>
          <w:szCs w:val="24"/>
          <w:lang w:val="sr-Cyrl-RS"/>
        </w:rPr>
      </w:pPr>
      <w:r w:rsidRPr="00811825">
        <w:rPr>
          <w:rFonts w:cs="Times New Roman"/>
          <w:color w:val="000000" w:themeColor="text1"/>
          <w:szCs w:val="24"/>
          <w:lang w:val="sr-Cyrl-RS"/>
        </w:rPr>
        <w:t>Поред трошкова припреме и измене или допуне захтева за издавање интегрисане дозволе оператери су, сходно Закону о републичким административним таксама, у обавези да плате и следеће таксе:</w:t>
      </w:r>
    </w:p>
    <w:p w14:paraId="7B17E70E" w14:textId="6DBBEDA0" w:rsidR="002B4716" w:rsidRPr="00811825" w:rsidRDefault="002B4716" w:rsidP="00A06518">
      <w:pPr>
        <w:spacing w:before="60" w:after="0" w:line="240" w:lineRule="auto"/>
        <w:ind w:firstLine="992"/>
        <w:jc w:val="both"/>
        <w:rPr>
          <w:rFonts w:cs="Times New Roman"/>
          <w:color w:val="000000" w:themeColor="text1"/>
          <w:szCs w:val="24"/>
          <w:lang w:val="sr-Cyrl-RS"/>
        </w:rPr>
      </w:pPr>
      <w:r w:rsidRPr="00811825">
        <w:rPr>
          <w:rFonts w:cs="Times New Roman"/>
          <w:color w:val="000000" w:themeColor="text1"/>
          <w:szCs w:val="24"/>
          <w:lang w:val="sr-Cyrl-RS"/>
        </w:rPr>
        <w:t>−</w:t>
      </w:r>
      <w:r w:rsidRPr="00811825">
        <w:rPr>
          <w:rFonts w:cs="Times New Roman"/>
          <w:color w:val="000000" w:themeColor="text1"/>
          <w:szCs w:val="24"/>
          <w:lang w:val="sr-Cyrl-RS"/>
        </w:rPr>
        <w:tab/>
        <w:t xml:space="preserve">захтев за издавање интегрисане </w:t>
      </w:r>
      <w:r w:rsidR="00D33FA8" w:rsidRPr="00811825">
        <w:rPr>
          <w:rFonts w:cs="Times New Roman"/>
          <w:color w:val="000000" w:themeColor="text1"/>
          <w:szCs w:val="24"/>
          <w:lang w:val="sr-Cyrl-RS"/>
        </w:rPr>
        <w:t>д</w:t>
      </w:r>
      <w:r w:rsidRPr="00811825">
        <w:rPr>
          <w:rFonts w:cs="Times New Roman"/>
          <w:color w:val="000000" w:themeColor="text1"/>
          <w:szCs w:val="24"/>
          <w:lang w:val="sr-Cyrl-RS"/>
        </w:rPr>
        <w:t>озволе (205.170 динара)</w:t>
      </w:r>
      <w:r w:rsidR="00A717F1">
        <w:rPr>
          <w:rFonts w:cs="Times New Roman"/>
          <w:color w:val="000000" w:themeColor="text1"/>
          <w:szCs w:val="24"/>
          <w:lang w:val="sr-Cyrl-RS"/>
        </w:rPr>
        <w:t xml:space="preserve">, </w:t>
      </w:r>
    </w:p>
    <w:p w14:paraId="5F080603" w14:textId="6D41341D" w:rsidR="002B4716" w:rsidRPr="00811825" w:rsidRDefault="002B4716" w:rsidP="00A06518">
      <w:pPr>
        <w:spacing w:before="60" w:after="0" w:line="240" w:lineRule="auto"/>
        <w:ind w:firstLine="992"/>
        <w:jc w:val="both"/>
        <w:rPr>
          <w:rFonts w:cs="Times New Roman"/>
          <w:color w:val="000000" w:themeColor="text1"/>
          <w:szCs w:val="24"/>
          <w:lang w:val="sr-Cyrl-RS"/>
        </w:rPr>
      </w:pPr>
      <w:r w:rsidRPr="00811825">
        <w:rPr>
          <w:rFonts w:cs="Times New Roman"/>
          <w:color w:val="000000" w:themeColor="text1"/>
          <w:szCs w:val="24"/>
          <w:lang w:val="sr-Cyrl-RS"/>
        </w:rPr>
        <w:t>−</w:t>
      </w:r>
      <w:r w:rsidRPr="00811825">
        <w:rPr>
          <w:rFonts w:cs="Times New Roman"/>
          <w:color w:val="000000" w:themeColor="text1"/>
          <w:szCs w:val="24"/>
          <w:lang w:val="sr-Cyrl-RS"/>
        </w:rPr>
        <w:tab/>
        <w:t>захтев за ревизију интегрисане дозволе (82.080 динара)</w:t>
      </w:r>
      <w:r w:rsidR="00A717F1">
        <w:rPr>
          <w:rFonts w:cs="Times New Roman"/>
          <w:color w:val="000000" w:themeColor="text1"/>
          <w:szCs w:val="24"/>
          <w:lang w:val="sr-Cyrl-RS"/>
        </w:rPr>
        <w:t>,</w:t>
      </w:r>
    </w:p>
    <w:p w14:paraId="51DB79BB" w14:textId="7CDEB96B" w:rsidR="002B4716" w:rsidRPr="00811825" w:rsidRDefault="002B4716" w:rsidP="00A06518">
      <w:pPr>
        <w:spacing w:before="60" w:after="0" w:line="240" w:lineRule="auto"/>
        <w:ind w:firstLine="992"/>
        <w:jc w:val="both"/>
        <w:rPr>
          <w:rFonts w:cs="Times New Roman"/>
          <w:color w:val="000000" w:themeColor="text1"/>
          <w:szCs w:val="24"/>
          <w:lang w:val="sr-Cyrl-RS"/>
        </w:rPr>
      </w:pPr>
      <w:r w:rsidRPr="00811825">
        <w:rPr>
          <w:rFonts w:cs="Times New Roman"/>
          <w:color w:val="000000" w:themeColor="text1"/>
          <w:szCs w:val="24"/>
          <w:lang w:val="sr-Cyrl-RS"/>
        </w:rPr>
        <w:t>−</w:t>
      </w:r>
      <w:r w:rsidRPr="00811825">
        <w:rPr>
          <w:rFonts w:cs="Times New Roman"/>
          <w:color w:val="000000" w:themeColor="text1"/>
          <w:szCs w:val="24"/>
          <w:lang w:val="sr-Cyrl-RS"/>
        </w:rPr>
        <w:tab/>
        <w:t>захтев за ревизију услова у интегрисаној дозволи (54.700 динара)</w:t>
      </w:r>
      <w:r w:rsidR="00A717F1">
        <w:rPr>
          <w:rFonts w:cs="Times New Roman"/>
          <w:color w:val="000000" w:themeColor="text1"/>
          <w:szCs w:val="24"/>
          <w:lang w:val="sr-Cyrl-RS"/>
        </w:rPr>
        <w:t>,</w:t>
      </w:r>
    </w:p>
    <w:p w14:paraId="6BD9D033" w14:textId="1D73B641" w:rsidR="002B4716" w:rsidRPr="00811825" w:rsidRDefault="002B4716" w:rsidP="00A06518">
      <w:pPr>
        <w:spacing w:before="60" w:after="0" w:line="240" w:lineRule="auto"/>
        <w:ind w:firstLine="992"/>
        <w:jc w:val="both"/>
        <w:rPr>
          <w:rFonts w:cs="Times New Roman"/>
          <w:color w:val="000000" w:themeColor="text1"/>
          <w:szCs w:val="24"/>
          <w:lang w:val="sr-Cyrl-RS"/>
        </w:rPr>
      </w:pPr>
      <w:r w:rsidRPr="00811825">
        <w:rPr>
          <w:rFonts w:cs="Times New Roman"/>
          <w:color w:val="000000" w:themeColor="text1"/>
          <w:szCs w:val="24"/>
          <w:lang w:val="sr-Cyrl-RS"/>
        </w:rPr>
        <w:t>−</w:t>
      </w:r>
      <w:r w:rsidRPr="00811825">
        <w:rPr>
          <w:rFonts w:cs="Times New Roman"/>
          <w:color w:val="000000" w:themeColor="text1"/>
          <w:szCs w:val="24"/>
          <w:lang w:val="sr-Cyrl-RS"/>
        </w:rPr>
        <w:tab/>
        <w:t>захтев за продужење важности интегрисане дозволе (82.080 динара)</w:t>
      </w:r>
      <w:r w:rsidR="00A717F1">
        <w:rPr>
          <w:rFonts w:cs="Times New Roman"/>
          <w:color w:val="000000" w:themeColor="text1"/>
          <w:szCs w:val="24"/>
          <w:lang w:val="sr-Cyrl-RS"/>
        </w:rPr>
        <w:t>,</w:t>
      </w:r>
    </w:p>
    <w:p w14:paraId="1E15297E" w14:textId="62B65EDF" w:rsidR="002B4716" w:rsidRPr="00811825" w:rsidRDefault="002B4716" w:rsidP="00A06518">
      <w:pPr>
        <w:spacing w:before="60" w:after="0" w:line="240" w:lineRule="auto"/>
        <w:ind w:firstLine="992"/>
        <w:jc w:val="both"/>
        <w:rPr>
          <w:rFonts w:cs="Times New Roman"/>
          <w:color w:val="000000" w:themeColor="text1"/>
          <w:szCs w:val="24"/>
          <w:lang w:val="sr-Cyrl-RS"/>
        </w:rPr>
      </w:pPr>
      <w:r w:rsidRPr="00811825">
        <w:rPr>
          <w:rFonts w:cs="Times New Roman"/>
          <w:color w:val="000000" w:themeColor="text1"/>
          <w:szCs w:val="24"/>
          <w:lang w:val="sr-Cyrl-RS"/>
        </w:rPr>
        <w:t>−</w:t>
      </w:r>
      <w:r w:rsidRPr="00811825">
        <w:rPr>
          <w:rFonts w:cs="Times New Roman"/>
          <w:color w:val="000000" w:themeColor="text1"/>
          <w:szCs w:val="24"/>
          <w:lang w:val="sr-Cyrl-RS"/>
        </w:rPr>
        <w:tab/>
        <w:t>захтев за престанак важења интегрисане дозволе (54.700 динара)</w:t>
      </w:r>
      <w:r w:rsidR="00A717F1">
        <w:rPr>
          <w:rFonts w:cs="Times New Roman"/>
          <w:color w:val="000000" w:themeColor="text1"/>
          <w:szCs w:val="24"/>
          <w:lang w:val="sr-Cyrl-RS"/>
        </w:rPr>
        <w:t>.</w:t>
      </w:r>
    </w:p>
    <w:p w14:paraId="2CE58F15" w14:textId="4A91EF80" w:rsidR="002B4716" w:rsidRPr="00811825" w:rsidRDefault="002B4716" w:rsidP="00A06518">
      <w:pPr>
        <w:spacing w:before="120" w:after="0" w:line="240" w:lineRule="auto"/>
        <w:ind w:firstLine="990"/>
        <w:jc w:val="both"/>
        <w:rPr>
          <w:rFonts w:cs="Times New Roman"/>
          <w:color w:val="000000" w:themeColor="text1"/>
          <w:szCs w:val="24"/>
          <w:lang w:val="sr-Cyrl-RS"/>
        </w:rPr>
      </w:pPr>
      <w:r w:rsidRPr="00811825">
        <w:rPr>
          <w:rFonts w:cs="Times New Roman"/>
          <w:color w:val="000000" w:themeColor="text1"/>
          <w:szCs w:val="24"/>
          <w:lang w:val="sr-Cyrl-RS"/>
        </w:rPr>
        <w:t>У поступку издавања интегрисане дозволе значајну улогу има Техничка комисија чије трошкове рада сносе оператери, тј</w:t>
      </w:r>
      <w:r w:rsidR="00D301E3" w:rsidRPr="00811825">
        <w:rPr>
          <w:rFonts w:cs="Times New Roman"/>
          <w:color w:val="000000" w:themeColor="text1"/>
          <w:szCs w:val="24"/>
          <w:lang w:val="sr-Cyrl-RS"/>
        </w:rPr>
        <w:t>.</w:t>
      </w:r>
      <w:r w:rsidRPr="00811825">
        <w:rPr>
          <w:rFonts w:cs="Times New Roman"/>
          <w:color w:val="000000" w:themeColor="text1"/>
          <w:szCs w:val="24"/>
          <w:lang w:val="sr-Cyrl-RS"/>
        </w:rPr>
        <w:t xml:space="preserve"> подносиоци захтева. Имајући у виду чињеницу да број независних техничких експерата који учествују у раду техничке комисије може да се разликује, за потребе процене трошкова рада чланова Техничке комисије, претпоставка је да је по појединачном захтеву за издавање интегрисане дозволе неопходно ангажовање 3 (три) независна експерта.</w:t>
      </w:r>
    </w:p>
    <w:p w14:paraId="7DAED6F7" w14:textId="30F9E2CF" w:rsidR="002B4716" w:rsidRPr="00811825" w:rsidRDefault="002B4716" w:rsidP="00A06518">
      <w:pPr>
        <w:spacing w:before="120" w:after="0" w:line="240" w:lineRule="auto"/>
        <w:ind w:firstLine="990"/>
        <w:jc w:val="both"/>
        <w:rPr>
          <w:rFonts w:cs="Times New Roman"/>
          <w:color w:val="000000" w:themeColor="text1"/>
          <w:szCs w:val="24"/>
          <w:lang w:val="sr-Cyrl-RS"/>
        </w:rPr>
      </w:pPr>
      <w:r w:rsidRPr="00811825">
        <w:rPr>
          <w:rFonts w:cs="Times New Roman"/>
          <w:color w:val="000000" w:themeColor="text1"/>
          <w:szCs w:val="24"/>
          <w:lang w:val="sr-Cyrl-RS"/>
        </w:rPr>
        <w:t>Сходно Упутству о начину утврђивања накнаде независним стручњацима члановима техничке комисије у поступку издавања интегрисане дозволе</w:t>
      </w:r>
      <w:r w:rsidR="006A391B" w:rsidRPr="00811825">
        <w:rPr>
          <w:rStyle w:val="FootnoteReference"/>
          <w:rFonts w:cs="Times New Roman"/>
          <w:color w:val="000000" w:themeColor="text1"/>
          <w:szCs w:val="24"/>
          <w:lang w:val="sr-Cyrl-RS"/>
        </w:rPr>
        <w:footnoteReference w:id="2"/>
      </w:r>
      <w:r w:rsidRPr="00811825">
        <w:rPr>
          <w:rFonts w:cs="Times New Roman"/>
          <w:color w:val="000000" w:themeColor="text1"/>
          <w:szCs w:val="24"/>
          <w:lang w:val="sr-Cyrl-RS"/>
        </w:rPr>
        <w:t xml:space="preserve"> дефинисане су новчане накнаде за независне стручњаке чланове Техничке комисије које се у зависности од делатности оператера крећу у распону од 35.000 до 60.000 динара по члану Техничке комисије.</w:t>
      </w:r>
    </w:p>
    <w:p w14:paraId="7B0879B2" w14:textId="3779C6BB" w:rsidR="002B4716" w:rsidRPr="00811825" w:rsidRDefault="002B4716" w:rsidP="00A06518">
      <w:pPr>
        <w:spacing w:before="120" w:after="360" w:line="240" w:lineRule="auto"/>
        <w:ind w:firstLine="992"/>
        <w:jc w:val="both"/>
        <w:rPr>
          <w:rFonts w:cs="Times New Roman"/>
          <w:color w:val="000000" w:themeColor="text1"/>
          <w:szCs w:val="24"/>
          <w:lang w:val="sr-Cyrl-RS"/>
        </w:rPr>
      </w:pPr>
      <w:r w:rsidRPr="00811825">
        <w:rPr>
          <w:rFonts w:cs="Times New Roman"/>
          <w:color w:val="000000" w:themeColor="text1"/>
          <w:szCs w:val="24"/>
          <w:lang w:val="sr-Cyrl-RS"/>
        </w:rPr>
        <w:t>Имајући у виду просечан број независних експерата ангажованих за рад у Техничкој комисији и претходно поменуте накнаде по члану Техничке комисије, трошкови рада Техничке комисије по појединачном захтеву за издавање интегрисане дозволе крећу се у распону од 105.000 до 180.000 динара</w:t>
      </w:r>
    </w:p>
    <w:p w14:paraId="6369A831" w14:textId="77777777" w:rsidR="00D42D49" w:rsidRPr="00811825" w:rsidRDefault="000F0EE1" w:rsidP="00A06518">
      <w:pPr>
        <w:pStyle w:val="Heading2"/>
        <w:ind w:firstLine="720"/>
        <w:rPr>
          <w:b w:val="0"/>
          <w:color w:val="000000"/>
          <w:lang w:val="sr-Cyrl-RS"/>
        </w:rPr>
      </w:pPr>
      <w:r w:rsidRPr="00811825">
        <w:rPr>
          <w:szCs w:val="24"/>
          <w:lang w:val="sr-Cyrl-RS"/>
        </w:rPr>
        <w:lastRenderedPageBreak/>
        <w:t>2) Да ли се предложеним решењима прописа уводи нова, мења или укида постојећа финансијска обавеза за привредне субјекте? Који су позитивни ефекти увођења нове, измена или укидања обавезе?</w:t>
      </w:r>
      <w:r w:rsidR="00D42D49" w:rsidRPr="00811825">
        <w:rPr>
          <w:color w:val="000000"/>
          <w:lang w:val="sr-Cyrl-RS"/>
        </w:rPr>
        <w:t xml:space="preserve"> </w:t>
      </w:r>
    </w:p>
    <w:p w14:paraId="676645A0" w14:textId="77777777" w:rsidR="00246706" w:rsidRPr="00811825" w:rsidRDefault="00152212"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Као и у досадашњој примени </w:t>
      </w:r>
      <w:r w:rsidR="00246706" w:rsidRPr="00811825">
        <w:rPr>
          <w:rFonts w:eastAsia="Times New Roman" w:cs="Times New Roman"/>
          <w:szCs w:val="24"/>
          <w:lang w:val="sr-Cyrl-RS"/>
        </w:rPr>
        <w:t>важећег закона ф</w:t>
      </w:r>
      <w:r w:rsidRPr="00811825">
        <w:rPr>
          <w:rFonts w:eastAsia="Times New Roman" w:cs="Times New Roman"/>
          <w:szCs w:val="24"/>
          <w:lang w:val="sr-Cyrl-RS"/>
        </w:rPr>
        <w:t>окус је на поступку издавања</w:t>
      </w:r>
      <w:r w:rsidR="00FB52D9" w:rsidRPr="00811825">
        <w:rPr>
          <w:rFonts w:eastAsia="Times New Roman" w:cs="Times New Roman"/>
          <w:szCs w:val="24"/>
          <w:lang w:val="sr-Cyrl-RS"/>
        </w:rPr>
        <w:t xml:space="preserve"> интегрисане</w:t>
      </w:r>
      <w:r w:rsidRPr="00811825">
        <w:rPr>
          <w:rFonts w:eastAsia="Times New Roman" w:cs="Times New Roman"/>
          <w:szCs w:val="24"/>
          <w:lang w:val="sr-Cyrl-RS"/>
        </w:rPr>
        <w:t xml:space="preserve"> дозволе, динамици и административним роковима.  </w:t>
      </w:r>
    </w:p>
    <w:p w14:paraId="598A058E" w14:textId="77777777" w:rsidR="00D42D49" w:rsidRPr="00811825" w:rsidRDefault="00152212" w:rsidP="00A06518">
      <w:pPr>
        <w:spacing w:before="120" w:after="0" w:line="240" w:lineRule="auto"/>
        <w:ind w:firstLine="990"/>
        <w:jc w:val="both"/>
        <w:rPr>
          <w:rFonts w:cs="Times New Roman"/>
          <w:szCs w:val="24"/>
          <w:lang w:val="sr-Cyrl-RS"/>
        </w:rPr>
      </w:pPr>
      <w:r w:rsidRPr="00811825">
        <w:rPr>
          <w:rFonts w:cs="Times New Roman"/>
          <w:szCs w:val="24"/>
          <w:lang w:val="sr-Cyrl-RS"/>
        </w:rPr>
        <w:t>П</w:t>
      </w:r>
      <w:r w:rsidR="00D42D49" w:rsidRPr="00811825">
        <w:rPr>
          <w:rFonts w:cs="Times New Roman"/>
          <w:szCs w:val="24"/>
          <w:lang w:val="sr-Cyrl-RS"/>
        </w:rPr>
        <w:t xml:space="preserve">рема </w:t>
      </w:r>
      <w:r w:rsidR="00246706" w:rsidRPr="00811825">
        <w:rPr>
          <w:rFonts w:cs="Times New Roman"/>
          <w:szCs w:val="24"/>
          <w:lang w:val="sr-Cyrl-RS"/>
        </w:rPr>
        <w:t xml:space="preserve">важећем закону а и према </w:t>
      </w:r>
      <w:r w:rsidRPr="00811825">
        <w:rPr>
          <w:rFonts w:cs="Times New Roman"/>
          <w:szCs w:val="24"/>
          <w:lang w:val="sr-Cyrl-RS"/>
        </w:rPr>
        <w:t xml:space="preserve">предложеним </w:t>
      </w:r>
      <w:r w:rsidR="00D42D49" w:rsidRPr="00811825">
        <w:rPr>
          <w:rFonts w:cs="Times New Roman"/>
          <w:szCs w:val="24"/>
          <w:lang w:val="sr-Cyrl-RS"/>
        </w:rPr>
        <w:t xml:space="preserve">решењима </w:t>
      </w:r>
      <w:r w:rsidR="00246706" w:rsidRPr="00811825">
        <w:rPr>
          <w:rFonts w:cs="Times New Roman"/>
          <w:szCs w:val="24"/>
          <w:lang w:val="sr-Cyrl-RS"/>
        </w:rPr>
        <w:t xml:space="preserve">у новом закону </w:t>
      </w:r>
      <w:r w:rsidR="00D42D49" w:rsidRPr="00811825">
        <w:rPr>
          <w:rFonts w:cs="Times New Roman"/>
          <w:szCs w:val="24"/>
          <w:lang w:val="sr-Cyrl-RS"/>
        </w:rPr>
        <w:t xml:space="preserve">оператер сноси трошкове поступка за издавање </w:t>
      </w:r>
      <w:r w:rsidR="003D1693" w:rsidRPr="00811825">
        <w:rPr>
          <w:rFonts w:cs="Times New Roman"/>
          <w:szCs w:val="24"/>
          <w:lang w:val="sr-Cyrl-RS"/>
        </w:rPr>
        <w:t>интегрисане</w:t>
      </w:r>
      <w:r w:rsidR="003E3DCE" w:rsidRPr="00811825">
        <w:rPr>
          <w:rFonts w:cs="Times New Roman"/>
          <w:szCs w:val="24"/>
          <w:lang w:val="sr-Cyrl-RS"/>
        </w:rPr>
        <w:t xml:space="preserve"> </w:t>
      </w:r>
      <w:r w:rsidR="00D42D49" w:rsidRPr="00811825">
        <w:rPr>
          <w:rFonts w:cs="Times New Roman"/>
          <w:szCs w:val="24"/>
          <w:lang w:val="sr-Cyrl-RS"/>
        </w:rPr>
        <w:t>дозволе, укључујући трошкове обавештавања и учешћа јавности у поступку издавања дозволе и рада техничке комисије, трошкове превода докумената и извођења других радњи у поступку издавања дозволе, у складу са овим законом. Закон предвиђа да министар прописује висину трошкова чланова техничке комисије.</w:t>
      </w:r>
    </w:p>
    <w:p w14:paraId="1F041126" w14:textId="4A2EB687" w:rsidR="00DA56E5" w:rsidRPr="00811825" w:rsidRDefault="00C54BFE" w:rsidP="00A06518">
      <w:pPr>
        <w:spacing w:before="120" w:after="0" w:line="240" w:lineRule="auto"/>
        <w:ind w:firstLine="990"/>
        <w:jc w:val="both"/>
        <w:rPr>
          <w:rFonts w:cs="Times New Roman"/>
          <w:szCs w:val="24"/>
          <w:lang w:val="sr-Cyrl-RS"/>
        </w:rPr>
      </w:pPr>
      <w:r w:rsidRPr="00811825">
        <w:rPr>
          <w:rFonts w:cs="Times New Roman"/>
          <w:szCs w:val="24"/>
          <w:lang w:val="sr-Cyrl-RS"/>
        </w:rPr>
        <w:t>Важећи</w:t>
      </w:r>
      <w:r w:rsidR="00D42D49" w:rsidRPr="00811825">
        <w:rPr>
          <w:rFonts w:cs="Times New Roman"/>
          <w:szCs w:val="24"/>
          <w:lang w:val="sr-Cyrl-RS"/>
        </w:rPr>
        <w:t>м</w:t>
      </w:r>
      <w:r w:rsidRPr="00811825">
        <w:rPr>
          <w:rFonts w:cs="Times New Roman"/>
          <w:szCs w:val="24"/>
          <w:lang w:val="sr-Cyrl-RS"/>
        </w:rPr>
        <w:t xml:space="preserve"> </w:t>
      </w:r>
      <w:r w:rsidR="0010621B" w:rsidRPr="00811825">
        <w:rPr>
          <w:rFonts w:cs="Times New Roman"/>
          <w:szCs w:val="24"/>
          <w:lang w:val="sr-Cyrl-RS"/>
        </w:rPr>
        <w:t>Закон</w:t>
      </w:r>
      <w:r w:rsidRPr="00811825">
        <w:rPr>
          <w:rFonts w:cs="Times New Roman"/>
          <w:szCs w:val="24"/>
          <w:lang w:val="sr-Cyrl-RS"/>
        </w:rPr>
        <w:t>ом</w:t>
      </w:r>
      <w:r w:rsidR="0010621B" w:rsidRPr="00811825">
        <w:rPr>
          <w:rFonts w:cs="Times New Roman"/>
          <w:szCs w:val="24"/>
          <w:lang w:val="sr-Cyrl-RS"/>
        </w:rPr>
        <w:t xml:space="preserve"> о републичким административним таксама</w:t>
      </w:r>
      <w:r w:rsidR="007941DE" w:rsidRPr="00811825">
        <w:rPr>
          <w:rFonts w:cs="Times New Roman"/>
          <w:szCs w:val="24"/>
          <w:lang w:val="sr-Cyrl-RS"/>
        </w:rPr>
        <w:t xml:space="preserve"> („Сл</w:t>
      </w:r>
      <w:r w:rsidR="009A4A21" w:rsidRPr="00811825">
        <w:rPr>
          <w:rFonts w:cs="Times New Roman"/>
          <w:szCs w:val="24"/>
          <w:lang w:val="sr-Cyrl-RS"/>
        </w:rPr>
        <w:t xml:space="preserve">ужбени </w:t>
      </w:r>
      <w:r w:rsidR="007941DE" w:rsidRPr="00811825">
        <w:rPr>
          <w:rFonts w:cs="Times New Roman"/>
          <w:szCs w:val="24"/>
          <w:lang w:val="sr-Cyrl-RS"/>
        </w:rPr>
        <w:t>гласник РС</w:t>
      </w:r>
      <w:r w:rsidR="007F52BD" w:rsidRPr="00811825">
        <w:rPr>
          <w:rFonts w:cs="Times New Roman"/>
          <w:szCs w:val="24"/>
          <w:lang w:val="sr-Cyrl-RS"/>
        </w:rPr>
        <w:t>ˮ, бр.</w:t>
      </w:r>
      <w:r w:rsidR="007941DE" w:rsidRPr="00811825">
        <w:rPr>
          <w:rFonts w:cs="Times New Roman"/>
          <w:szCs w:val="24"/>
          <w:lang w:val="sr-Cyrl-RS"/>
        </w:rPr>
        <w:t xml:space="preserve"> 43/03.... 55/25)</w:t>
      </w:r>
      <w:r w:rsidR="0010621B" w:rsidRPr="00811825">
        <w:rPr>
          <w:rFonts w:cs="Times New Roman"/>
          <w:szCs w:val="24"/>
          <w:lang w:val="sr-Cyrl-RS"/>
        </w:rPr>
        <w:t xml:space="preserve"> прописуј</w:t>
      </w:r>
      <w:r w:rsidR="007941DE" w:rsidRPr="00811825">
        <w:rPr>
          <w:rFonts w:cs="Times New Roman"/>
          <w:szCs w:val="24"/>
          <w:lang w:val="sr-Cyrl-RS"/>
        </w:rPr>
        <w:t>у се</w:t>
      </w:r>
      <w:r w:rsidR="0010621B" w:rsidRPr="00811825">
        <w:rPr>
          <w:rFonts w:cs="Times New Roman"/>
          <w:szCs w:val="24"/>
          <w:lang w:val="sr-Cyrl-RS"/>
        </w:rPr>
        <w:t xml:space="preserve"> </w:t>
      </w:r>
      <w:r w:rsidR="00D42D49" w:rsidRPr="00811825">
        <w:rPr>
          <w:rFonts w:cs="Times New Roman"/>
          <w:szCs w:val="24"/>
          <w:lang w:val="sr-Cyrl-RS"/>
        </w:rPr>
        <w:t xml:space="preserve">за 2025. годину </w:t>
      </w:r>
      <w:r w:rsidR="0010621B" w:rsidRPr="00811825">
        <w:rPr>
          <w:rFonts w:cs="Times New Roman"/>
          <w:szCs w:val="24"/>
          <w:lang w:val="sr-Cyrl-RS"/>
        </w:rPr>
        <w:t>врст</w:t>
      </w:r>
      <w:r w:rsidR="007941DE" w:rsidRPr="00811825">
        <w:rPr>
          <w:rFonts w:cs="Times New Roman"/>
          <w:szCs w:val="24"/>
          <w:lang w:val="sr-Cyrl-RS"/>
        </w:rPr>
        <w:t>е</w:t>
      </w:r>
      <w:r w:rsidR="0010621B" w:rsidRPr="00811825">
        <w:rPr>
          <w:rFonts w:cs="Times New Roman"/>
          <w:szCs w:val="24"/>
          <w:lang w:val="sr-Cyrl-RS"/>
        </w:rPr>
        <w:t xml:space="preserve"> и висин</w:t>
      </w:r>
      <w:r w:rsidR="007941DE" w:rsidRPr="00811825">
        <w:rPr>
          <w:rFonts w:cs="Times New Roman"/>
          <w:szCs w:val="24"/>
          <w:lang w:val="sr-Cyrl-RS"/>
        </w:rPr>
        <w:t>е</w:t>
      </w:r>
      <w:r w:rsidR="0010621B" w:rsidRPr="00811825">
        <w:rPr>
          <w:rFonts w:cs="Times New Roman"/>
          <w:szCs w:val="24"/>
          <w:lang w:val="sr-Cyrl-RS"/>
        </w:rPr>
        <w:t xml:space="preserve"> административних такси које </w:t>
      </w:r>
      <w:r w:rsidR="00DA56E5" w:rsidRPr="00811825">
        <w:rPr>
          <w:rFonts w:cs="Times New Roman"/>
          <w:szCs w:val="24"/>
          <w:lang w:val="sr-Cyrl-RS"/>
        </w:rPr>
        <w:t xml:space="preserve">се </w:t>
      </w:r>
      <w:proofErr w:type="spellStart"/>
      <w:r w:rsidR="00DA56E5" w:rsidRPr="00811825">
        <w:rPr>
          <w:rFonts w:cs="Times New Roman"/>
          <w:szCs w:val="24"/>
          <w:lang w:val="sr-Cyrl-RS"/>
        </w:rPr>
        <w:t>плаћа</w:t>
      </w:r>
      <w:r w:rsidR="003E3DCE" w:rsidRPr="00811825">
        <w:rPr>
          <w:rFonts w:cs="Times New Roman"/>
          <w:szCs w:val="24"/>
          <w:lang w:val="sr-Cyrl-RS"/>
        </w:rPr>
        <w:t>j</w:t>
      </w:r>
      <w:r w:rsidR="00DA56E5" w:rsidRPr="00811825">
        <w:rPr>
          <w:rFonts w:cs="Times New Roman"/>
          <w:szCs w:val="24"/>
          <w:lang w:val="sr-Cyrl-RS"/>
        </w:rPr>
        <w:t>у</w:t>
      </w:r>
      <w:proofErr w:type="spellEnd"/>
      <w:r w:rsidR="00DA56E5" w:rsidRPr="00811825">
        <w:rPr>
          <w:rFonts w:cs="Times New Roman"/>
          <w:szCs w:val="24"/>
          <w:lang w:val="sr-Cyrl-RS"/>
        </w:rPr>
        <w:t xml:space="preserve"> </w:t>
      </w:r>
      <w:r w:rsidR="0010621B" w:rsidRPr="00811825">
        <w:rPr>
          <w:rFonts w:cs="Times New Roman"/>
          <w:szCs w:val="24"/>
          <w:lang w:val="sr-Cyrl-RS"/>
        </w:rPr>
        <w:t>у поступку издавања дозволе</w:t>
      </w:r>
      <w:r w:rsidR="00DA56E5" w:rsidRPr="00811825">
        <w:rPr>
          <w:rFonts w:cs="Times New Roman"/>
          <w:szCs w:val="24"/>
          <w:lang w:val="sr-Cyrl-RS"/>
        </w:rPr>
        <w:t xml:space="preserve"> (Тарифни број 192-194):</w:t>
      </w:r>
    </w:p>
    <w:p w14:paraId="7A129C3E" w14:textId="77777777" w:rsidR="007941DE" w:rsidRPr="00811825" w:rsidRDefault="007941DE" w:rsidP="00A06518">
      <w:pPr>
        <w:spacing w:before="120" w:after="0" w:line="240" w:lineRule="auto"/>
        <w:ind w:firstLine="990"/>
        <w:jc w:val="both"/>
        <w:rPr>
          <w:rFonts w:cs="Times New Roman"/>
          <w:szCs w:val="24"/>
          <w:u w:val="single"/>
          <w:lang w:val="sr-Cyrl-RS"/>
        </w:rPr>
      </w:pPr>
      <w:r w:rsidRPr="00811825">
        <w:rPr>
          <w:rFonts w:cs="Times New Roman"/>
          <w:szCs w:val="24"/>
          <w:u w:val="single"/>
          <w:lang w:val="sr-Cyrl-RS"/>
        </w:rPr>
        <w:t>Тарифни број 192</w:t>
      </w:r>
    </w:p>
    <w:p w14:paraId="3700F4A1" w14:textId="77777777" w:rsidR="0010621B" w:rsidRPr="00811825" w:rsidRDefault="00DA56E5" w:rsidP="00A06518">
      <w:pPr>
        <w:pStyle w:val="ListParagraph"/>
        <w:numPr>
          <w:ilvl w:val="0"/>
          <w:numId w:val="79"/>
        </w:numPr>
        <w:tabs>
          <w:tab w:val="left" w:pos="1260"/>
        </w:tabs>
        <w:spacing w:before="120" w:after="0" w:line="240" w:lineRule="auto"/>
        <w:ind w:left="0" w:firstLine="990"/>
        <w:jc w:val="both"/>
        <w:rPr>
          <w:rFonts w:cs="Times New Roman"/>
          <w:szCs w:val="24"/>
          <w:lang w:val="sr-Cyrl-RS"/>
        </w:rPr>
      </w:pPr>
      <w:r w:rsidRPr="00811825">
        <w:rPr>
          <w:rFonts w:cs="Times New Roman"/>
          <w:szCs w:val="24"/>
          <w:lang w:val="sr-Cyrl-RS"/>
        </w:rPr>
        <w:t xml:space="preserve">За захтев за издавање интегрисане дозволе – 205.170 РСД,  </w:t>
      </w:r>
    </w:p>
    <w:p w14:paraId="3AB592F0" w14:textId="77777777" w:rsidR="00DA56E5" w:rsidRPr="00811825" w:rsidRDefault="00DA56E5" w:rsidP="00A06518">
      <w:pPr>
        <w:pStyle w:val="ListParagraph"/>
        <w:numPr>
          <w:ilvl w:val="0"/>
          <w:numId w:val="79"/>
        </w:numPr>
        <w:tabs>
          <w:tab w:val="left" w:pos="1260"/>
        </w:tabs>
        <w:spacing w:before="120" w:after="0" w:line="240" w:lineRule="auto"/>
        <w:ind w:left="0" w:firstLine="990"/>
        <w:jc w:val="both"/>
        <w:rPr>
          <w:rFonts w:cs="Times New Roman"/>
          <w:szCs w:val="24"/>
          <w:shd w:val="clear" w:color="auto" w:fill="FFFFFF"/>
          <w:lang w:val="sr-Cyrl-RS"/>
        </w:rPr>
      </w:pPr>
      <w:r w:rsidRPr="00811825">
        <w:rPr>
          <w:rFonts w:cs="Times New Roman"/>
          <w:szCs w:val="24"/>
          <w:shd w:val="clear" w:color="auto" w:fill="FFFFFF"/>
          <w:lang w:val="sr-Cyrl-RS"/>
        </w:rPr>
        <w:t>За захтев заинтересоване јавности за израду и достављање копије захтева за издавање интегрисане дозволе – 5.490</w:t>
      </w:r>
      <w:r w:rsidR="007941DE" w:rsidRPr="00811825">
        <w:rPr>
          <w:rFonts w:cs="Times New Roman"/>
          <w:szCs w:val="24"/>
          <w:shd w:val="clear" w:color="auto" w:fill="FFFFFF"/>
          <w:lang w:val="sr-Cyrl-RS"/>
        </w:rPr>
        <w:t xml:space="preserve"> РСД;</w:t>
      </w:r>
    </w:p>
    <w:p w14:paraId="62D2E1D8" w14:textId="77777777" w:rsidR="007941DE" w:rsidRPr="00811825" w:rsidRDefault="007941DE" w:rsidP="00A06518">
      <w:pPr>
        <w:pStyle w:val="ListParagraph"/>
        <w:numPr>
          <w:ilvl w:val="0"/>
          <w:numId w:val="79"/>
        </w:numPr>
        <w:tabs>
          <w:tab w:val="left" w:pos="1260"/>
        </w:tabs>
        <w:spacing w:before="120" w:after="0" w:line="240" w:lineRule="auto"/>
        <w:ind w:left="0" w:firstLine="990"/>
        <w:jc w:val="both"/>
        <w:rPr>
          <w:rFonts w:cs="Times New Roman"/>
          <w:szCs w:val="24"/>
          <w:shd w:val="clear" w:color="auto" w:fill="FFFFFF"/>
          <w:lang w:val="sr-Cyrl-RS"/>
        </w:rPr>
      </w:pPr>
      <w:r w:rsidRPr="00811825">
        <w:rPr>
          <w:rFonts w:eastAsia="Times New Roman" w:cs="Times New Roman"/>
          <w:szCs w:val="24"/>
          <w:lang w:val="sr-Cyrl-RS"/>
        </w:rPr>
        <w:t xml:space="preserve">За захтев заинтересоване јавности за израду и достављање копије нацрта интегрисане дозволе </w:t>
      </w:r>
      <w:r w:rsidRPr="00811825">
        <w:rPr>
          <w:rFonts w:cs="Times New Roman"/>
          <w:szCs w:val="24"/>
          <w:shd w:val="clear" w:color="auto" w:fill="FFFFFF"/>
          <w:lang w:val="sr-Cyrl-RS"/>
        </w:rPr>
        <w:t>– 5.490 РСД;</w:t>
      </w:r>
    </w:p>
    <w:p w14:paraId="4F2F0172" w14:textId="77777777" w:rsidR="007941DE" w:rsidRPr="00811825" w:rsidRDefault="007941DE" w:rsidP="00A06518">
      <w:pPr>
        <w:spacing w:before="120" w:after="0" w:line="240" w:lineRule="auto"/>
        <w:ind w:firstLine="990"/>
        <w:jc w:val="both"/>
        <w:rPr>
          <w:rFonts w:cs="Times New Roman"/>
          <w:szCs w:val="24"/>
          <w:u w:val="single"/>
          <w:shd w:val="clear" w:color="auto" w:fill="FFFFFF"/>
          <w:lang w:val="sr-Cyrl-RS"/>
        </w:rPr>
      </w:pPr>
      <w:r w:rsidRPr="00811825">
        <w:rPr>
          <w:rFonts w:cs="Times New Roman"/>
          <w:szCs w:val="24"/>
          <w:u w:val="single"/>
          <w:shd w:val="clear" w:color="auto" w:fill="FFFFFF"/>
          <w:lang w:val="sr-Cyrl-RS"/>
        </w:rPr>
        <w:t>Тарифни број 193</w:t>
      </w:r>
    </w:p>
    <w:p w14:paraId="5957546B" w14:textId="77777777" w:rsidR="007941DE" w:rsidRPr="00811825" w:rsidRDefault="007941DE" w:rsidP="00A06518">
      <w:pPr>
        <w:pStyle w:val="ListParagraph"/>
        <w:numPr>
          <w:ilvl w:val="0"/>
          <w:numId w:val="80"/>
        </w:numPr>
        <w:tabs>
          <w:tab w:val="left" w:pos="1260"/>
        </w:tabs>
        <w:spacing w:before="120" w:after="0" w:line="240" w:lineRule="auto"/>
        <w:ind w:left="0" w:firstLine="990"/>
        <w:jc w:val="both"/>
        <w:rPr>
          <w:rFonts w:cs="Times New Roman"/>
          <w:szCs w:val="24"/>
          <w:shd w:val="clear" w:color="auto" w:fill="FFFFFF"/>
          <w:lang w:val="sr-Cyrl-RS"/>
        </w:rPr>
      </w:pPr>
      <w:r w:rsidRPr="00811825">
        <w:rPr>
          <w:rFonts w:cs="Times New Roman"/>
          <w:szCs w:val="24"/>
          <w:shd w:val="clear" w:color="auto" w:fill="FFFFFF"/>
          <w:lang w:val="sr-Cyrl-RS"/>
        </w:rPr>
        <w:t>За захтев за ревизију дозволе на захтев оператера – 82.080 РСД;</w:t>
      </w:r>
    </w:p>
    <w:p w14:paraId="064E7D31" w14:textId="77777777" w:rsidR="007941DE" w:rsidRPr="00811825" w:rsidRDefault="007941DE" w:rsidP="00A06518">
      <w:pPr>
        <w:pStyle w:val="ListParagraph"/>
        <w:numPr>
          <w:ilvl w:val="0"/>
          <w:numId w:val="80"/>
        </w:numPr>
        <w:tabs>
          <w:tab w:val="left" w:pos="1260"/>
        </w:tabs>
        <w:spacing w:before="120" w:after="0" w:line="240" w:lineRule="auto"/>
        <w:ind w:left="0" w:firstLine="990"/>
        <w:jc w:val="both"/>
        <w:rPr>
          <w:rFonts w:cs="Times New Roman"/>
          <w:szCs w:val="24"/>
          <w:shd w:val="clear" w:color="auto" w:fill="FFFFFF"/>
          <w:lang w:val="sr-Cyrl-RS"/>
        </w:rPr>
      </w:pPr>
      <w:r w:rsidRPr="00811825">
        <w:rPr>
          <w:rFonts w:cs="Times New Roman"/>
          <w:szCs w:val="24"/>
          <w:shd w:val="clear" w:color="auto" w:fill="FFFFFF"/>
          <w:lang w:val="sr-Cyrl-RS"/>
        </w:rPr>
        <w:t>За захтев за ревизију услова у дозволи – 57.400 РСД;</w:t>
      </w:r>
    </w:p>
    <w:p w14:paraId="0C257EFF" w14:textId="77777777" w:rsidR="007941DE" w:rsidRPr="00811825" w:rsidRDefault="007941DE" w:rsidP="00A06518">
      <w:pPr>
        <w:tabs>
          <w:tab w:val="left" w:pos="1260"/>
        </w:tabs>
        <w:spacing w:before="120" w:after="0" w:line="240" w:lineRule="auto"/>
        <w:ind w:firstLine="990"/>
        <w:jc w:val="both"/>
        <w:rPr>
          <w:rFonts w:cs="Times New Roman"/>
          <w:szCs w:val="24"/>
          <w:u w:val="single"/>
          <w:shd w:val="clear" w:color="auto" w:fill="FFFFFF"/>
          <w:lang w:val="sr-Cyrl-RS"/>
        </w:rPr>
      </w:pPr>
      <w:r w:rsidRPr="00811825">
        <w:rPr>
          <w:rFonts w:cs="Times New Roman"/>
          <w:szCs w:val="24"/>
          <w:u w:val="single"/>
          <w:shd w:val="clear" w:color="auto" w:fill="FFFFFF"/>
          <w:lang w:val="sr-Cyrl-RS"/>
        </w:rPr>
        <w:t>Тарифни број 194</w:t>
      </w:r>
    </w:p>
    <w:p w14:paraId="1585A6F9" w14:textId="77777777" w:rsidR="007941DE" w:rsidRPr="00811825" w:rsidRDefault="007941DE" w:rsidP="00A06518">
      <w:pPr>
        <w:pStyle w:val="ListParagraph"/>
        <w:numPr>
          <w:ilvl w:val="0"/>
          <w:numId w:val="81"/>
        </w:numPr>
        <w:tabs>
          <w:tab w:val="left" w:pos="1260"/>
        </w:tabs>
        <w:spacing w:before="120" w:after="0" w:line="240" w:lineRule="auto"/>
        <w:ind w:left="0" w:firstLine="990"/>
        <w:jc w:val="both"/>
        <w:rPr>
          <w:rFonts w:cs="Times New Roman"/>
          <w:szCs w:val="24"/>
          <w:shd w:val="clear" w:color="auto" w:fill="FFFFFF"/>
          <w:lang w:val="sr-Cyrl-RS"/>
        </w:rPr>
      </w:pPr>
      <w:r w:rsidRPr="00811825">
        <w:rPr>
          <w:rFonts w:cs="Times New Roman"/>
          <w:szCs w:val="24"/>
          <w:shd w:val="clear" w:color="auto" w:fill="FFFFFF"/>
          <w:lang w:val="sr-Cyrl-RS"/>
        </w:rPr>
        <w:t>За захтев за продужење важности интегрисане дозволе на захтев оператера – 82.080 РСД</w:t>
      </w:r>
    </w:p>
    <w:p w14:paraId="436369FC" w14:textId="77777777" w:rsidR="007941DE" w:rsidRPr="00811825" w:rsidRDefault="007941DE" w:rsidP="00A06518">
      <w:pPr>
        <w:pStyle w:val="ListParagraph"/>
        <w:numPr>
          <w:ilvl w:val="0"/>
          <w:numId w:val="81"/>
        </w:numPr>
        <w:tabs>
          <w:tab w:val="left" w:pos="1260"/>
        </w:tabs>
        <w:spacing w:before="120" w:after="0" w:line="240" w:lineRule="auto"/>
        <w:ind w:left="0" w:firstLine="990"/>
        <w:jc w:val="both"/>
        <w:rPr>
          <w:rFonts w:eastAsia="Times New Roman" w:cs="Times New Roman"/>
          <w:szCs w:val="24"/>
          <w:lang w:val="sr-Cyrl-RS"/>
        </w:rPr>
      </w:pPr>
      <w:r w:rsidRPr="00811825">
        <w:rPr>
          <w:rFonts w:eastAsia="Times New Roman" w:cs="Times New Roman"/>
          <w:szCs w:val="24"/>
          <w:lang w:val="sr-Cyrl-RS"/>
        </w:rPr>
        <w:t>За захтев за престанак важења интегрисане дозволе на захтев оператера – 57.400 РСД</w:t>
      </w:r>
    </w:p>
    <w:p w14:paraId="57E5C5FB" w14:textId="77777777" w:rsidR="00D42D49" w:rsidRPr="00811825" w:rsidRDefault="00D42D49"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С обзиром да се републичке административне таксе усклађују на годишњем нивоу  за 2026. годину ажурираће се и ове таксе</w:t>
      </w:r>
      <w:r w:rsidR="00152212" w:rsidRPr="00811825">
        <w:rPr>
          <w:rFonts w:eastAsia="Times New Roman" w:cs="Times New Roman"/>
          <w:szCs w:val="24"/>
          <w:lang w:val="sr-Cyrl-RS"/>
        </w:rPr>
        <w:t xml:space="preserve"> које већ постоје</w:t>
      </w:r>
      <w:r w:rsidRPr="00811825">
        <w:rPr>
          <w:rFonts w:eastAsia="Times New Roman" w:cs="Times New Roman"/>
          <w:szCs w:val="24"/>
          <w:lang w:val="sr-Cyrl-RS"/>
        </w:rPr>
        <w:t>.</w:t>
      </w:r>
    </w:p>
    <w:p w14:paraId="24E91B6E" w14:textId="045FE8DF" w:rsidR="00985268" w:rsidRPr="00811825" w:rsidRDefault="00985268" w:rsidP="00A06518">
      <w:pPr>
        <w:pStyle w:val="ListParagraph"/>
        <w:numPr>
          <w:ilvl w:val="0"/>
          <w:numId w:val="14"/>
        </w:numPr>
        <w:spacing w:before="120" w:after="0" w:line="240" w:lineRule="auto"/>
        <w:jc w:val="both"/>
        <w:rPr>
          <w:rFonts w:eastAsia="Times New Roman" w:cs="Times New Roman"/>
          <w:szCs w:val="24"/>
          <w:lang w:val="sr-Cyrl-RS"/>
        </w:rPr>
      </w:pPr>
      <w:r w:rsidRPr="00811825">
        <w:rPr>
          <w:rFonts w:eastAsia="Times New Roman" w:cs="Times New Roman"/>
          <w:i/>
          <w:szCs w:val="24"/>
          <w:lang w:val="sr-Cyrl-RS"/>
        </w:rPr>
        <w:t xml:space="preserve"> </w:t>
      </w:r>
      <w:r w:rsidR="00967E84" w:rsidRPr="00811825">
        <w:rPr>
          <w:rFonts w:eastAsia="Times New Roman" w:cs="Times New Roman"/>
          <w:i/>
          <w:szCs w:val="24"/>
          <w:lang w:val="sr-Cyrl-RS"/>
        </w:rPr>
        <w:t>Предложена решења – финансијске об</w:t>
      </w:r>
      <w:r w:rsidR="00967E84" w:rsidRPr="00811825">
        <w:rPr>
          <w:rFonts w:eastAsia="Times New Roman" w:cs="Times New Roman"/>
          <w:szCs w:val="24"/>
          <w:lang w:val="sr-Cyrl-RS"/>
        </w:rPr>
        <w:t>авезе</w:t>
      </w:r>
      <w:r w:rsidRPr="00811825">
        <w:rPr>
          <w:rFonts w:eastAsia="Times New Roman" w:cs="Times New Roman"/>
          <w:szCs w:val="24"/>
          <w:lang w:val="sr-Cyrl-RS"/>
        </w:rPr>
        <w:t>?</w:t>
      </w:r>
    </w:p>
    <w:p w14:paraId="1DCE1E5C" w14:textId="77777777" w:rsidR="0010621B" w:rsidRPr="00811825" w:rsidRDefault="00FB52D9"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Законом </w:t>
      </w:r>
      <w:r w:rsidR="0010621B" w:rsidRPr="00811825">
        <w:rPr>
          <w:rFonts w:eastAsia="Times New Roman" w:cs="Times New Roman"/>
          <w:szCs w:val="24"/>
          <w:lang w:val="sr-Cyrl-RS"/>
        </w:rPr>
        <w:t>нису предвиђене нове</w:t>
      </w:r>
      <w:r w:rsidR="00967E84" w:rsidRPr="00811825">
        <w:rPr>
          <w:rFonts w:eastAsia="Times New Roman" w:cs="Times New Roman"/>
          <w:szCs w:val="24"/>
          <w:lang w:val="sr-Cyrl-RS"/>
        </w:rPr>
        <w:t>/повећање</w:t>
      </w:r>
      <w:r w:rsidR="0010621B" w:rsidRPr="00811825">
        <w:rPr>
          <w:rFonts w:eastAsia="Times New Roman" w:cs="Times New Roman"/>
          <w:szCs w:val="24"/>
          <w:lang w:val="sr-Cyrl-RS"/>
        </w:rPr>
        <w:t xml:space="preserve"> финансијск</w:t>
      </w:r>
      <w:r w:rsidR="00967E84" w:rsidRPr="00811825">
        <w:rPr>
          <w:rFonts w:eastAsia="Times New Roman" w:cs="Times New Roman"/>
          <w:szCs w:val="24"/>
          <w:lang w:val="sr-Cyrl-RS"/>
        </w:rPr>
        <w:t>их</w:t>
      </w:r>
      <w:r w:rsidR="0010621B" w:rsidRPr="00811825">
        <w:rPr>
          <w:rFonts w:eastAsia="Times New Roman" w:cs="Times New Roman"/>
          <w:szCs w:val="24"/>
          <w:lang w:val="sr-Cyrl-RS"/>
        </w:rPr>
        <w:t xml:space="preserve"> обавез</w:t>
      </w:r>
      <w:r w:rsidR="00967E84" w:rsidRPr="00811825">
        <w:rPr>
          <w:rFonts w:eastAsia="Times New Roman" w:cs="Times New Roman"/>
          <w:szCs w:val="24"/>
          <w:lang w:val="sr-Cyrl-RS"/>
        </w:rPr>
        <w:t>а</w:t>
      </w:r>
      <w:r w:rsidR="0010621B" w:rsidRPr="00811825">
        <w:rPr>
          <w:rFonts w:eastAsia="Times New Roman" w:cs="Times New Roman"/>
          <w:szCs w:val="24"/>
          <w:lang w:val="sr-Cyrl-RS"/>
        </w:rPr>
        <w:t>, односно једнократни или понављајући трошкови</w:t>
      </w:r>
      <w:r w:rsidR="00E72E70" w:rsidRPr="00811825">
        <w:rPr>
          <w:rFonts w:eastAsia="Times New Roman" w:cs="Times New Roman"/>
          <w:szCs w:val="24"/>
          <w:lang w:val="sr-Cyrl-RS"/>
        </w:rPr>
        <w:t>, који су предмет Закона о републичким административним таксама</w:t>
      </w:r>
      <w:r w:rsidR="00967E84" w:rsidRPr="00811825">
        <w:rPr>
          <w:rFonts w:eastAsia="Times New Roman" w:cs="Times New Roman"/>
          <w:szCs w:val="24"/>
          <w:lang w:val="sr-Cyrl-RS"/>
        </w:rPr>
        <w:t>.</w:t>
      </w:r>
      <w:r w:rsidR="0010621B" w:rsidRPr="00811825">
        <w:rPr>
          <w:rFonts w:eastAsia="Times New Roman" w:cs="Times New Roman"/>
          <w:szCs w:val="24"/>
          <w:lang w:val="sr-Cyrl-RS"/>
        </w:rPr>
        <w:t xml:space="preserve">  </w:t>
      </w:r>
    </w:p>
    <w:p w14:paraId="3A71355E" w14:textId="28293009" w:rsidR="00A6210E" w:rsidRPr="00811825" w:rsidRDefault="00A6210E"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Законом је предвиђено да се трошкови ан</w:t>
      </w:r>
      <w:r w:rsidR="00177798" w:rsidRPr="00811825">
        <w:rPr>
          <w:rFonts w:eastAsia="Times New Roman" w:cs="Times New Roman"/>
          <w:szCs w:val="24"/>
          <w:lang w:val="sr-Cyrl-RS"/>
        </w:rPr>
        <w:t xml:space="preserve">гажовања Техничке комисије као и трошкови везани за </w:t>
      </w:r>
      <w:r w:rsidR="00C2343E" w:rsidRPr="00811825">
        <w:rPr>
          <w:rFonts w:eastAsia="Times New Roman" w:cs="Times New Roman"/>
          <w:szCs w:val="24"/>
          <w:lang w:val="sr-Cyrl-RS"/>
        </w:rPr>
        <w:t xml:space="preserve">обавезе у вези постројења на које се односи прекогранични утицај </w:t>
      </w:r>
      <w:r w:rsidR="00476991" w:rsidRPr="00811825">
        <w:rPr>
          <w:rFonts w:eastAsia="Times New Roman" w:cs="Times New Roman"/>
          <w:szCs w:val="24"/>
          <w:lang w:val="sr-Cyrl-RS"/>
        </w:rPr>
        <w:t xml:space="preserve">све </w:t>
      </w:r>
      <w:r w:rsidR="00C70BE8" w:rsidRPr="00811825">
        <w:rPr>
          <w:rFonts w:eastAsia="Times New Roman" w:cs="Times New Roman"/>
          <w:szCs w:val="24"/>
          <w:lang w:val="sr-Cyrl-RS"/>
        </w:rPr>
        <w:t>финансијске обавезе</w:t>
      </w:r>
      <w:r w:rsidR="00476991" w:rsidRPr="00811825">
        <w:rPr>
          <w:rFonts w:eastAsia="Times New Roman" w:cs="Times New Roman"/>
          <w:szCs w:val="24"/>
          <w:lang w:val="sr-Cyrl-RS"/>
        </w:rPr>
        <w:t xml:space="preserve">, </w:t>
      </w:r>
      <w:r w:rsidR="00C70BE8" w:rsidRPr="00811825">
        <w:rPr>
          <w:rFonts w:eastAsia="Times New Roman" w:cs="Times New Roman"/>
          <w:szCs w:val="24"/>
          <w:lang w:val="sr-Cyrl-RS"/>
        </w:rPr>
        <w:t xml:space="preserve"> падају на терет оператера.</w:t>
      </w:r>
    </w:p>
    <w:p w14:paraId="076F6945" w14:textId="781C6319" w:rsidR="00985268" w:rsidRPr="00811825" w:rsidRDefault="00743476" w:rsidP="00A06518">
      <w:pPr>
        <w:pStyle w:val="ListParagraph"/>
        <w:numPr>
          <w:ilvl w:val="0"/>
          <w:numId w:val="14"/>
        </w:numPr>
        <w:spacing w:before="120" w:after="0" w:line="240" w:lineRule="auto"/>
        <w:jc w:val="both"/>
        <w:outlineLvl w:val="2"/>
        <w:rPr>
          <w:rFonts w:eastAsia="Times New Roman" w:cs="Times New Roman"/>
          <w:i/>
          <w:szCs w:val="24"/>
          <w:lang w:val="sr-Cyrl-RS"/>
        </w:rPr>
      </w:pPr>
      <w:r w:rsidRPr="00811825">
        <w:rPr>
          <w:rFonts w:eastAsia="Times New Roman" w:cs="Times New Roman"/>
          <w:i/>
          <w:szCs w:val="24"/>
          <w:lang w:val="sr-Cyrl-RS"/>
        </w:rPr>
        <w:t>Ко би сносио евентуалне трошкове</w:t>
      </w:r>
      <w:r w:rsidR="00985268" w:rsidRPr="00811825">
        <w:rPr>
          <w:rFonts w:eastAsia="Times New Roman" w:cs="Times New Roman"/>
          <w:i/>
          <w:szCs w:val="24"/>
          <w:lang w:val="sr-Cyrl-RS"/>
        </w:rPr>
        <w:t>? (</w:t>
      </w:r>
      <w:r w:rsidRPr="00811825">
        <w:rPr>
          <w:rFonts w:eastAsia="Times New Roman" w:cs="Times New Roman"/>
          <w:i/>
          <w:szCs w:val="24"/>
          <w:lang w:val="sr-Cyrl-RS"/>
        </w:rPr>
        <w:t>хипотетички</w:t>
      </w:r>
      <w:r w:rsidR="00985268" w:rsidRPr="00811825">
        <w:rPr>
          <w:rFonts w:eastAsia="Times New Roman" w:cs="Times New Roman"/>
          <w:i/>
          <w:szCs w:val="24"/>
          <w:lang w:val="sr-Cyrl-RS"/>
        </w:rPr>
        <w:t>)</w:t>
      </w:r>
    </w:p>
    <w:p w14:paraId="5826383C" w14:textId="5D5B1111" w:rsidR="00743476" w:rsidRPr="00811825" w:rsidRDefault="00743476" w:rsidP="00A06518">
      <w:pPr>
        <w:pStyle w:val="basic-paragraph"/>
        <w:tabs>
          <w:tab w:val="left" w:pos="567"/>
        </w:tabs>
        <w:spacing w:before="120" w:beforeAutospacing="0" w:after="0" w:afterAutospacing="0"/>
        <w:ind w:right="-86" w:firstLine="990"/>
        <w:jc w:val="both"/>
        <w:rPr>
          <w:lang w:val="sr-Cyrl-RS" w:eastAsia="en-US"/>
        </w:rPr>
      </w:pPr>
      <w:r w:rsidRPr="00811825">
        <w:rPr>
          <w:lang w:val="sr-Cyrl-RS" w:eastAsia="en-US"/>
        </w:rPr>
        <w:lastRenderedPageBreak/>
        <w:t>А</w:t>
      </w:r>
      <w:r w:rsidR="00E72E70" w:rsidRPr="00811825">
        <w:rPr>
          <w:lang w:val="sr-Cyrl-RS" w:eastAsia="en-US"/>
        </w:rPr>
        <w:t>к</w:t>
      </w:r>
      <w:r w:rsidRPr="00811825">
        <w:rPr>
          <w:lang w:val="sr-Cyrl-RS" w:eastAsia="en-US"/>
        </w:rPr>
        <w:t xml:space="preserve">о би било планирано увођење или промена финансијских обавеза, то би потенцијално погодило привредне субјекте који подносе захтев за </w:t>
      </w:r>
      <w:r w:rsidR="00E61D5E" w:rsidRPr="00811825">
        <w:rPr>
          <w:lang w:val="sr-Cyrl-RS" w:eastAsia="en-US"/>
        </w:rPr>
        <w:t xml:space="preserve">издавање </w:t>
      </w:r>
      <w:r w:rsidR="003D1693" w:rsidRPr="00811825">
        <w:rPr>
          <w:lang w:val="sr-Cyrl-RS" w:eastAsia="en-US"/>
        </w:rPr>
        <w:t>интегрисане</w:t>
      </w:r>
      <w:r w:rsidR="003E3DCE" w:rsidRPr="00811825">
        <w:rPr>
          <w:lang w:val="sr-Cyrl-RS"/>
        </w:rPr>
        <w:t xml:space="preserve"> </w:t>
      </w:r>
      <w:r w:rsidRPr="00811825">
        <w:rPr>
          <w:lang w:val="sr-Cyrl-RS" w:eastAsia="en-US"/>
        </w:rPr>
        <w:t>дозвол</w:t>
      </w:r>
      <w:r w:rsidR="00E61D5E" w:rsidRPr="00811825">
        <w:rPr>
          <w:lang w:val="sr-Cyrl-RS" w:eastAsia="en-US"/>
        </w:rPr>
        <w:t>е</w:t>
      </w:r>
      <w:r w:rsidRPr="00811825">
        <w:rPr>
          <w:lang w:val="sr-Cyrl-RS" w:eastAsia="en-US"/>
        </w:rPr>
        <w:t xml:space="preserve"> </w:t>
      </w:r>
      <w:r w:rsidR="00A717F1">
        <w:rPr>
          <w:lang w:val="sr-Cyrl-RS" w:eastAsia="en-US"/>
        </w:rPr>
        <w:t>–</w:t>
      </w:r>
      <w:r w:rsidRPr="00811825">
        <w:rPr>
          <w:lang w:val="sr-Cyrl-RS" w:eastAsia="en-US"/>
        </w:rPr>
        <w:t xml:space="preserve"> индустрија, енергија, прерада материјала итд. </w:t>
      </w:r>
    </w:p>
    <w:p w14:paraId="4D482A2A" w14:textId="458D21C8" w:rsidR="00743476" w:rsidRPr="00811825" w:rsidRDefault="00743476" w:rsidP="00A06518">
      <w:pPr>
        <w:pStyle w:val="basic-paragraph"/>
        <w:tabs>
          <w:tab w:val="left" w:pos="567"/>
        </w:tabs>
        <w:spacing w:before="120" w:beforeAutospacing="0" w:after="0" w:afterAutospacing="0"/>
        <w:ind w:right="-86" w:firstLine="990"/>
        <w:jc w:val="both"/>
        <w:rPr>
          <w:lang w:val="sr-Cyrl-RS" w:eastAsia="en-US"/>
        </w:rPr>
      </w:pPr>
      <w:r w:rsidRPr="00811825">
        <w:rPr>
          <w:lang w:val="sr-Cyrl-RS" w:eastAsia="en-US"/>
        </w:rPr>
        <w:t xml:space="preserve">У зависности од структуре закона, трошкови би могли бити: једнократни (нпр. за издавање дозволе); понављајући (нпр. измена и/или допуна дозволе, поновно разматрање услова из дозволе). Интервали би зависили од захтева </w:t>
      </w:r>
      <w:r w:rsidR="00EB3B0D" w:rsidRPr="00811825">
        <w:rPr>
          <w:lang w:val="sr-Cyrl-RS" w:eastAsia="en-US"/>
        </w:rPr>
        <w:t xml:space="preserve">оператера и/или </w:t>
      </w:r>
      <w:r w:rsidRPr="00811825">
        <w:rPr>
          <w:lang w:val="sr-Cyrl-RS" w:eastAsia="en-US"/>
        </w:rPr>
        <w:t>надлежног органа.</w:t>
      </w:r>
    </w:p>
    <w:p w14:paraId="64867B53" w14:textId="4F168A12" w:rsidR="00743476" w:rsidRPr="00811825" w:rsidRDefault="00E3698E" w:rsidP="00A06518">
      <w:pPr>
        <w:pStyle w:val="basic-paragraph"/>
        <w:numPr>
          <w:ilvl w:val="0"/>
          <w:numId w:val="14"/>
        </w:numPr>
        <w:tabs>
          <w:tab w:val="left" w:pos="567"/>
        </w:tabs>
        <w:spacing w:before="120" w:beforeAutospacing="0" w:after="0" w:afterAutospacing="0"/>
        <w:ind w:right="-86"/>
        <w:jc w:val="both"/>
        <w:rPr>
          <w:i/>
          <w:lang w:val="sr-Cyrl-RS" w:eastAsia="en-US"/>
        </w:rPr>
      </w:pPr>
      <w:r w:rsidRPr="00811825">
        <w:rPr>
          <w:i/>
          <w:lang w:val="sr-Cyrl-RS" w:eastAsia="en-US"/>
        </w:rPr>
        <w:t xml:space="preserve"> </w:t>
      </w:r>
      <w:r w:rsidR="00743476" w:rsidRPr="00811825">
        <w:rPr>
          <w:i/>
          <w:lang w:val="sr-Cyrl-RS" w:eastAsia="en-US"/>
        </w:rPr>
        <w:t>Сврха и циљне групе (општи оквир)</w:t>
      </w:r>
    </w:p>
    <w:p w14:paraId="163618D7" w14:textId="77777777" w:rsidR="00743476" w:rsidRPr="00811825" w:rsidRDefault="00743476" w:rsidP="00A06518">
      <w:pPr>
        <w:pStyle w:val="basic-paragraph"/>
        <w:tabs>
          <w:tab w:val="left" w:pos="567"/>
        </w:tabs>
        <w:spacing w:before="120" w:beforeAutospacing="0" w:after="0" w:afterAutospacing="0"/>
        <w:ind w:right="-86" w:firstLine="990"/>
        <w:jc w:val="both"/>
        <w:rPr>
          <w:lang w:val="sr-Cyrl-RS" w:eastAsia="en-US"/>
        </w:rPr>
      </w:pPr>
      <w:r w:rsidRPr="00811825">
        <w:rPr>
          <w:lang w:val="sr-Cyrl-RS" w:eastAsia="en-US"/>
        </w:rPr>
        <w:t xml:space="preserve">Уопштено, </w:t>
      </w:r>
      <w:r w:rsidRPr="00811825">
        <w:rPr>
          <w:i/>
          <w:lang w:val="sr-Cyrl-RS" w:eastAsia="en-US"/>
        </w:rPr>
        <w:t>сврха</w:t>
      </w:r>
      <w:r w:rsidRPr="00811825">
        <w:rPr>
          <w:lang w:val="sr-Cyrl-RS" w:eastAsia="en-US"/>
        </w:rPr>
        <w:t xml:space="preserve"> регулативе у области </w:t>
      </w:r>
      <w:r w:rsidR="00E61D5E" w:rsidRPr="00811825">
        <w:rPr>
          <w:lang w:val="sr-Cyrl-RS" w:eastAsia="en-US"/>
        </w:rPr>
        <w:t xml:space="preserve">издавања </w:t>
      </w:r>
      <w:r w:rsidR="003D1693" w:rsidRPr="00811825">
        <w:rPr>
          <w:lang w:val="sr-Cyrl-RS" w:eastAsia="en-US"/>
        </w:rPr>
        <w:t>интегрисане</w:t>
      </w:r>
      <w:r w:rsidR="00E61D5E" w:rsidRPr="00811825">
        <w:rPr>
          <w:lang w:val="sr-Cyrl-RS"/>
        </w:rPr>
        <w:t xml:space="preserve"> </w:t>
      </w:r>
      <w:r w:rsidRPr="00811825">
        <w:rPr>
          <w:lang w:val="sr-Cyrl-RS" w:eastAsia="en-US"/>
        </w:rPr>
        <w:t>дозвол</w:t>
      </w:r>
      <w:r w:rsidR="00E61D5E" w:rsidRPr="00811825">
        <w:rPr>
          <w:lang w:val="sr-Cyrl-RS" w:eastAsia="en-US"/>
        </w:rPr>
        <w:t>е</w:t>
      </w:r>
      <w:r w:rsidRPr="00811825">
        <w:rPr>
          <w:lang w:val="sr-Cyrl-RS" w:eastAsia="en-US"/>
        </w:rPr>
        <w:t xml:space="preserve"> јесте:</w:t>
      </w:r>
    </w:p>
    <w:p w14:paraId="3463A2FC" w14:textId="369693E8" w:rsidR="00743476" w:rsidRPr="00811825" w:rsidRDefault="00743476" w:rsidP="00A06518">
      <w:pPr>
        <w:pStyle w:val="basic-paragraph"/>
        <w:tabs>
          <w:tab w:val="left" w:pos="567"/>
          <w:tab w:val="left" w:pos="990"/>
          <w:tab w:val="left" w:pos="1260"/>
        </w:tabs>
        <w:spacing w:before="120" w:beforeAutospacing="0" w:after="0" w:afterAutospacing="0"/>
        <w:ind w:right="-86" w:firstLine="990"/>
        <w:jc w:val="both"/>
        <w:rPr>
          <w:lang w:val="sr-Cyrl-RS" w:eastAsia="en-US"/>
        </w:rPr>
      </w:pPr>
      <w:r w:rsidRPr="00811825">
        <w:rPr>
          <w:lang w:val="sr-Cyrl-RS" w:eastAsia="en-US"/>
        </w:rPr>
        <w:t>•</w:t>
      </w:r>
      <w:r w:rsidRPr="00811825">
        <w:rPr>
          <w:lang w:val="sr-Cyrl-RS" w:eastAsia="en-US"/>
        </w:rPr>
        <w:tab/>
      </w:r>
      <w:r w:rsidR="00A45B98" w:rsidRPr="00811825">
        <w:rPr>
          <w:lang w:val="sr-Cyrl-RS" w:eastAsia="en-US"/>
        </w:rPr>
        <w:t>Унапређење</w:t>
      </w:r>
      <w:r w:rsidRPr="00811825">
        <w:rPr>
          <w:lang w:val="sr-Cyrl-RS" w:eastAsia="en-US"/>
        </w:rPr>
        <w:t xml:space="preserve"> заштите животне средине </w:t>
      </w:r>
      <w:r w:rsidR="00A717F1">
        <w:rPr>
          <w:lang w:val="sr-Cyrl-RS" w:eastAsia="en-US"/>
        </w:rPr>
        <w:t>–</w:t>
      </w:r>
      <w:r w:rsidRPr="00811825">
        <w:rPr>
          <w:lang w:val="sr-Cyrl-RS" w:eastAsia="en-US"/>
        </w:rPr>
        <w:t xml:space="preserve"> кроз регулисане услове рада постројења.</w:t>
      </w:r>
    </w:p>
    <w:p w14:paraId="6D705DD5" w14:textId="7886F96C" w:rsidR="00743476" w:rsidRPr="00811825" w:rsidRDefault="00743476" w:rsidP="00A06518">
      <w:pPr>
        <w:pStyle w:val="basic-paragraph"/>
        <w:tabs>
          <w:tab w:val="left" w:pos="567"/>
          <w:tab w:val="left" w:pos="990"/>
          <w:tab w:val="left" w:pos="1260"/>
        </w:tabs>
        <w:spacing w:before="120" w:beforeAutospacing="0" w:after="0" w:afterAutospacing="0"/>
        <w:ind w:right="-86" w:firstLine="990"/>
        <w:jc w:val="both"/>
        <w:rPr>
          <w:lang w:val="sr-Cyrl-RS" w:eastAsia="en-US"/>
        </w:rPr>
      </w:pPr>
      <w:r w:rsidRPr="00811825">
        <w:rPr>
          <w:lang w:val="sr-Cyrl-RS" w:eastAsia="en-US"/>
        </w:rPr>
        <w:t>•</w:t>
      </w:r>
      <w:r w:rsidRPr="00811825">
        <w:rPr>
          <w:lang w:val="sr-Cyrl-RS" w:eastAsia="en-US"/>
        </w:rPr>
        <w:tab/>
        <w:t xml:space="preserve">Усаглашеност са ЕУ стандардима </w:t>
      </w:r>
      <w:r w:rsidR="00A717F1">
        <w:rPr>
          <w:lang w:val="sr-Cyrl-RS" w:eastAsia="en-US"/>
        </w:rPr>
        <w:t>–</w:t>
      </w:r>
      <w:r w:rsidRPr="00811825">
        <w:rPr>
          <w:lang w:val="sr-Cyrl-RS" w:eastAsia="en-US"/>
        </w:rPr>
        <w:t xml:space="preserve"> допринос бољој интеграцији и правној компатибилности.</w:t>
      </w:r>
    </w:p>
    <w:p w14:paraId="0ACCAEBE" w14:textId="77777777" w:rsidR="00743476" w:rsidRPr="00811825" w:rsidRDefault="00743476" w:rsidP="00A06518">
      <w:pPr>
        <w:pStyle w:val="basic-paragraph"/>
        <w:tabs>
          <w:tab w:val="left" w:pos="567"/>
          <w:tab w:val="left" w:pos="990"/>
          <w:tab w:val="left" w:pos="1260"/>
        </w:tabs>
        <w:spacing w:before="120" w:beforeAutospacing="0" w:after="0" w:afterAutospacing="0"/>
        <w:ind w:right="-86" w:firstLine="990"/>
        <w:jc w:val="both"/>
        <w:rPr>
          <w:lang w:val="sr-Cyrl-RS" w:eastAsia="en-US"/>
        </w:rPr>
      </w:pPr>
      <w:r w:rsidRPr="00811825">
        <w:rPr>
          <w:lang w:val="sr-Cyrl-RS" w:eastAsia="en-US"/>
        </w:rPr>
        <w:t>•</w:t>
      </w:r>
      <w:r w:rsidRPr="00811825">
        <w:rPr>
          <w:lang w:val="sr-Cyrl-RS" w:eastAsia="en-US"/>
        </w:rPr>
        <w:tab/>
        <w:t>Смањење ризика од загађења, заштита здравља грађана,</w:t>
      </w:r>
    </w:p>
    <w:p w14:paraId="695853F6" w14:textId="77777777" w:rsidR="00743476" w:rsidRPr="00811825" w:rsidRDefault="00743476" w:rsidP="00A06518">
      <w:pPr>
        <w:pStyle w:val="basic-paragraph"/>
        <w:tabs>
          <w:tab w:val="left" w:pos="567"/>
          <w:tab w:val="left" w:pos="990"/>
        </w:tabs>
        <w:spacing w:before="120" w:beforeAutospacing="0" w:after="0" w:afterAutospacing="0"/>
        <w:ind w:right="-86" w:firstLine="990"/>
        <w:jc w:val="both"/>
        <w:rPr>
          <w:lang w:val="sr-Cyrl-RS" w:eastAsia="en-US"/>
        </w:rPr>
      </w:pPr>
      <w:r w:rsidRPr="00811825">
        <w:rPr>
          <w:i/>
          <w:lang w:val="sr-Cyrl-RS" w:eastAsia="en-US"/>
        </w:rPr>
        <w:t>Циљна група</w:t>
      </w:r>
      <w:r w:rsidR="00E72E70" w:rsidRPr="00811825">
        <w:rPr>
          <w:b/>
          <w:lang w:val="sr-Cyrl-RS" w:eastAsia="en-US"/>
        </w:rPr>
        <w:t xml:space="preserve"> </w:t>
      </w:r>
      <w:r w:rsidR="00E72E70" w:rsidRPr="00811825">
        <w:rPr>
          <w:lang w:val="sr-Cyrl-RS" w:eastAsia="en-US"/>
        </w:rPr>
        <w:t>су</w:t>
      </w:r>
      <w:r w:rsidRPr="00811825">
        <w:rPr>
          <w:lang w:val="sr-Cyrl-RS" w:eastAsia="en-US"/>
        </w:rPr>
        <w:t xml:space="preserve"> привредни субјекти (посебно велика постројења), надлежни органи, те јавност кроз бољу транспарентност и заштиту.</w:t>
      </w:r>
    </w:p>
    <w:p w14:paraId="7C99F342" w14:textId="257D4992" w:rsidR="003D1693" w:rsidRPr="00811825" w:rsidRDefault="00FB52D9" w:rsidP="00A06518">
      <w:pPr>
        <w:pStyle w:val="basic-paragraph"/>
        <w:tabs>
          <w:tab w:val="left" w:pos="567"/>
        </w:tabs>
        <w:spacing w:before="120" w:beforeAutospacing="0" w:after="0" w:afterAutospacing="0"/>
        <w:ind w:right="-86" w:firstLine="990"/>
        <w:jc w:val="both"/>
        <w:rPr>
          <w:lang w:val="sr-Cyrl-RS" w:eastAsia="en-US"/>
        </w:rPr>
      </w:pPr>
      <w:r w:rsidRPr="00811825">
        <w:rPr>
          <w:lang w:val="sr-Cyrl-RS" w:eastAsia="en-US"/>
        </w:rPr>
        <w:t>З</w:t>
      </w:r>
      <w:r w:rsidR="00C54BFE" w:rsidRPr="00811825">
        <w:rPr>
          <w:lang w:val="sr-Cyrl-RS" w:eastAsia="en-US"/>
        </w:rPr>
        <w:t xml:space="preserve">акон не предвиђа </w:t>
      </w:r>
      <w:r w:rsidR="00743476" w:rsidRPr="00811825">
        <w:rPr>
          <w:lang w:val="sr-Cyrl-RS" w:eastAsia="en-US"/>
        </w:rPr>
        <w:t xml:space="preserve">нове финансијске обавезе </w:t>
      </w:r>
      <w:r w:rsidR="00A717F1">
        <w:rPr>
          <w:lang w:val="sr-Cyrl-RS" w:eastAsia="en-US"/>
        </w:rPr>
        <w:t>–</w:t>
      </w:r>
      <w:r w:rsidR="00743476" w:rsidRPr="00811825">
        <w:rPr>
          <w:lang w:val="sr-Cyrl-RS" w:eastAsia="en-US"/>
        </w:rPr>
        <w:t xml:space="preserve"> фокус је на административним и процедуралним аспектима (попут рокова за издавање дозвол</w:t>
      </w:r>
      <w:r w:rsidR="00E61D5E" w:rsidRPr="00811825">
        <w:rPr>
          <w:lang w:val="sr-Cyrl-RS" w:eastAsia="en-US"/>
        </w:rPr>
        <w:t>е</w:t>
      </w:r>
      <w:r w:rsidR="00743476" w:rsidRPr="00811825">
        <w:rPr>
          <w:lang w:val="sr-Cyrl-RS" w:eastAsia="en-US"/>
        </w:rPr>
        <w:t>).</w:t>
      </w:r>
    </w:p>
    <w:p w14:paraId="154173F0" w14:textId="69DBD646" w:rsidR="00864C15" w:rsidRPr="00811825" w:rsidRDefault="00743476" w:rsidP="00A06518">
      <w:pPr>
        <w:pStyle w:val="Heading2"/>
        <w:rPr>
          <w:lang w:val="sr-Cyrl-RS"/>
        </w:rPr>
      </w:pPr>
      <w:r w:rsidRPr="00811825">
        <w:rPr>
          <w:lang w:val="sr-Cyrl-RS"/>
        </w:rPr>
        <w:t xml:space="preserve"> </w:t>
      </w:r>
      <w:r w:rsidR="00B5287B" w:rsidRPr="00811825">
        <w:rPr>
          <w:szCs w:val="24"/>
          <w:lang w:val="sr-Cyrl-RS"/>
        </w:rPr>
        <w:tab/>
      </w:r>
      <w:r w:rsidR="000F0EE1" w:rsidRPr="00811825">
        <w:rPr>
          <w:szCs w:val="24"/>
          <w:lang w:val="sr-Cyrl-RS"/>
        </w:rPr>
        <w:t>3) Да ли се предложеним решењима прописа уводи нова, мења или укида постојећа обавеза која утиче на повећање или умањење трошкова производње и/или пружања услуга које</w:t>
      </w:r>
      <w:r w:rsidR="000F0EE1" w:rsidRPr="00811825">
        <w:rPr>
          <w:color w:val="000000"/>
          <w:lang w:val="sr-Cyrl-RS"/>
        </w:rPr>
        <w:t xml:space="preserve"> сноси привредни субјект? Колико износи повећање или умањење ових трошкова? Да ли се обавеза може испунити на домаћем тржишту и да ли је рок за испуњење обавезе примерен? Који су позитивни ефекти увођења нове, измена или укидања обавезе?</w:t>
      </w:r>
    </w:p>
    <w:p w14:paraId="5C1B8698" w14:textId="58282D03" w:rsidR="0039371D" w:rsidRPr="00811825" w:rsidRDefault="00A717F1" w:rsidP="00A06518">
      <w:pPr>
        <w:pStyle w:val="basic-paragraph"/>
        <w:tabs>
          <w:tab w:val="left" w:pos="567"/>
        </w:tabs>
        <w:spacing w:before="120" w:beforeAutospacing="0" w:after="0" w:afterAutospacing="0"/>
        <w:ind w:right="-86"/>
        <w:jc w:val="both"/>
        <w:rPr>
          <w:i/>
          <w:iCs/>
          <w:lang w:val="sr-Cyrl-RS"/>
        </w:rPr>
      </w:pPr>
      <w:r>
        <w:rPr>
          <w:lang w:val="sr-Cyrl-RS"/>
        </w:rPr>
        <w:tab/>
      </w:r>
      <w:r>
        <w:rPr>
          <w:lang w:val="sr-Cyrl-RS"/>
        </w:rPr>
        <w:tab/>
      </w:r>
      <w:r w:rsidR="00864C15" w:rsidRPr="00811825">
        <w:rPr>
          <w:lang w:val="sr-Cyrl-RS"/>
        </w:rPr>
        <w:t>-</w:t>
      </w:r>
      <w:r>
        <w:rPr>
          <w:lang w:val="sr-Cyrl-RS"/>
        </w:rPr>
        <w:t xml:space="preserve"> </w:t>
      </w:r>
      <w:r w:rsidR="0039371D" w:rsidRPr="00811825">
        <w:rPr>
          <w:i/>
          <w:iCs/>
          <w:lang w:val="sr-Cyrl-RS"/>
        </w:rPr>
        <w:t>Да ли се предложеним решењима прописа уводи нова, мења или укида постојећа обавеза</w:t>
      </w:r>
    </w:p>
    <w:p w14:paraId="218660D7" w14:textId="6D39C3DA" w:rsidR="00E71860" w:rsidRPr="00811825" w:rsidRDefault="00967E84" w:rsidP="00A06518">
      <w:pPr>
        <w:tabs>
          <w:tab w:val="left" w:pos="108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З</w:t>
      </w:r>
      <w:r w:rsidR="00E71860" w:rsidRPr="00811825">
        <w:rPr>
          <w:rFonts w:eastAsia="Times New Roman" w:cs="Times New Roman"/>
          <w:szCs w:val="24"/>
          <w:lang w:val="sr-Cyrl-RS"/>
        </w:rPr>
        <w:t xml:space="preserve">акон није укинуо обавезе, већ их је </w:t>
      </w:r>
      <w:proofErr w:type="spellStart"/>
      <w:r w:rsidR="00E71860" w:rsidRPr="00811825">
        <w:rPr>
          <w:rFonts w:eastAsia="Times New Roman" w:cs="Times New Roman"/>
          <w:szCs w:val="24"/>
          <w:lang w:val="sr-Cyrl-RS"/>
        </w:rPr>
        <w:t>редефинисао</w:t>
      </w:r>
      <w:proofErr w:type="spellEnd"/>
      <w:r w:rsidR="00E71860" w:rsidRPr="00811825">
        <w:rPr>
          <w:rFonts w:eastAsia="Times New Roman" w:cs="Times New Roman"/>
          <w:szCs w:val="24"/>
          <w:lang w:val="sr-Cyrl-RS"/>
        </w:rPr>
        <w:t xml:space="preserve"> (продужио рок, усагласио терминологију и процедуре).</w:t>
      </w:r>
    </w:p>
    <w:p w14:paraId="3B3DE37C" w14:textId="2D21EE2E" w:rsidR="00E71860" w:rsidRPr="00811825" w:rsidRDefault="00A717F1" w:rsidP="00A717F1">
      <w:pPr>
        <w:pStyle w:val="basic-paragraph"/>
        <w:tabs>
          <w:tab w:val="left" w:pos="567"/>
        </w:tabs>
        <w:spacing w:before="120" w:beforeAutospacing="0" w:after="0" w:afterAutospacing="0"/>
        <w:ind w:right="-86"/>
        <w:jc w:val="both"/>
        <w:rPr>
          <w:i/>
          <w:color w:val="000000" w:themeColor="text1"/>
          <w:lang w:val="sr-Cyrl-RS"/>
        </w:rPr>
      </w:pPr>
      <w:r>
        <w:rPr>
          <w:i/>
          <w:color w:val="000000" w:themeColor="text1"/>
          <w:lang w:val="sr-Cyrl-RS"/>
        </w:rPr>
        <w:tab/>
      </w:r>
      <w:r>
        <w:rPr>
          <w:i/>
          <w:color w:val="000000" w:themeColor="text1"/>
          <w:lang w:val="sr-Cyrl-RS"/>
        </w:rPr>
        <w:tab/>
        <w:t xml:space="preserve">- </w:t>
      </w:r>
      <w:r w:rsidR="00E71860" w:rsidRPr="00811825">
        <w:rPr>
          <w:i/>
          <w:color w:val="000000" w:themeColor="text1"/>
          <w:lang w:val="sr-Cyrl-RS"/>
        </w:rPr>
        <w:t>Колико износи повећање или умањење тих трошкова?</w:t>
      </w:r>
    </w:p>
    <w:p w14:paraId="2C7B0BFC" w14:textId="1E0B8E02" w:rsidR="002B4716" w:rsidRPr="00811825" w:rsidRDefault="002B4716" w:rsidP="00A06518">
      <w:pPr>
        <w:spacing w:before="120" w:after="0" w:line="240" w:lineRule="auto"/>
        <w:ind w:firstLine="990"/>
        <w:jc w:val="both"/>
        <w:rPr>
          <w:rFonts w:eastAsia="Times New Roman" w:cs="Times New Roman"/>
          <w:color w:val="000000" w:themeColor="text1"/>
          <w:szCs w:val="24"/>
          <w:lang w:val="sr-Cyrl-RS"/>
        </w:rPr>
      </w:pPr>
      <w:r w:rsidRPr="00811825">
        <w:rPr>
          <w:rFonts w:eastAsia="Times New Roman" w:cs="Times New Roman"/>
          <w:color w:val="000000" w:themeColor="text1"/>
          <w:szCs w:val="24"/>
          <w:lang w:val="sr-Cyrl-RS"/>
        </w:rPr>
        <w:t xml:space="preserve">Један од кључних услова за добијање и одржавање интегрисане дозволе је увођење и примена најбољих доступних техника (БАТ), а услови дозволе заснивају на постизању релевантних стандарда и одговарајућих перформанси у погледу емисија, потрошње ресурса и управљања отпадом. Достизање ових стандарда често захтева значајна инвестициона улагања која обухватају модернизацију технолошких линија и система за третман емисија/отпадних вода, унапређење мерења и </w:t>
      </w:r>
      <w:proofErr w:type="spellStart"/>
      <w:r w:rsidRPr="00811825">
        <w:rPr>
          <w:rFonts w:eastAsia="Times New Roman" w:cs="Times New Roman"/>
          <w:color w:val="000000" w:themeColor="text1"/>
          <w:szCs w:val="24"/>
          <w:lang w:val="sr-Cyrl-RS"/>
        </w:rPr>
        <w:t>мониторинга</w:t>
      </w:r>
      <w:proofErr w:type="spellEnd"/>
      <w:r w:rsidRPr="00811825">
        <w:rPr>
          <w:rFonts w:eastAsia="Times New Roman" w:cs="Times New Roman"/>
          <w:color w:val="000000" w:themeColor="text1"/>
          <w:szCs w:val="24"/>
          <w:lang w:val="sr-Cyrl-RS"/>
        </w:rPr>
        <w:t xml:space="preserve">, складиштења опасних материја и система управљања и </w:t>
      </w:r>
      <w:proofErr w:type="spellStart"/>
      <w:r w:rsidRPr="00811825">
        <w:rPr>
          <w:rFonts w:eastAsia="Times New Roman" w:cs="Times New Roman"/>
          <w:color w:val="000000" w:themeColor="text1"/>
          <w:szCs w:val="24"/>
          <w:lang w:val="sr-Cyrl-RS"/>
        </w:rPr>
        <w:t>сл</w:t>
      </w:r>
      <w:proofErr w:type="spellEnd"/>
      <w:r w:rsidRPr="00811825">
        <w:rPr>
          <w:rFonts w:eastAsia="Times New Roman" w:cs="Times New Roman"/>
          <w:color w:val="000000" w:themeColor="text1"/>
          <w:szCs w:val="24"/>
          <w:lang w:val="sr-Cyrl-RS"/>
        </w:rPr>
        <w:t>.</w:t>
      </w:r>
    </w:p>
    <w:p w14:paraId="078793EC" w14:textId="0CF356BF" w:rsidR="002B4716" w:rsidRPr="00811825" w:rsidRDefault="002B4716" w:rsidP="00A06518">
      <w:pPr>
        <w:spacing w:before="120" w:after="240" w:line="240" w:lineRule="auto"/>
        <w:ind w:firstLine="992"/>
        <w:jc w:val="both"/>
        <w:rPr>
          <w:rFonts w:eastAsia="Times New Roman" w:cs="Times New Roman"/>
          <w:color w:val="000000" w:themeColor="text1"/>
          <w:szCs w:val="24"/>
          <w:lang w:val="sr-Cyrl-RS"/>
        </w:rPr>
      </w:pPr>
      <w:r w:rsidRPr="00811825">
        <w:rPr>
          <w:rFonts w:eastAsia="Times New Roman" w:cs="Times New Roman"/>
          <w:color w:val="000000" w:themeColor="text1"/>
          <w:szCs w:val="24"/>
          <w:lang w:val="sr-Cyrl-RS"/>
        </w:rPr>
        <w:t>На основу доступних података оператера о планираним инвестицијама у наредним годинама, у табели у наставку је приказана процењена вредност укупних инвестиције оператера по различитим делатностима / индустријама:</w:t>
      </w:r>
    </w:p>
    <w:p w14:paraId="76E8F9EE" w14:textId="64190385" w:rsidR="00CA43DD" w:rsidRPr="00811825" w:rsidRDefault="00CA43DD" w:rsidP="00A06518">
      <w:pPr>
        <w:spacing w:before="120" w:after="240" w:line="240" w:lineRule="auto"/>
        <w:jc w:val="both"/>
        <w:rPr>
          <w:rFonts w:eastAsia="Times New Roman" w:cs="Times New Roman"/>
          <w:color w:val="000000" w:themeColor="text1"/>
          <w:szCs w:val="24"/>
          <w:lang w:val="sr-Cyrl-RS"/>
        </w:rPr>
      </w:pPr>
      <w:r w:rsidRPr="00811825">
        <w:rPr>
          <w:rFonts w:eastAsia="Times New Roman" w:cs="Times New Roman"/>
          <w:color w:val="000000" w:themeColor="text1"/>
          <w:szCs w:val="24"/>
          <w:lang w:val="sr-Cyrl-RS"/>
        </w:rPr>
        <w:lastRenderedPageBreak/>
        <w:t>Табела 3</w:t>
      </w:r>
      <w:r w:rsidR="00A717F1">
        <w:rPr>
          <w:rFonts w:eastAsia="Times New Roman" w:cs="Times New Roman"/>
          <w:color w:val="000000" w:themeColor="text1"/>
          <w:szCs w:val="24"/>
          <w:lang w:val="sr-Cyrl-RS"/>
        </w:rPr>
        <w:t>.</w:t>
      </w:r>
      <w:r w:rsidRPr="00811825">
        <w:rPr>
          <w:rFonts w:eastAsia="Times New Roman" w:cs="Times New Roman"/>
          <w:color w:val="000000" w:themeColor="text1"/>
          <w:szCs w:val="24"/>
          <w:lang w:val="sr-Cyrl-RS"/>
        </w:rPr>
        <w:t xml:space="preserve"> Инвестициони трошкови оператера</w:t>
      </w:r>
    </w:p>
    <w:tbl>
      <w:tblPr>
        <w:tblStyle w:val="ListTable6Colorful"/>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5"/>
        <w:gridCol w:w="2268"/>
      </w:tblGrid>
      <w:tr w:rsidR="00552DD9" w:rsidRPr="00811825" w14:paraId="6ED7BFD3" w14:textId="77777777">
        <w:trPr>
          <w:cnfStyle w:val="100000000000" w:firstRow="1" w:lastRow="0" w:firstColumn="0" w:lastColumn="0" w:oddVBand="0" w:evenVBand="0" w:oddHBand="0"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5070" w:type="dxa"/>
            <w:noWrap/>
            <w:hideMark/>
          </w:tcPr>
          <w:p w14:paraId="7742823F" w14:textId="77777777" w:rsidR="002B4716" w:rsidRPr="00811825" w:rsidRDefault="002B4716" w:rsidP="00A06518">
            <w:pPr>
              <w:jc w:val="both"/>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Индустрија</w:t>
            </w:r>
          </w:p>
        </w:tc>
        <w:tc>
          <w:tcPr>
            <w:tcW w:w="1985" w:type="dxa"/>
            <w:noWrap/>
            <w:hideMark/>
          </w:tcPr>
          <w:p w14:paraId="4D8BAFF5" w14:textId="77777777" w:rsidR="002B4716" w:rsidRPr="00811825" w:rsidRDefault="002B4716" w:rsidP="00A06518">
            <w:pPr>
              <w:jc w:val="both"/>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Број активних постројења</w:t>
            </w:r>
          </w:p>
        </w:tc>
        <w:tc>
          <w:tcPr>
            <w:tcW w:w="2268" w:type="dxa"/>
            <w:noWrap/>
            <w:hideMark/>
          </w:tcPr>
          <w:p w14:paraId="02EA3AA0" w14:textId="77777777" w:rsidR="002B4716" w:rsidRPr="00811825" w:rsidRDefault="002B4716" w:rsidP="00A06518">
            <w:pPr>
              <w:jc w:val="both"/>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Укупне инвестиције (ЕУР)</w:t>
            </w:r>
          </w:p>
        </w:tc>
      </w:tr>
      <w:tr w:rsidR="00552DD9" w:rsidRPr="00811825" w14:paraId="6F2233F6"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65E6E83B"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Енергетика</w:t>
            </w:r>
          </w:p>
        </w:tc>
        <w:tc>
          <w:tcPr>
            <w:tcW w:w="1985" w:type="dxa"/>
            <w:noWrap/>
            <w:hideMark/>
          </w:tcPr>
          <w:p w14:paraId="66680376"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29</w:t>
            </w:r>
          </w:p>
        </w:tc>
        <w:tc>
          <w:tcPr>
            <w:tcW w:w="2268" w:type="dxa"/>
            <w:noWrap/>
            <w:hideMark/>
          </w:tcPr>
          <w:p w14:paraId="3F59B283"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1.182.802.843</w:t>
            </w:r>
          </w:p>
        </w:tc>
      </w:tr>
      <w:tr w:rsidR="00552DD9" w:rsidRPr="00811825" w14:paraId="52E7553D" w14:textId="77777777">
        <w:trPr>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0E30658C"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Интензиван узгој живине и стоке</w:t>
            </w:r>
          </w:p>
        </w:tc>
        <w:tc>
          <w:tcPr>
            <w:tcW w:w="1985" w:type="dxa"/>
            <w:noWrap/>
            <w:hideMark/>
          </w:tcPr>
          <w:p w14:paraId="71B46507"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80</w:t>
            </w:r>
          </w:p>
        </w:tc>
        <w:tc>
          <w:tcPr>
            <w:tcW w:w="2268" w:type="dxa"/>
            <w:noWrap/>
            <w:hideMark/>
          </w:tcPr>
          <w:p w14:paraId="3094AE16"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11.593.800</w:t>
            </w:r>
          </w:p>
        </w:tc>
      </w:tr>
      <w:tr w:rsidR="00552DD9" w:rsidRPr="00811825" w14:paraId="7AFEF21E"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0FBDD76F"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Хемијска индустрија</w:t>
            </w:r>
          </w:p>
        </w:tc>
        <w:tc>
          <w:tcPr>
            <w:tcW w:w="1985" w:type="dxa"/>
            <w:noWrap/>
            <w:hideMark/>
          </w:tcPr>
          <w:p w14:paraId="00FE81BD"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8</w:t>
            </w:r>
          </w:p>
        </w:tc>
        <w:tc>
          <w:tcPr>
            <w:tcW w:w="2268" w:type="dxa"/>
            <w:noWrap/>
            <w:hideMark/>
          </w:tcPr>
          <w:p w14:paraId="3EC3DCEB"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35.228.000</w:t>
            </w:r>
          </w:p>
        </w:tc>
      </w:tr>
      <w:tr w:rsidR="00552DD9" w:rsidRPr="00811825" w14:paraId="06079817" w14:textId="77777777">
        <w:trPr>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219B70E5"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Кафилерије</w:t>
            </w:r>
          </w:p>
        </w:tc>
        <w:tc>
          <w:tcPr>
            <w:tcW w:w="1985" w:type="dxa"/>
            <w:noWrap/>
            <w:hideMark/>
          </w:tcPr>
          <w:p w14:paraId="6346CEBE"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3</w:t>
            </w:r>
          </w:p>
        </w:tc>
        <w:tc>
          <w:tcPr>
            <w:tcW w:w="2268" w:type="dxa"/>
            <w:noWrap/>
            <w:hideMark/>
          </w:tcPr>
          <w:p w14:paraId="2E7628CA"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1.344.000</w:t>
            </w:r>
          </w:p>
        </w:tc>
      </w:tr>
      <w:tr w:rsidR="00552DD9" w:rsidRPr="00811825" w14:paraId="4194B291"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6C626180"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Производња и прерада метала</w:t>
            </w:r>
          </w:p>
        </w:tc>
        <w:tc>
          <w:tcPr>
            <w:tcW w:w="1985" w:type="dxa"/>
            <w:noWrap/>
            <w:hideMark/>
          </w:tcPr>
          <w:p w14:paraId="15435FB7"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20</w:t>
            </w:r>
          </w:p>
        </w:tc>
        <w:tc>
          <w:tcPr>
            <w:tcW w:w="2268" w:type="dxa"/>
            <w:noWrap/>
            <w:hideMark/>
          </w:tcPr>
          <w:p w14:paraId="54BBBED4"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142.565.324</w:t>
            </w:r>
          </w:p>
        </w:tc>
      </w:tr>
      <w:tr w:rsidR="00552DD9" w:rsidRPr="00811825" w14:paraId="46DD0285" w14:textId="77777777">
        <w:trPr>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00933F91"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Индустрија минерала</w:t>
            </w:r>
          </w:p>
        </w:tc>
        <w:tc>
          <w:tcPr>
            <w:tcW w:w="1985" w:type="dxa"/>
            <w:noWrap/>
            <w:hideMark/>
          </w:tcPr>
          <w:p w14:paraId="2BFA5DD1"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21</w:t>
            </w:r>
          </w:p>
        </w:tc>
        <w:tc>
          <w:tcPr>
            <w:tcW w:w="2268" w:type="dxa"/>
            <w:noWrap/>
            <w:hideMark/>
          </w:tcPr>
          <w:p w14:paraId="3EEDE0FC"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40.370.330</w:t>
            </w:r>
          </w:p>
        </w:tc>
      </w:tr>
      <w:tr w:rsidR="00552DD9" w:rsidRPr="00811825" w14:paraId="0EF57A33"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27B677BE"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Индустрија папира, картона и дрвених панела</w:t>
            </w:r>
          </w:p>
        </w:tc>
        <w:tc>
          <w:tcPr>
            <w:tcW w:w="1985" w:type="dxa"/>
            <w:noWrap/>
            <w:hideMark/>
          </w:tcPr>
          <w:p w14:paraId="1E1C7C2F"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4</w:t>
            </w:r>
          </w:p>
        </w:tc>
        <w:tc>
          <w:tcPr>
            <w:tcW w:w="2268" w:type="dxa"/>
            <w:noWrap/>
            <w:hideMark/>
          </w:tcPr>
          <w:p w14:paraId="45D4C77A"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36.945.000</w:t>
            </w:r>
          </w:p>
        </w:tc>
      </w:tr>
      <w:tr w:rsidR="00552DD9" w:rsidRPr="00811825" w14:paraId="28932E53" w14:textId="77777777">
        <w:trPr>
          <w:trHeight w:val="288"/>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7A5DB90F"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Површинска обрада</w:t>
            </w:r>
          </w:p>
        </w:tc>
        <w:tc>
          <w:tcPr>
            <w:tcW w:w="1985" w:type="dxa"/>
            <w:noWrap/>
            <w:hideMark/>
          </w:tcPr>
          <w:p w14:paraId="7891800A"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4</w:t>
            </w:r>
          </w:p>
        </w:tc>
        <w:tc>
          <w:tcPr>
            <w:tcW w:w="2268" w:type="dxa"/>
            <w:noWrap/>
            <w:hideMark/>
          </w:tcPr>
          <w:p w14:paraId="00E9E8C3"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10.577.300</w:t>
            </w:r>
          </w:p>
        </w:tc>
      </w:tr>
      <w:tr w:rsidR="00552DD9" w:rsidRPr="00811825" w14:paraId="5223CC8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070" w:type="dxa"/>
            <w:noWrap/>
            <w:vAlign w:val="center"/>
            <w:hideMark/>
          </w:tcPr>
          <w:p w14:paraId="3164E372" w14:textId="77777777" w:rsidR="002B4716" w:rsidRPr="00811825" w:rsidRDefault="002B4716" w:rsidP="00A06518">
            <w:pPr>
              <w:jc w:val="both"/>
              <w:rPr>
                <w:rFonts w:eastAsia="Times New Roman" w:cs="Times New Roman"/>
                <w:b w:val="0"/>
                <w:color w:val="000000"/>
                <w:szCs w:val="24"/>
                <w:lang w:val="sr-Cyrl-RS" w:eastAsia="sr-Cyrl-RS"/>
              </w:rPr>
            </w:pPr>
            <w:r w:rsidRPr="00811825">
              <w:rPr>
                <w:rFonts w:cs="Times New Roman"/>
                <w:b w:val="0"/>
                <w:color w:val="000000"/>
                <w:szCs w:val="24"/>
                <w:lang w:val="sr-Cyrl-RS"/>
              </w:rPr>
              <w:t>Прехрамбена индустрија</w:t>
            </w:r>
          </w:p>
        </w:tc>
        <w:tc>
          <w:tcPr>
            <w:tcW w:w="1985" w:type="dxa"/>
            <w:noWrap/>
            <w:hideMark/>
          </w:tcPr>
          <w:p w14:paraId="067661B9"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20</w:t>
            </w:r>
          </w:p>
        </w:tc>
        <w:tc>
          <w:tcPr>
            <w:tcW w:w="2268" w:type="dxa"/>
            <w:noWrap/>
            <w:hideMark/>
          </w:tcPr>
          <w:p w14:paraId="068FB51D" w14:textId="77777777" w:rsidR="002B4716" w:rsidRPr="00811825" w:rsidRDefault="002B4716" w:rsidP="00A06518">
            <w:pPr>
              <w:jc w:val="both"/>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61.186.000</w:t>
            </w:r>
          </w:p>
        </w:tc>
      </w:tr>
      <w:tr w:rsidR="00552DD9" w:rsidRPr="00811825" w14:paraId="1EB23661" w14:textId="77777777">
        <w:trPr>
          <w:trHeight w:val="399"/>
        </w:trPr>
        <w:tc>
          <w:tcPr>
            <w:cnfStyle w:val="001000000000" w:firstRow="0" w:lastRow="0" w:firstColumn="1" w:lastColumn="0" w:oddVBand="0" w:evenVBand="0" w:oddHBand="0" w:evenHBand="0" w:firstRowFirstColumn="0" w:firstRowLastColumn="0" w:lastRowFirstColumn="0" w:lastRowLastColumn="0"/>
            <w:tcW w:w="5070" w:type="dxa"/>
            <w:noWrap/>
            <w:hideMark/>
          </w:tcPr>
          <w:p w14:paraId="426A0E9A" w14:textId="77777777" w:rsidR="002B4716" w:rsidRPr="00811825" w:rsidRDefault="002B4716" w:rsidP="00A06518">
            <w:pPr>
              <w:jc w:val="both"/>
              <w:rPr>
                <w:rFonts w:eastAsia="Times New Roman" w:cs="Times New Roman"/>
                <w:color w:val="000000"/>
                <w:szCs w:val="24"/>
                <w:lang w:val="sr-Cyrl-RS" w:eastAsia="sr-Cyrl-RS"/>
              </w:rPr>
            </w:pPr>
            <w:r w:rsidRPr="00811825">
              <w:rPr>
                <w:rFonts w:eastAsia="Times New Roman" w:cs="Times New Roman"/>
                <w:color w:val="000000"/>
                <w:szCs w:val="24"/>
                <w:lang w:val="sr-Cyrl-RS" w:eastAsia="sr-Cyrl-RS"/>
              </w:rPr>
              <w:t>Укупно:</w:t>
            </w:r>
          </w:p>
        </w:tc>
        <w:tc>
          <w:tcPr>
            <w:tcW w:w="1985" w:type="dxa"/>
            <w:noWrap/>
            <w:hideMark/>
          </w:tcPr>
          <w:p w14:paraId="79BF0AE6"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color w:val="000000"/>
                <w:szCs w:val="24"/>
                <w:lang w:val="sr-Cyrl-RS" w:eastAsia="sr-Cyrl-RS"/>
              </w:rPr>
            </w:pPr>
            <w:r w:rsidRPr="00811825">
              <w:rPr>
                <w:rFonts w:eastAsia="Times New Roman" w:cs="Times New Roman"/>
                <w:b/>
                <w:color w:val="000000"/>
                <w:szCs w:val="24"/>
                <w:lang w:val="sr-Cyrl-RS" w:eastAsia="sr-Cyrl-RS"/>
              </w:rPr>
              <w:t>189</w:t>
            </w:r>
          </w:p>
        </w:tc>
        <w:tc>
          <w:tcPr>
            <w:tcW w:w="2268" w:type="dxa"/>
            <w:noWrap/>
            <w:hideMark/>
          </w:tcPr>
          <w:p w14:paraId="31121B68" w14:textId="77777777" w:rsidR="002B4716" w:rsidRPr="00811825" w:rsidRDefault="002B4716" w:rsidP="00A06518">
            <w:pPr>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color w:val="000000"/>
                <w:szCs w:val="24"/>
                <w:lang w:val="sr-Cyrl-RS" w:eastAsia="sr-Cyrl-RS"/>
              </w:rPr>
            </w:pPr>
            <w:r w:rsidRPr="00811825">
              <w:rPr>
                <w:rFonts w:eastAsia="Times New Roman" w:cs="Times New Roman"/>
                <w:b/>
                <w:color w:val="000000"/>
                <w:szCs w:val="24"/>
                <w:lang w:val="sr-Cyrl-RS" w:eastAsia="sr-Cyrl-RS"/>
              </w:rPr>
              <w:t>1.522.612.597</w:t>
            </w:r>
          </w:p>
        </w:tc>
      </w:tr>
    </w:tbl>
    <w:p w14:paraId="35DCF9A9" w14:textId="7782912F" w:rsidR="002B4716" w:rsidRPr="00811825" w:rsidRDefault="00F0610C" w:rsidP="00A06518">
      <w:pPr>
        <w:spacing w:before="360" w:after="0" w:line="240" w:lineRule="auto"/>
        <w:ind w:firstLine="992"/>
        <w:jc w:val="both"/>
        <w:rPr>
          <w:rFonts w:eastAsia="Times New Roman" w:cs="Times New Roman"/>
          <w:color w:val="000000" w:themeColor="text1"/>
          <w:szCs w:val="24"/>
          <w:lang w:val="sr-Cyrl-RS"/>
        </w:rPr>
      </w:pPr>
      <w:r w:rsidRPr="00811825">
        <w:rPr>
          <w:rFonts w:eastAsia="Times New Roman" w:cs="Times New Roman"/>
          <w:color w:val="000000" w:themeColor="text1"/>
          <w:szCs w:val="24"/>
          <w:lang w:val="sr-Cyrl-RS"/>
        </w:rPr>
        <w:t>Приказани подаци представљају процењене вредности инвестиција оператера на основу доступних информација прикупљених за потребе пројектних активности</w:t>
      </w:r>
      <w:r w:rsidRPr="00811825">
        <w:rPr>
          <w:rStyle w:val="FootnoteReference"/>
          <w:rFonts w:eastAsia="Times New Roman" w:cs="Times New Roman"/>
          <w:color w:val="000000" w:themeColor="text1"/>
          <w:szCs w:val="24"/>
          <w:lang w:val="sr-Cyrl-RS"/>
        </w:rPr>
        <w:footnoteReference w:id="3"/>
      </w:r>
      <w:r w:rsidRPr="00811825">
        <w:rPr>
          <w:rFonts w:eastAsia="Times New Roman" w:cs="Times New Roman"/>
          <w:color w:val="000000" w:themeColor="text1"/>
          <w:szCs w:val="24"/>
          <w:lang w:val="sr-Cyrl-RS"/>
        </w:rPr>
        <w:t xml:space="preserve">. </w:t>
      </w:r>
      <w:r w:rsidR="002B4716" w:rsidRPr="00811825">
        <w:rPr>
          <w:rFonts w:eastAsia="Times New Roman" w:cs="Times New Roman"/>
          <w:color w:val="000000" w:themeColor="text1"/>
          <w:szCs w:val="24"/>
          <w:lang w:val="sr-Cyrl-RS"/>
        </w:rPr>
        <w:t>У зависности од индустрије, очекивани временски период за завршетак неопходних инвестиција и достизање тражених стандарда у производњи се разликује и креће се од 1-15 година.</w:t>
      </w:r>
    </w:p>
    <w:p w14:paraId="2F8F58FC" w14:textId="153B5DDE" w:rsidR="00246706" w:rsidRPr="00811825" w:rsidRDefault="00C54BFE"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 досадашњој пракси издавања </w:t>
      </w:r>
      <w:r w:rsidR="003D1693" w:rsidRPr="00811825">
        <w:rPr>
          <w:rFonts w:eastAsia="Times New Roman" w:cs="Times New Roman"/>
          <w:szCs w:val="24"/>
          <w:lang w:val="sr-Cyrl-RS"/>
        </w:rPr>
        <w:t>интегрисане</w:t>
      </w:r>
      <w:r w:rsidRPr="00811825">
        <w:rPr>
          <w:rFonts w:eastAsia="Times New Roman" w:cs="Times New Roman"/>
          <w:szCs w:val="24"/>
          <w:lang w:val="sr-Cyrl-RS"/>
        </w:rPr>
        <w:t xml:space="preserve"> дозвол</w:t>
      </w:r>
      <w:r w:rsidR="00E61D5E" w:rsidRPr="00811825">
        <w:rPr>
          <w:rFonts w:eastAsia="Times New Roman" w:cs="Times New Roman"/>
          <w:szCs w:val="24"/>
          <w:lang w:val="sr-Cyrl-RS"/>
        </w:rPr>
        <w:t>е</w:t>
      </w:r>
      <w:r w:rsidRPr="00811825">
        <w:rPr>
          <w:rFonts w:eastAsia="Times New Roman" w:cs="Times New Roman"/>
          <w:szCs w:val="24"/>
          <w:lang w:val="sr-Cyrl-RS"/>
        </w:rPr>
        <w:t xml:space="preserve"> р</w:t>
      </w:r>
      <w:r w:rsidR="00E71860" w:rsidRPr="00811825">
        <w:rPr>
          <w:rFonts w:eastAsia="Times New Roman" w:cs="Times New Roman"/>
          <w:szCs w:val="24"/>
          <w:lang w:val="sr-Cyrl-RS"/>
        </w:rPr>
        <w:t xml:space="preserve">ок </w:t>
      </w:r>
      <w:r w:rsidRPr="00811825">
        <w:rPr>
          <w:rFonts w:eastAsia="Times New Roman" w:cs="Times New Roman"/>
          <w:szCs w:val="24"/>
          <w:lang w:val="sr-Cyrl-RS"/>
        </w:rPr>
        <w:t>за подношење захтева, односно издавање дозвол</w:t>
      </w:r>
      <w:r w:rsidR="00E61D5E" w:rsidRPr="00811825">
        <w:rPr>
          <w:rFonts w:eastAsia="Times New Roman" w:cs="Times New Roman"/>
          <w:szCs w:val="24"/>
          <w:lang w:val="sr-Cyrl-RS"/>
        </w:rPr>
        <w:t>е</w:t>
      </w:r>
      <w:r w:rsidRPr="00811825">
        <w:rPr>
          <w:rFonts w:eastAsia="Times New Roman" w:cs="Times New Roman"/>
          <w:szCs w:val="24"/>
          <w:lang w:val="sr-Cyrl-RS"/>
        </w:rPr>
        <w:t xml:space="preserve"> </w:t>
      </w:r>
      <w:r w:rsidR="00E71860" w:rsidRPr="00811825">
        <w:rPr>
          <w:rFonts w:eastAsia="Times New Roman" w:cs="Times New Roman"/>
          <w:szCs w:val="24"/>
          <w:lang w:val="sr-Cyrl-RS"/>
        </w:rPr>
        <w:t xml:space="preserve">је </w:t>
      </w:r>
      <w:r w:rsidR="00967E84" w:rsidRPr="00811825">
        <w:rPr>
          <w:rFonts w:eastAsia="Times New Roman" w:cs="Times New Roman"/>
          <w:szCs w:val="24"/>
          <w:lang w:val="sr-Cyrl-RS"/>
        </w:rPr>
        <w:t xml:space="preserve">до сада </w:t>
      </w:r>
      <w:r w:rsidR="00E71860" w:rsidRPr="00811825">
        <w:rPr>
          <w:rFonts w:eastAsia="Times New Roman" w:cs="Times New Roman"/>
          <w:szCs w:val="24"/>
          <w:lang w:val="sr-Cyrl-RS"/>
        </w:rPr>
        <w:t xml:space="preserve">био </w:t>
      </w:r>
      <w:r w:rsidR="00967E84" w:rsidRPr="00811825">
        <w:rPr>
          <w:rFonts w:eastAsia="Times New Roman" w:cs="Times New Roman"/>
          <w:szCs w:val="24"/>
          <w:lang w:val="sr-Cyrl-RS"/>
        </w:rPr>
        <w:t xml:space="preserve">продужаван, јер је био </w:t>
      </w:r>
      <w:r w:rsidR="00E71860" w:rsidRPr="00811825">
        <w:rPr>
          <w:rFonts w:eastAsia="Times New Roman" w:cs="Times New Roman"/>
          <w:szCs w:val="24"/>
          <w:lang w:val="sr-Cyrl-RS"/>
        </w:rPr>
        <w:t>испуњив само уз одговарајућу припрему и капацитете.</w:t>
      </w:r>
      <w:r w:rsidR="00246706" w:rsidRPr="00811825">
        <w:rPr>
          <w:rFonts w:eastAsia="Times New Roman" w:cs="Times New Roman"/>
          <w:szCs w:val="24"/>
          <w:lang w:val="sr-Cyrl-RS"/>
        </w:rPr>
        <w:t xml:space="preserve"> </w:t>
      </w:r>
    </w:p>
    <w:p w14:paraId="29558E32" w14:textId="1182E45C" w:rsidR="00E71860" w:rsidRPr="00811825" w:rsidRDefault="00C54BFE"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Сп</w:t>
      </w:r>
      <w:r w:rsidR="00E71860" w:rsidRPr="00811825">
        <w:rPr>
          <w:rFonts w:eastAsia="Times New Roman" w:cs="Times New Roman"/>
          <w:szCs w:val="24"/>
          <w:lang w:val="sr-Cyrl-RS"/>
        </w:rPr>
        <w:t xml:space="preserve">ровођењем </w:t>
      </w:r>
      <w:r w:rsidR="00E61D5E" w:rsidRPr="00811825">
        <w:rPr>
          <w:rFonts w:eastAsia="Times New Roman" w:cs="Times New Roman"/>
          <w:szCs w:val="24"/>
          <w:lang w:val="sr-Cyrl-RS"/>
        </w:rPr>
        <w:t>ових обавеза</w:t>
      </w:r>
      <w:r w:rsidR="00686E02" w:rsidRPr="00811825">
        <w:rPr>
          <w:rFonts w:eastAsia="Times New Roman" w:cs="Times New Roman"/>
          <w:szCs w:val="24"/>
          <w:lang w:val="sr-Cyrl-RS"/>
        </w:rPr>
        <w:t>,</w:t>
      </w:r>
      <w:r w:rsidR="00E71860" w:rsidRPr="00811825">
        <w:rPr>
          <w:rFonts w:eastAsia="Times New Roman" w:cs="Times New Roman"/>
          <w:szCs w:val="24"/>
          <w:lang w:val="sr-Cyrl-RS"/>
        </w:rPr>
        <w:t xml:space="preserve"> Србија се хармониз</w:t>
      </w:r>
      <w:r w:rsidR="00E61D5E" w:rsidRPr="00811825">
        <w:rPr>
          <w:rFonts w:eastAsia="Times New Roman" w:cs="Times New Roman"/>
          <w:szCs w:val="24"/>
          <w:lang w:val="sr-Cyrl-RS"/>
        </w:rPr>
        <w:t>ује</w:t>
      </w:r>
      <w:r w:rsidR="00E71860" w:rsidRPr="00811825">
        <w:rPr>
          <w:rFonts w:eastAsia="Times New Roman" w:cs="Times New Roman"/>
          <w:szCs w:val="24"/>
          <w:lang w:val="sr-Cyrl-RS"/>
        </w:rPr>
        <w:t xml:space="preserve"> с</w:t>
      </w:r>
      <w:r w:rsidRPr="00811825">
        <w:rPr>
          <w:rFonts w:eastAsia="Times New Roman" w:cs="Times New Roman"/>
          <w:szCs w:val="24"/>
          <w:lang w:val="sr-Cyrl-RS"/>
        </w:rPr>
        <w:t>а</w:t>
      </w:r>
      <w:r w:rsidR="00E71860" w:rsidRPr="00811825">
        <w:rPr>
          <w:rFonts w:eastAsia="Times New Roman" w:cs="Times New Roman"/>
          <w:szCs w:val="24"/>
          <w:lang w:val="sr-Cyrl-RS"/>
        </w:rPr>
        <w:t xml:space="preserve"> </w:t>
      </w:r>
      <w:r w:rsidRPr="00811825">
        <w:rPr>
          <w:rFonts w:eastAsia="Times New Roman" w:cs="Times New Roman"/>
          <w:szCs w:val="24"/>
          <w:lang w:val="sr-Cyrl-RS"/>
        </w:rPr>
        <w:t>Директивом</w:t>
      </w:r>
      <w:r w:rsidR="00EF7816" w:rsidRPr="00811825">
        <w:rPr>
          <w:rFonts w:eastAsia="Times New Roman" w:cs="Times New Roman"/>
          <w:szCs w:val="24"/>
          <w:lang w:val="sr-Cyrl-RS"/>
        </w:rPr>
        <w:t xml:space="preserve"> 2010/75/ЕУ</w:t>
      </w:r>
      <w:r w:rsidR="00E71860" w:rsidRPr="00811825">
        <w:rPr>
          <w:rFonts w:eastAsia="Times New Roman" w:cs="Times New Roman"/>
          <w:szCs w:val="24"/>
          <w:lang w:val="sr-Cyrl-RS"/>
        </w:rPr>
        <w:t xml:space="preserve">. То значи да </w:t>
      </w:r>
      <w:r w:rsidR="00E71860" w:rsidRPr="00811825">
        <w:rPr>
          <w:rFonts w:eastAsia="Times New Roman" w:cs="Times New Roman"/>
          <w:i/>
          <w:szCs w:val="24"/>
          <w:lang w:val="sr-Cyrl-RS"/>
        </w:rPr>
        <w:t>еколошки стандарди расту</w:t>
      </w:r>
      <w:r w:rsidR="00E71860" w:rsidRPr="00811825">
        <w:rPr>
          <w:rFonts w:eastAsia="Times New Roman" w:cs="Times New Roman"/>
          <w:szCs w:val="24"/>
          <w:lang w:val="sr-Cyrl-RS"/>
        </w:rPr>
        <w:t>, а правила су усклађена с међународним (ЕУ) нормама</w:t>
      </w:r>
      <w:r w:rsidR="00967E84" w:rsidRPr="00811825">
        <w:rPr>
          <w:rFonts w:eastAsia="Times New Roman" w:cs="Times New Roman"/>
          <w:szCs w:val="24"/>
          <w:lang w:val="sr-Cyrl-RS"/>
        </w:rPr>
        <w:t xml:space="preserve">. </w:t>
      </w:r>
      <w:r w:rsidR="00FB52D9" w:rsidRPr="00811825">
        <w:rPr>
          <w:rFonts w:eastAsia="Times New Roman" w:cs="Times New Roman"/>
          <w:szCs w:val="24"/>
          <w:lang w:val="sr-Cyrl-RS"/>
        </w:rPr>
        <w:t xml:space="preserve">Интегрисана </w:t>
      </w:r>
      <w:r w:rsidR="00E71860" w:rsidRPr="00811825">
        <w:rPr>
          <w:rFonts w:eastAsia="Times New Roman" w:cs="Times New Roman"/>
          <w:szCs w:val="24"/>
          <w:lang w:val="sr-Cyrl-RS"/>
        </w:rPr>
        <w:t>дозвол</w:t>
      </w:r>
      <w:r w:rsidR="00FB52D9" w:rsidRPr="00811825">
        <w:rPr>
          <w:rFonts w:eastAsia="Times New Roman" w:cs="Times New Roman"/>
          <w:szCs w:val="24"/>
          <w:lang w:val="sr-Cyrl-RS"/>
        </w:rPr>
        <w:t>а</w:t>
      </w:r>
      <w:r w:rsidR="00E71860" w:rsidRPr="00811825">
        <w:rPr>
          <w:rFonts w:eastAsia="Times New Roman" w:cs="Times New Roman"/>
          <w:szCs w:val="24"/>
          <w:lang w:val="sr-Cyrl-RS"/>
        </w:rPr>
        <w:t xml:space="preserve"> обухвата све релевантне аспекте загађивања (ваздух, </w:t>
      </w:r>
      <w:proofErr w:type="spellStart"/>
      <w:r w:rsidR="00E71860" w:rsidRPr="00811825">
        <w:rPr>
          <w:rFonts w:eastAsia="Times New Roman" w:cs="Times New Roman"/>
          <w:szCs w:val="24"/>
          <w:lang w:val="sr-Cyrl-RS"/>
        </w:rPr>
        <w:t>вод</w:t>
      </w:r>
      <w:r w:rsidR="00E61D5E" w:rsidRPr="00811825">
        <w:rPr>
          <w:rFonts w:eastAsia="Times New Roman" w:cs="Times New Roman"/>
          <w:szCs w:val="24"/>
          <w:lang w:val="sr-Cyrl-RS"/>
        </w:rPr>
        <w:t>a</w:t>
      </w:r>
      <w:proofErr w:type="spellEnd"/>
      <w:r w:rsidR="00E71860" w:rsidRPr="00811825">
        <w:rPr>
          <w:rFonts w:eastAsia="Times New Roman" w:cs="Times New Roman"/>
          <w:szCs w:val="24"/>
          <w:lang w:val="sr-Cyrl-RS"/>
        </w:rPr>
        <w:t xml:space="preserve">, </w:t>
      </w:r>
      <w:r w:rsidR="00E61D5E" w:rsidRPr="00811825">
        <w:rPr>
          <w:rFonts w:eastAsia="Times New Roman" w:cs="Times New Roman"/>
          <w:szCs w:val="24"/>
          <w:lang w:val="sr-Cyrl-RS"/>
        </w:rPr>
        <w:t xml:space="preserve">земљиште, </w:t>
      </w:r>
      <w:r w:rsidR="00E71860" w:rsidRPr="00811825">
        <w:rPr>
          <w:rFonts w:eastAsia="Times New Roman" w:cs="Times New Roman"/>
          <w:szCs w:val="24"/>
          <w:lang w:val="sr-Cyrl-RS"/>
        </w:rPr>
        <w:t xml:space="preserve">отпад, </w:t>
      </w:r>
      <w:proofErr w:type="spellStart"/>
      <w:r w:rsidR="00E71860" w:rsidRPr="00811825">
        <w:rPr>
          <w:rFonts w:eastAsia="Times New Roman" w:cs="Times New Roman"/>
          <w:szCs w:val="24"/>
          <w:lang w:val="sr-Cyrl-RS"/>
        </w:rPr>
        <w:t>бук</w:t>
      </w:r>
      <w:r w:rsidR="00E61D5E" w:rsidRPr="00811825">
        <w:rPr>
          <w:rFonts w:eastAsia="Times New Roman" w:cs="Times New Roman"/>
          <w:szCs w:val="24"/>
          <w:lang w:val="sr-Cyrl-RS"/>
        </w:rPr>
        <w:t>a</w:t>
      </w:r>
      <w:proofErr w:type="spellEnd"/>
      <w:r w:rsidR="00E71860" w:rsidRPr="00811825">
        <w:rPr>
          <w:rFonts w:eastAsia="Times New Roman" w:cs="Times New Roman"/>
          <w:szCs w:val="24"/>
          <w:lang w:val="sr-Cyrl-RS"/>
        </w:rPr>
        <w:t xml:space="preserve"> и др</w:t>
      </w:r>
      <w:r w:rsidR="00E61D5E" w:rsidRPr="00811825">
        <w:rPr>
          <w:rFonts w:eastAsia="Times New Roman" w:cs="Times New Roman"/>
          <w:szCs w:val="24"/>
          <w:lang w:val="sr-Cyrl-RS"/>
        </w:rPr>
        <w:t>.</w:t>
      </w:r>
      <w:r w:rsidR="00E71860" w:rsidRPr="00811825">
        <w:rPr>
          <w:rFonts w:eastAsia="Times New Roman" w:cs="Times New Roman"/>
          <w:szCs w:val="24"/>
          <w:lang w:val="sr-Cyrl-RS"/>
        </w:rPr>
        <w:t xml:space="preserve">), чиме се обезбеђује </w:t>
      </w:r>
      <w:r w:rsidR="00E71860" w:rsidRPr="00811825">
        <w:rPr>
          <w:rFonts w:eastAsia="Times New Roman" w:cs="Times New Roman"/>
          <w:i/>
          <w:szCs w:val="24"/>
          <w:lang w:val="sr-Cyrl-RS"/>
        </w:rPr>
        <w:t>свеобухватна заштита животне средине</w:t>
      </w:r>
      <w:r w:rsidR="00E71860" w:rsidRPr="00811825">
        <w:rPr>
          <w:rFonts w:eastAsia="Times New Roman" w:cs="Times New Roman"/>
          <w:szCs w:val="24"/>
          <w:lang w:val="sr-Cyrl-RS"/>
        </w:rPr>
        <w:t>.</w:t>
      </w:r>
      <w:r w:rsidRPr="00811825">
        <w:rPr>
          <w:rFonts w:eastAsia="Times New Roman" w:cs="Times New Roman"/>
          <w:szCs w:val="24"/>
          <w:lang w:val="sr-Cyrl-RS"/>
        </w:rPr>
        <w:t xml:space="preserve"> Тиме се о</w:t>
      </w:r>
      <w:r w:rsidR="00E71860" w:rsidRPr="00811825">
        <w:rPr>
          <w:rFonts w:eastAsia="Times New Roman" w:cs="Times New Roman"/>
          <w:szCs w:val="24"/>
          <w:lang w:val="sr-Cyrl-RS"/>
        </w:rPr>
        <w:t>могућава</w:t>
      </w:r>
      <w:r w:rsidR="00F22A0E" w:rsidRPr="00811825">
        <w:rPr>
          <w:rFonts w:eastAsia="Times New Roman" w:cs="Times New Roman"/>
          <w:szCs w:val="24"/>
          <w:lang w:val="sr-Cyrl-RS"/>
        </w:rPr>
        <w:t xml:space="preserve"> интегрисана </w:t>
      </w:r>
      <w:r w:rsidR="00E71860" w:rsidRPr="00811825">
        <w:rPr>
          <w:rFonts w:eastAsia="Times New Roman" w:cs="Times New Roman"/>
          <w:i/>
          <w:szCs w:val="24"/>
          <w:lang w:val="sr-Cyrl-RS"/>
        </w:rPr>
        <w:t>контрол</w:t>
      </w:r>
      <w:r w:rsidR="00967E84" w:rsidRPr="00811825">
        <w:rPr>
          <w:rFonts w:eastAsia="Times New Roman" w:cs="Times New Roman"/>
          <w:i/>
          <w:szCs w:val="24"/>
          <w:lang w:val="sr-Cyrl-RS"/>
        </w:rPr>
        <w:t>а</w:t>
      </w:r>
      <w:r w:rsidR="00E71860" w:rsidRPr="00811825">
        <w:rPr>
          <w:rFonts w:eastAsia="Times New Roman" w:cs="Times New Roman"/>
          <w:i/>
          <w:szCs w:val="24"/>
          <w:lang w:val="sr-Cyrl-RS"/>
        </w:rPr>
        <w:t xml:space="preserve"> и надзор</w:t>
      </w:r>
      <w:r w:rsidR="00E71860" w:rsidRPr="00811825">
        <w:rPr>
          <w:rFonts w:eastAsia="Times New Roman" w:cs="Times New Roman"/>
          <w:szCs w:val="24"/>
          <w:lang w:val="sr-Cyrl-RS"/>
        </w:rPr>
        <w:t xml:space="preserve"> над емисијама, као и </w:t>
      </w:r>
      <w:r w:rsidR="00967E84" w:rsidRPr="00811825">
        <w:rPr>
          <w:rFonts w:eastAsia="Times New Roman" w:cs="Times New Roman"/>
          <w:szCs w:val="24"/>
          <w:lang w:val="sr-Cyrl-RS"/>
        </w:rPr>
        <w:t>подстица</w:t>
      </w:r>
      <w:r w:rsidR="00D71FFD" w:rsidRPr="00811825">
        <w:rPr>
          <w:rFonts w:eastAsia="Times New Roman" w:cs="Times New Roman"/>
          <w:szCs w:val="24"/>
          <w:lang w:val="sr-Cyrl-RS"/>
        </w:rPr>
        <w:t>ј да</w:t>
      </w:r>
      <w:r w:rsidR="00967E84" w:rsidRPr="00811825">
        <w:rPr>
          <w:rFonts w:eastAsia="Times New Roman" w:cs="Times New Roman"/>
          <w:szCs w:val="24"/>
          <w:lang w:val="sr-Cyrl-RS"/>
        </w:rPr>
        <w:t xml:space="preserve"> </w:t>
      </w:r>
      <w:r w:rsidR="00743476" w:rsidRPr="00811825">
        <w:rPr>
          <w:rFonts w:eastAsia="Times New Roman" w:cs="Times New Roman"/>
          <w:szCs w:val="24"/>
          <w:lang w:val="sr-Cyrl-RS"/>
        </w:rPr>
        <w:t>нов</w:t>
      </w:r>
      <w:r w:rsidR="00D71FFD" w:rsidRPr="00811825">
        <w:rPr>
          <w:rFonts w:eastAsia="Times New Roman" w:cs="Times New Roman"/>
          <w:szCs w:val="24"/>
          <w:lang w:val="sr-Cyrl-RS"/>
        </w:rPr>
        <w:t>а</w:t>
      </w:r>
      <w:r w:rsidR="00743476" w:rsidRPr="00811825">
        <w:rPr>
          <w:rFonts w:eastAsia="Times New Roman" w:cs="Times New Roman"/>
          <w:szCs w:val="24"/>
          <w:lang w:val="sr-Cyrl-RS"/>
        </w:rPr>
        <w:t xml:space="preserve"> и постојећ</w:t>
      </w:r>
      <w:r w:rsidR="00D71FFD" w:rsidRPr="00811825">
        <w:rPr>
          <w:rFonts w:eastAsia="Times New Roman" w:cs="Times New Roman"/>
          <w:szCs w:val="24"/>
          <w:lang w:val="sr-Cyrl-RS"/>
        </w:rPr>
        <w:t>а</w:t>
      </w:r>
      <w:r w:rsidR="00743476" w:rsidRPr="00811825">
        <w:rPr>
          <w:rFonts w:eastAsia="Times New Roman" w:cs="Times New Roman"/>
          <w:szCs w:val="24"/>
          <w:lang w:val="sr-Cyrl-RS"/>
        </w:rPr>
        <w:t xml:space="preserve"> постројења </w:t>
      </w:r>
      <w:r w:rsidR="00E71860" w:rsidRPr="00811825">
        <w:rPr>
          <w:rFonts w:eastAsia="Times New Roman" w:cs="Times New Roman"/>
          <w:szCs w:val="24"/>
          <w:lang w:val="sr-Cyrl-RS"/>
        </w:rPr>
        <w:t>улажу у чистије и ефикасније технологије.</w:t>
      </w:r>
      <w:r w:rsidR="00B15E61" w:rsidRPr="00811825">
        <w:rPr>
          <w:rFonts w:eastAsia="Times New Roman" w:cs="Times New Roman"/>
          <w:szCs w:val="24"/>
          <w:lang w:val="sr-Cyrl-RS"/>
        </w:rPr>
        <w:t xml:space="preserve"> </w:t>
      </w:r>
      <w:r w:rsidR="00E71860" w:rsidRPr="00811825">
        <w:rPr>
          <w:rFonts w:eastAsia="Times New Roman" w:cs="Times New Roman"/>
          <w:i/>
          <w:szCs w:val="24"/>
          <w:lang w:val="sr-Cyrl-RS"/>
        </w:rPr>
        <w:t xml:space="preserve">Позитиван </w:t>
      </w:r>
      <w:r w:rsidR="00743476" w:rsidRPr="00811825">
        <w:rPr>
          <w:rFonts w:eastAsia="Times New Roman" w:cs="Times New Roman"/>
          <w:i/>
          <w:szCs w:val="24"/>
          <w:lang w:val="sr-Cyrl-RS"/>
        </w:rPr>
        <w:t xml:space="preserve">је </w:t>
      </w:r>
      <w:r w:rsidR="00E71860" w:rsidRPr="00811825">
        <w:rPr>
          <w:rFonts w:eastAsia="Times New Roman" w:cs="Times New Roman"/>
          <w:i/>
          <w:szCs w:val="24"/>
          <w:lang w:val="sr-Cyrl-RS"/>
        </w:rPr>
        <w:t xml:space="preserve">ефекат </w:t>
      </w:r>
      <w:r w:rsidR="001F2924" w:rsidRPr="00811825">
        <w:rPr>
          <w:rFonts w:eastAsia="Times New Roman" w:cs="Times New Roman"/>
          <w:i/>
          <w:szCs w:val="24"/>
          <w:lang w:val="sr-Cyrl-RS"/>
        </w:rPr>
        <w:t xml:space="preserve">на </w:t>
      </w:r>
      <w:r w:rsidR="00E71860" w:rsidRPr="00811825">
        <w:rPr>
          <w:rFonts w:eastAsia="Times New Roman" w:cs="Times New Roman"/>
          <w:i/>
          <w:szCs w:val="24"/>
          <w:lang w:val="sr-Cyrl-RS"/>
        </w:rPr>
        <w:t>животну средину</w:t>
      </w:r>
      <w:r w:rsidR="00E71860" w:rsidRPr="00811825">
        <w:rPr>
          <w:rFonts w:eastAsia="Times New Roman" w:cs="Times New Roman"/>
          <w:szCs w:val="24"/>
          <w:lang w:val="sr-Cyrl-RS"/>
        </w:rPr>
        <w:t xml:space="preserve">, </w:t>
      </w:r>
      <w:r w:rsidR="00743476" w:rsidRPr="00811825">
        <w:rPr>
          <w:rFonts w:eastAsia="Times New Roman" w:cs="Times New Roman"/>
          <w:szCs w:val="24"/>
          <w:lang w:val="sr-Cyrl-RS"/>
        </w:rPr>
        <w:t xml:space="preserve">посебно </w:t>
      </w:r>
      <w:r w:rsidR="00E71860" w:rsidRPr="00811825">
        <w:rPr>
          <w:rFonts w:eastAsia="Times New Roman" w:cs="Times New Roman"/>
          <w:szCs w:val="24"/>
          <w:lang w:val="sr-Cyrl-RS"/>
        </w:rPr>
        <w:t xml:space="preserve">на </w:t>
      </w:r>
      <w:r w:rsidR="00E71860" w:rsidRPr="00811825">
        <w:rPr>
          <w:rFonts w:eastAsia="Times New Roman" w:cs="Times New Roman"/>
          <w:i/>
          <w:szCs w:val="24"/>
          <w:lang w:val="sr-Cyrl-RS"/>
        </w:rPr>
        <w:t>квалитет ваздуха</w:t>
      </w:r>
      <w:r w:rsidR="00E61D5E" w:rsidRPr="00811825">
        <w:rPr>
          <w:rFonts w:eastAsia="Times New Roman" w:cs="Times New Roman"/>
          <w:i/>
          <w:szCs w:val="24"/>
          <w:lang w:val="sr-Cyrl-RS"/>
        </w:rPr>
        <w:t>,</w:t>
      </w:r>
      <w:r w:rsidR="00E71860" w:rsidRPr="00811825">
        <w:rPr>
          <w:rFonts w:eastAsia="Times New Roman" w:cs="Times New Roman"/>
          <w:i/>
          <w:szCs w:val="24"/>
          <w:lang w:val="sr-Cyrl-RS"/>
        </w:rPr>
        <w:t xml:space="preserve"> воде</w:t>
      </w:r>
      <w:r w:rsidR="00E61D5E" w:rsidRPr="00811825">
        <w:rPr>
          <w:rFonts w:eastAsia="Times New Roman" w:cs="Times New Roman"/>
          <w:i/>
          <w:szCs w:val="24"/>
          <w:lang w:val="sr-Cyrl-RS"/>
        </w:rPr>
        <w:t xml:space="preserve"> и земљишта</w:t>
      </w:r>
      <w:r w:rsidR="00E71860" w:rsidRPr="00811825">
        <w:rPr>
          <w:rFonts w:eastAsia="Times New Roman" w:cs="Times New Roman"/>
          <w:szCs w:val="24"/>
          <w:lang w:val="sr-Cyrl-RS"/>
        </w:rPr>
        <w:t>, смањење здравствених ризика, будући да су интегрисане дозволе услов за функционисање многих по</w:t>
      </w:r>
      <w:r w:rsidR="00743476" w:rsidRPr="00811825">
        <w:rPr>
          <w:rFonts w:eastAsia="Times New Roman" w:cs="Times New Roman"/>
          <w:szCs w:val="24"/>
          <w:lang w:val="sr-Cyrl-RS"/>
        </w:rPr>
        <w:t>стројења</w:t>
      </w:r>
      <w:r w:rsidR="00E71860" w:rsidRPr="00811825">
        <w:rPr>
          <w:rFonts w:eastAsia="Times New Roman" w:cs="Times New Roman"/>
          <w:szCs w:val="24"/>
          <w:lang w:val="sr-Cyrl-RS"/>
        </w:rPr>
        <w:t>.</w:t>
      </w:r>
      <w:r w:rsidR="00B15E61" w:rsidRPr="00811825">
        <w:rPr>
          <w:rFonts w:eastAsia="Times New Roman" w:cs="Times New Roman"/>
          <w:szCs w:val="24"/>
          <w:lang w:val="sr-Cyrl-RS"/>
        </w:rPr>
        <w:t xml:space="preserve"> </w:t>
      </w:r>
      <w:r w:rsidR="00E71860" w:rsidRPr="00811825">
        <w:rPr>
          <w:rFonts w:eastAsia="Times New Roman" w:cs="Times New Roman"/>
          <w:szCs w:val="24"/>
          <w:lang w:val="sr-Cyrl-RS"/>
        </w:rPr>
        <w:t xml:space="preserve">Уколико се доследно спроводи, то побољшава </w:t>
      </w:r>
      <w:r w:rsidR="00E71860" w:rsidRPr="00811825">
        <w:rPr>
          <w:rFonts w:eastAsia="Times New Roman" w:cs="Times New Roman"/>
          <w:i/>
          <w:szCs w:val="24"/>
          <w:lang w:val="sr-Cyrl-RS"/>
        </w:rPr>
        <w:t>регулаторно окружење</w:t>
      </w:r>
      <w:r w:rsidR="00E71860" w:rsidRPr="00811825">
        <w:rPr>
          <w:rFonts w:eastAsia="Times New Roman" w:cs="Times New Roman"/>
          <w:szCs w:val="24"/>
          <w:lang w:val="sr-Cyrl-RS"/>
        </w:rPr>
        <w:t xml:space="preserve"> и може бити предуслов за лакши приступ ЕУ фондовима за транзицију и еколошке пројекте.</w:t>
      </w:r>
    </w:p>
    <w:p w14:paraId="523CD50D" w14:textId="77777777" w:rsidR="00A109D6" w:rsidRPr="00811825" w:rsidRDefault="00A109D6" w:rsidP="00A06518">
      <w:pPr>
        <w:pStyle w:val="Heading2"/>
        <w:ind w:firstLine="720"/>
        <w:rPr>
          <w:b w:val="0"/>
          <w:color w:val="000000"/>
          <w:lang w:val="sr-Cyrl-RS"/>
        </w:rPr>
      </w:pPr>
      <w:r w:rsidRPr="00811825">
        <w:rPr>
          <w:szCs w:val="24"/>
          <w:lang w:val="sr-Cyrl-RS"/>
        </w:rPr>
        <w:t>4) На који начин ће предложена решења прописа утицати на конкурентност привредних субјеката на домаћем и иностраном тржишту?</w:t>
      </w:r>
      <w:r w:rsidRPr="00811825">
        <w:rPr>
          <w:color w:val="000000"/>
          <w:lang w:val="sr-Cyrl-RS"/>
        </w:rPr>
        <w:t xml:space="preserve"> </w:t>
      </w:r>
    </w:p>
    <w:p w14:paraId="02C6391B" w14:textId="0AFFFC51" w:rsidR="00650B4E" w:rsidRPr="00811825" w:rsidRDefault="00A109D6" w:rsidP="00A06518">
      <w:pPr>
        <w:pStyle w:val="basic-paragraph"/>
        <w:tabs>
          <w:tab w:val="left" w:pos="567"/>
        </w:tabs>
        <w:spacing w:before="120" w:beforeAutospacing="0" w:after="0" w:afterAutospacing="0"/>
        <w:ind w:firstLine="990"/>
        <w:jc w:val="both"/>
        <w:rPr>
          <w:lang w:val="sr-Cyrl-RS"/>
        </w:rPr>
      </w:pPr>
      <w:r w:rsidRPr="00811825">
        <w:rPr>
          <w:lang w:val="sr-Cyrl-RS"/>
        </w:rPr>
        <w:t>Закон утиче на конкурентност привредних субјеката на неколико важних начина – како позитивно, тако и кроз одређене изазове.</w:t>
      </w:r>
      <w:r w:rsidR="00B15E61" w:rsidRPr="00811825">
        <w:rPr>
          <w:lang w:val="sr-Cyrl-RS"/>
        </w:rPr>
        <w:t xml:space="preserve"> </w:t>
      </w:r>
      <w:r w:rsidR="00650B4E" w:rsidRPr="00811825">
        <w:rPr>
          <w:lang w:val="sr-Cyrl-RS"/>
        </w:rPr>
        <w:t xml:space="preserve">Иако је Закон пре свега усмерен на велике индустријске оператере, он може имати значајан утицај на микро, мале и средње привредне субјекте који делују у одређеним индустријама. За те субјекте највећи изазови су повезани са финансијским и административним трошковима усклађивања. Истовремено, </w:t>
      </w:r>
      <w:r w:rsidR="00650B4E" w:rsidRPr="00811825">
        <w:rPr>
          <w:lang w:val="sr-Cyrl-RS"/>
        </w:rPr>
        <w:lastRenderedPageBreak/>
        <w:t>усклађеност са овим законом може представљати прилику за побољшање еколошких стандарда, приступ тржиштима и коришћење подстицаја.</w:t>
      </w:r>
      <w:r w:rsidR="00B15E61" w:rsidRPr="00811825">
        <w:rPr>
          <w:lang w:val="sr-Cyrl-RS"/>
        </w:rPr>
        <w:t xml:space="preserve"> </w:t>
      </w:r>
      <w:r w:rsidR="00650B4E" w:rsidRPr="00811825">
        <w:rPr>
          <w:lang w:val="sr-Cyrl-RS"/>
        </w:rPr>
        <w:t>Закон се углавном односи на постројења која спадају у одређене категорије (нпр. хемијска индустрија, обрада отпада, металургија, производња хране на велико и др.). Већина микро и малих предузећа не спада у те категорије, али ако неко такво предузеће послује у областима које обухвата Закон (на пример, мали прерађивач отпада</w:t>
      </w:r>
      <w:r w:rsidR="006D0440" w:rsidRPr="00811825">
        <w:rPr>
          <w:lang w:val="sr-Cyrl-RS"/>
        </w:rPr>
        <w:t>)</w:t>
      </w:r>
      <w:r w:rsidR="00650B4E" w:rsidRPr="00811825">
        <w:rPr>
          <w:lang w:val="sr-Cyrl-RS"/>
        </w:rPr>
        <w:t xml:space="preserve"> оператер </w:t>
      </w:r>
      <w:r w:rsidR="00FB52D9" w:rsidRPr="00811825">
        <w:rPr>
          <w:lang w:val="sr-Cyrl-RS"/>
        </w:rPr>
        <w:t>је дужан да прибави</w:t>
      </w:r>
      <w:r w:rsidR="00650B4E" w:rsidRPr="00811825">
        <w:rPr>
          <w:lang w:val="sr-Cyrl-RS"/>
        </w:rPr>
        <w:t xml:space="preserve"> </w:t>
      </w:r>
      <w:r w:rsidR="00FB52D9" w:rsidRPr="00811825">
        <w:rPr>
          <w:lang w:val="sr-Cyrl-RS"/>
        </w:rPr>
        <w:t>интегрисану</w:t>
      </w:r>
      <w:r w:rsidR="00E61D5E" w:rsidRPr="00811825">
        <w:rPr>
          <w:lang w:val="sr-Cyrl-RS"/>
        </w:rPr>
        <w:t xml:space="preserve"> </w:t>
      </w:r>
      <w:r w:rsidR="00650B4E" w:rsidRPr="00811825">
        <w:rPr>
          <w:lang w:val="sr-Cyrl-RS"/>
        </w:rPr>
        <w:t>дозволу.</w:t>
      </w:r>
    </w:p>
    <w:p w14:paraId="09896B12" w14:textId="77777777" w:rsidR="00A109D6" w:rsidRPr="00811825" w:rsidRDefault="00A109D6" w:rsidP="00A06518">
      <w:pPr>
        <w:pStyle w:val="Heading3"/>
        <w:numPr>
          <w:ilvl w:val="0"/>
          <w:numId w:val="0"/>
        </w:numPr>
        <w:spacing w:after="0"/>
        <w:ind w:left="720" w:hanging="360"/>
        <w:jc w:val="both"/>
        <w:rPr>
          <w:rStyle w:val="Strong"/>
          <w:bCs/>
          <w:i/>
          <w:szCs w:val="24"/>
          <w:lang w:val="sr-Cyrl-RS"/>
        </w:rPr>
      </w:pPr>
      <w:r w:rsidRPr="00811825">
        <w:rPr>
          <w:rStyle w:val="Strong"/>
          <w:i/>
          <w:szCs w:val="24"/>
          <w:lang w:val="sr-Cyrl-RS"/>
        </w:rPr>
        <w:t>1. Позитиван утицај на конкурентност</w:t>
      </w:r>
      <w:r w:rsidRPr="00811825">
        <w:rPr>
          <w:rStyle w:val="Strong"/>
          <w:bCs/>
          <w:i/>
          <w:szCs w:val="24"/>
          <w:lang w:val="sr-Cyrl-RS"/>
        </w:rPr>
        <w:t xml:space="preserve"> </w:t>
      </w:r>
    </w:p>
    <w:p w14:paraId="77DD5619" w14:textId="77777777" w:rsidR="00A109D6" w:rsidRPr="00811825" w:rsidRDefault="00A109D6" w:rsidP="00A06518">
      <w:pPr>
        <w:pStyle w:val="Heading3"/>
        <w:numPr>
          <w:ilvl w:val="0"/>
          <w:numId w:val="0"/>
        </w:numPr>
        <w:spacing w:after="0"/>
        <w:ind w:left="720" w:hanging="360"/>
        <w:jc w:val="both"/>
        <w:rPr>
          <w:rStyle w:val="Strong"/>
          <w:bCs/>
          <w:szCs w:val="24"/>
          <w:lang w:val="sr-Cyrl-RS"/>
        </w:rPr>
      </w:pPr>
      <w:r w:rsidRPr="00811825">
        <w:rPr>
          <w:rStyle w:val="Strong"/>
          <w:szCs w:val="24"/>
          <w:lang w:val="sr-Cyrl-RS"/>
        </w:rPr>
        <w:t>а) Усклађеност са стандардима ЕУ:</w:t>
      </w:r>
    </w:p>
    <w:p w14:paraId="013CF5A3" w14:textId="77777777" w:rsidR="00246706" w:rsidRPr="00811825" w:rsidRDefault="00A109D6" w:rsidP="00A06518">
      <w:pPr>
        <w:spacing w:line="240" w:lineRule="auto"/>
        <w:jc w:val="both"/>
        <w:rPr>
          <w:b/>
          <w:lang w:val="sr-Cyrl-RS"/>
        </w:rPr>
      </w:pPr>
      <w:r w:rsidRPr="00811825">
        <w:rPr>
          <w:lang w:val="sr-Cyrl-RS"/>
        </w:rPr>
        <w:t xml:space="preserve">Закон је усклађен са </w:t>
      </w:r>
      <w:r w:rsidR="00EF7816" w:rsidRPr="00811825">
        <w:rPr>
          <w:lang w:val="sr-Cyrl-RS"/>
        </w:rPr>
        <w:t>Д</w:t>
      </w:r>
      <w:r w:rsidRPr="00811825">
        <w:rPr>
          <w:rStyle w:val="Strong"/>
          <w:szCs w:val="24"/>
          <w:lang w:val="sr-Cyrl-RS"/>
        </w:rPr>
        <w:t>ирективом</w:t>
      </w:r>
      <w:r w:rsidR="00EF7816" w:rsidRPr="00811825">
        <w:rPr>
          <w:rStyle w:val="Strong"/>
          <w:szCs w:val="24"/>
          <w:lang w:val="sr-Cyrl-RS"/>
        </w:rPr>
        <w:t xml:space="preserve"> 2010/75/ЕУ</w:t>
      </w:r>
      <w:r w:rsidRPr="00811825">
        <w:rPr>
          <w:lang w:val="sr-Cyrl-RS"/>
        </w:rPr>
        <w:t xml:space="preserve"> што значи да предузећа која послују </w:t>
      </w:r>
      <w:r w:rsidR="0006752C" w:rsidRPr="00811825">
        <w:rPr>
          <w:lang w:val="sr-Cyrl-RS"/>
        </w:rPr>
        <w:t xml:space="preserve">ефикасније и уз смањење трошкова на домаћем тржишту, а </w:t>
      </w:r>
      <w:r w:rsidRPr="00811825">
        <w:rPr>
          <w:lang w:val="sr-Cyrl-RS"/>
        </w:rPr>
        <w:t>у складу с</w:t>
      </w:r>
      <w:r w:rsidR="0006752C" w:rsidRPr="00811825">
        <w:rPr>
          <w:lang w:val="sr-Cyrl-RS"/>
        </w:rPr>
        <w:t xml:space="preserve">а ЕУ захтевима </w:t>
      </w:r>
      <w:r w:rsidRPr="00811825">
        <w:rPr>
          <w:lang w:val="sr-Cyrl-RS"/>
        </w:rPr>
        <w:t xml:space="preserve">лакше излазе на </w:t>
      </w:r>
      <w:r w:rsidRPr="00811825">
        <w:rPr>
          <w:rStyle w:val="Strong"/>
          <w:szCs w:val="24"/>
          <w:lang w:val="sr-Cyrl-RS"/>
        </w:rPr>
        <w:t>инострана тржишта</w:t>
      </w:r>
      <w:r w:rsidRPr="00811825">
        <w:rPr>
          <w:szCs w:val="24"/>
          <w:lang w:val="sr-Cyrl-RS"/>
        </w:rPr>
        <w:t xml:space="preserve">, </w:t>
      </w:r>
      <w:r w:rsidRPr="00811825">
        <w:rPr>
          <w:lang w:val="sr-Cyrl-RS"/>
        </w:rPr>
        <w:t>посебно тржишта ЕУ</w:t>
      </w:r>
      <w:r w:rsidR="0006752C" w:rsidRPr="00811825">
        <w:rPr>
          <w:lang w:val="sr-Cyrl-RS"/>
        </w:rPr>
        <w:t xml:space="preserve"> (о</w:t>
      </w:r>
      <w:r w:rsidRPr="00811825">
        <w:rPr>
          <w:lang w:val="sr-Cyrl-RS"/>
        </w:rPr>
        <w:t xml:space="preserve">могућава </w:t>
      </w:r>
      <w:r w:rsidRPr="00811825">
        <w:rPr>
          <w:rStyle w:val="Strong"/>
          <w:szCs w:val="24"/>
          <w:lang w:val="sr-Cyrl-RS"/>
        </w:rPr>
        <w:t>лакши извоз</w:t>
      </w:r>
      <w:r w:rsidRPr="00811825">
        <w:rPr>
          <w:lang w:val="sr-Cyrl-RS"/>
        </w:rPr>
        <w:t xml:space="preserve"> и учешће на тендерима где је захтевана усклађеност са еколошким стандардима</w:t>
      </w:r>
      <w:r w:rsidR="0006752C" w:rsidRPr="00811825">
        <w:rPr>
          <w:lang w:val="sr-Cyrl-RS"/>
        </w:rPr>
        <w:t>)</w:t>
      </w:r>
      <w:r w:rsidRPr="00811825">
        <w:rPr>
          <w:lang w:val="sr-Cyrl-RS"/>
        </w:rPr>
        <w:t>.</w:t>
      </w:r>
      <w:r w:rsidR="0008591B" w:rsidRPr="00811825">
        <w:rPr>
          <w:lang w:val="sr-Cyrl-RS"/>
        </w:rPr>
        <w:t xml:space="preserve"> У дугорочном смислу трошкови помоћних сировина су смањени тј. оперативни трошкови оператера</w:t>
      </w:r>
      <w:r w:rsidR="00C44536" w:rsidRPr="00811825">
        <w:rPr>
          <w:lang w:val="sr-Cyrl-RS"/>
        </w:rPr>
        <w:t xml:space="preserve">, што помаже компанијама да постану </w:t>
      </w:r>
      <w:proofErr w:type="spellStart"/>
      <w:r w:rsidR="00C44536" w:rsidRPr="00811825">
        <w:rPr>
          <w:lang w:val="sr-Cyrl-RS"/>
        </w:rPr>
        <w:t>одрживије</w:t>
      </w:r>
      <w:proofErr w:type="spellEnd"/>
      <w:r w:rsidR="00C44536" w:rsidRPr="00811825">
        <w:rPr>
          <w:lang w:val="sr-Cyrl-RS"/>
        </w:rPr>
        <w:t>, ефикасније и тржишно атрактивније.</w:t>
      </w:r>
    </w:p>
    <w:p w14:paraId="1AA81C73" w14:textId="77777777" w:rsidR="00246706" w:rsidRPr="00811825" w:rsidRDefault="0006752C" w:rsidP="00A06518">
      <w:pPr>
        <w:pStyle w:val="Heading3"/>
        <w:numPr>
          <w:ilvl w:val="0"/>
          <w:numId w:val="0"/>
        </w:numPr>
        <w:spacing w:after="0"/>
        <w:ind w:left="720" w:hanging="360"/>
        <w:jc w:val="both"/>
        <w:rPr>
          <w:rStyle w:val="Strong"/>
          <w:bCs/>
          <w:szCs w:val="24"/>
          <w:lang w:val="sr-Cyrl-RS"/>
        </w:rPr>
      </w:pPr>
      <w:r w:rsidRPr="00811825">
        <w:rPr>
          <w:rStyle w:val="Strong"/>
          <w:bCs/>
          <w:szCs w:val="24"/>
          <w:lang w:val="sr-Cyrl-RS"/>
        </w:rPr>
        <w:t>б</w:t>
      </w:r>
      <w:r w:rsidR="00A109D6" w:rsidRPr="00811825">
        <w:rPr>
          <w:rStyle w:val="Strong"/>
          <w:szCs w:val="24"/>
          <w:lang w:val="sr-Cyrl-RS"/>
        </w:rPr>
        <w:t>) Подстица</w:t>
      </w:r>
      <w:r w:rsidR="0008591B" w:rsidRPr="00811825">
        <w:rPr>
          <w:rStyle w:val="Strong"/>
          <w:bCs/>
          <w:szCs w:val="24"/>
          <w:lang w:val="sr-Cyrl-RS"/>
        </w:rPr>
        <w:t xml:space="preserve">ње </w:t>
      </w:r>
      <w:r w:rsidR="00A109D6" w:rsidRPr="00811825">
        <w:rPr>
          <w:rStyle w:val="Strong"/>
          <w:szCs w:val="24"/>
          <w:lang w:val="sr-Cyrl-RS"/>
        </w:rPr>
        <w:t>технолошк</w:t>
      </w:r>
      <w:r w:rsidR="0008591B" w:rsidRPr="00811825">
        <w:rPr>
          <w:rStyle w:val="Strong"/>
          <w:bCs/>
          <w:szCs w:val="24"/>
          <w:lang w:val="sr-Cyrl-RS"/>
        </w:rPr>
        <w:t>их инвестиција</w:t>
      </w:r>
      <w:r w:rsidR="00A109D6" w:rsidRPr="00811825">
        <w:rPr>
          <w:rStyle w:val="Strong"/>
          <w:szCs w:val="24"/>
          <w:lang w:val="sr-Cyrl-RS"/>
        </w:rPr>
        <w:t>:</w:t>
      </w:r>
    </w:p>
    <w:p w14:paraId="3E581E07" w14:textId="77777777" w:rsidR="00246706" w:rsidRPr="00811825" w:rsidRDefault="00A109D6" w:rsidP="00A06518">
      <w:pPr>
        <w:spacing w:line="240" w:lineRule="auto"/>
        <w:jc w:val="both"/>
        <w:rPr>
          <w:szCs w:val="24"/>
          <w:lang w:val="sr-Cyrl-RS"/>
        </w:rPr>
      </w:pPr>
      <w:r w:rsidRPr="00811825">
        <w:rPr>
          <w:lang w:val="sr-Cyrl-RS"/>
        </w:rPr>
        <w:t>Захтеви закона мотивишу предузећа да улажу у</w:t>
      </w:r>
      <w:r w:rsidRPr="00811825">
        <w:rPr>
          <w:szCs w:val="24"/>
          <w:lang w:val="sr-Cyrl-RS"/>
        </w:rPr>
        <w:t xml:space="preserve"> </w:t>
      </w:r>
      <w:r w:rsidR="00147CF4" w:rsidRPr="00811825">
        <w:rPr>
          <w:rStyle w:val="Strong"/>
          <w:szCs w:val="24"/>
          <w:lang w:val="sr-Cyrl-RS"/>
        </w:rPr>
        <w:t>БАТ</w:t>
      </w:r>
      <w:r w:rsidRPr="00811825">
        <w:rPr>
          <w:szCs w:val="24"/>
          <w:lang w:val="sr-Cyrl-RS"/>
        </w:rPr>
        <w:t>,</w:t>
      </w:r>
      <w:r w:rsidRPr="00811825">
        <w:rPr>
          <w:lang w:val="sr-Cyrl-RS"/>
        </w:rPr>
        <w:t xml:space="preserve"> што често доводи до </w:t>
      </w:r>
      <w:r w:rsidRPr="00811825">
        <w:rPr>
          <w:rStyle w:val="Strong"/>
          <w:szCs w:val="24"/>
          <w:lang w:val="sr-Cyrl-RS"/>
        </w:rPr>
        <w:t>бољег квалитета производа</w:t>
      </w:r>
      <w:r w:rsidRPr="00811825">
        <w:rPr>
          <w:szCs w:val="24"/>
          <w:lang w:val="sr-Cyrl-RS"/>
        </w:rPr>
        <w:t xml:space="preserve">, </w:t>
      </w:r>
      <w:r w:rsidRPr="00811825">
        <w:rPr>
          <w:rStyle w:val="Strong"/>
          <w:szCs w:val="24"/>
          <w:lang w:val="sr-Cyrl-RS"/>
        </w:rPr>
        <w:t>ниже потрошње енергије</w:t>
      </w:r>
      <w:r w:rsidRPr="00811825">
        <w:rPr>
          <w:szCs w:val="24"/>
          <w:lang w:val="sr-Cyrl-RS"/>
        </w:rPr>
        <w:t xml:space="preserve"> </w:t>
      </w:r>
      <w:r w:rsidRPr="00811825">
        <w:rPr>
          <w:lang w:val="sr-Cyrl-RS"/>
        </w:rPr>
        <w:t xml:space="preserve">и </w:t>
      </w:r>
      <w:r w:rsidRPr="00811825">
        <w:rPr>
          <w:rStyle w:val="Strong"/>
          <w:szCs w:val="24"/>
          <w:lang w:val="sr-Cyrl-RS"/>
        </w:rPr>
        <w:t>ефикаснијих процеса</w:t>
      </w:r>
      <w:r w:rsidRPr="00811825">
        <w:rPr>
          <w:szCs w:val="24"/>
          <w:lang w:val="sr-Cyrl-RS"/>
        </w:rPr>
        <w:t>.</w:t>
      </w:r>
    </w:p>
    <w:p w14:paraId="5584C500" w14:textId="77777777" w:rsidR="00246706" w:rsidRPr="00811825" w:rsidRDefault="00A109D6" w:rsidP="00A06518">
      <w:pPr>
        <w:pStyle w:val="Heading3"/>
        <w:numPr>
          <w:ilvl w:val="0"/>
          <w:numId w:val="0"/>
        </w:numPr>
        <w:spacing w:after="0"/>
        <w:ind w:left="720" w:hanging="360"/>
        <w:jc w:val="both"/>
        <w:rPr>
          <w:rStyle w:val="Strong"/>
          <w:bCs/>
          <w:szCs w:val="24"/>
          <w:lang w:val="sr-Cyrl-RS"/>
        </w:rPr>
      </w:pPr>
      <w:r w:rsidRPr="00811825">
        <w:rPr>
          <w:rStyle w:val="Strong"/>
          <w:szCs w:val="24"/>
          <w:lang w:val="sr-Cyrl-RS"/>
        </w:rPr>
        <w:t>в) Бољи имиџ и позиционирање на тржишту:</w:t>
      </w:r>
    </w:p>
    <w:p w14:paraId="61867A0C" w14:textId="77777777" w:rsidR="00246706" w:rsidRPr="00811825" w:rsidRDefault="00484E5C" w:rsidP="00A06518">
      <w:pPr>
        <w:spacing w:line="240" w:lineRule="auto"/>
        <w:jc w:val="both"/>
        <w:rPr>
          <w:b/>
          <w:lang w:val="sr-Cyrl-RS"/>
        </w:rPr>
      </w:pPr>
      <w:r w:rsidRPr="00811825">
        <w:rPr>
          <w:lang w:val="sr-Cyrl-RS"/>
        </w:rPr>
        <w:t xml:space="preserve">Привредни субјекти </w:t>
      </w:r>
      <w:r w:rsidR="00A109D6" w:rsidRPr="00811825">
        <w:rPr>
          <w:lang w:val="sr-Cyrl-RS"/>
        </w:rPr>
        <w:t>кој</w:t>
      </w:r>
      <w:r w:rsidRPr="00811825">
        <w:rPr>
          <w:lang w:val="sr-Cyrl-RS"/>
        </w:rPr>
        <w:t>и</w:t>
      </w:r>
      <w:r w:rsidR="00A109D6" w:rsidRPr="00811825">
        <w:rPr>
          <w:lang w:val="sr-Cyrl-RS"/>
        </w:rPr>
        <w:t xml:space="preserve"> испуњавају услове</w:t>
      </w:r>
      <w:r w:rsidRPr="00811825">
        <w:rPr>
          <w:lang w:val="sr-Cyrl-RS"/>
        </w:rPr>
        <w:t xml:space="preserve"> из </w:t>
      </w:r>
      <w:r w:rsidR="003D1693" w:rsidRPr="00811825">
        <w:rPr>
          <w:lang w:val="sr-Cyrl-RS"/>
        </w:rPr>
        <w:t xml:space="preserve">интегрисане </w:t>
      </w:r>
      <w:r w:rsidRPr="00811825">
        <w:rPr>
          <w:lang w:val="sr-Cyrl-RS"/>
        </w:rPr>
        <w:t>дозволе</w:t>
      </w:r>
      <w:r w:rsidR="00A109D6" w:rsidRPr="00811825">
        <w:rPr>
          <w:lang w:val="sr-Cyrl-RS"/>
        </w:rPr>
        <w:t xml:space="preserve"> се често перципирају као </w:t>
      </w:r>
      <w:r w:rsidR="00A109D6" w:rsidRPr="00811825">
        <w:rPr>
          <w:rStyle w:val="Strong"/>
          <w:szCs w:val="24"/>
          <w:lang w:val="sr-Cyrl-RS"/>
        </w:rPr>
        <w:t>друштвено одговорне</w:t>
      </w:r>
      <w:r w:rsidR="00A109D6" w:rsidRPr="00811825">
        <w:rPr>
          <w:szCs w:val="24"/>
          <w:lang w:val="sr-Cyrl-RS"/>
        </w:rPr>
        <w:t>,</w:t>
      </w:r>
      <w:r w:rsidR="00A109D6" w:rsidRPr="00811825">
        <w:rPr>
          <w:lang w:val="sr-Cyrl-RS"/>
        </w:rPr>
        <w:t xml:space="preserve"> што је битно за сарадњу са страним инвеститорима и партнерима.</w:t>
      </w:r>
    </w:p>
    <w:p w14:paraId="7F051185" w14:textId="77777777" w:rsidR="00246706" w:rsidRPr="00811825" w:rsidRDefault="00A109D6" w:rsidP="00A06518">
      <w:pPr>
        <w:pStyle w:val="Heading3"/>
        <w:numPr>
          <w:ilvl w:val="0"/>
          <w:numId w:val="0"/>
        </w:numPr>
        <w:spacing w:after="0"/>
        <w:ind w:left="720" w:hanging="360"/>
        <w:jc w:val="both"/>
        <w:rPr>
          <w:rStyle w:val="Strong"/>
          <w:bCs/>
          <w:i/>
          <w:szCs w:val="24"/>
          <w:lang w:val="sr-Cyrl-RS"/>
        </w:rPr>
      </w:pPr>
      <w:r w:rsidRPr="00811825">
        <w:rPr>
          <w:rStyle w:val="Strong"/>
          <w:i/>
          <w:szCs w:val="24"/>
          <w:lang w:val="sr-Cyrl-RS"/>
        </w:rPr>
        <w:t>2. Изазови и потенцијални негативни утицаји</w:t>
      </w:r>
    </w:p>
    <w:p w14:paraId="007E227E" w14:textId="77777777" w:rsidR="00A109D6" w:rsidRPr="00811825" w:rsidRDefault="00A109D6" w:rsidP="00A06518">
      <w:pPr>
        <w:pStyle w:val="Heading3"/>
        <w:numPr>
          <w:ilvl w:val="0"/>
          <w:numId w:val="0"/>
        </w:numPr>
        <w:spacing w:after="0"/>
        <w:ind w:left="720" w:hanging="360"/>
        <w:jc w:val="both"/>
        <w:rPr>
          <w:rStyle w:val="Strong"/>
          <w:bCs/>
          <w:szCs w:val="24"/>
          <w:lang w:val="sr-Cyrl-RS"/>
        </w:rPr>
      </w:pPr>
      <w:r w:rsidRPr="00811825">
        <w:rPr>
          <w:rStyle w:val="Strong"/>
          <w:szCs w:val="24"/>
          <w:lang w:val="sr-Cyrl-RS"/>
        </w:rPr>
        <w:t>а) Високи трошкови усаглашавања:</w:t>
      </w:r>
      <w:r w:rsidRPr="00811825">
        <w:rPr>
          <w:rStyle w:val="Strong"/>
          <w:bCs/>
          <w:szCs w:val="24"/>
          <w:lang w:val="sr-Cyrl-RS"/>
        </w:rPr>
        <w:t xml:space="preserve"> </w:t>
      </w:r>
    </w:p>
    <w:p w14:paraId="01FDE2F7" w14:textId="77777777" w:rsidR="00A109D6" w:rsidRPr="00811825" w:rsidRDefault="00A109D6" w:rsidP="00A06518">
      <w:pPr>
        <w:spacing w:line="240" w:lineRule="auto"/>
        <w:jc w:val="both"/>
        <w:rPr>
          <w:b/>
          <w:lang w:val="sr-Cyrl-RS"/>
        </w:rPr>
      </w:pPr>
      <w:r w:rsidRPr="00811825">
        <w:rPr>
          <w:lang w:val="sr-Cyrl-RS"/>
        </w:rPr>
        <w:t xml:space="preserve">Инвестиције у нове технологије, еколошку опрему и прилагођавање производње могу бити </w:t>
      </w:r>
      <w:r w:rsidRPr="00811825">
        <w:rPr>
          <w:rStyle w:val="Strong"/>
          <w:szCs w:val="24"/>
          <w:lang w:val="sr-Cyrl-RS"/>
        </w:rPr>
        <w:t>значајан финансијски терет</w:t>
      </w:r>
      <w:r w:rsidRPr="00811825">
        <w:rPr>
          <w:szCs w:val="24"/>
          <w:lang w:val="sr-Cyrl-RS"/>
        </w:rPr>
        <w:t>,</w:t>
      </w:r>
      <w:r w:rsidRPr="00811825">
        <w:rPr>
          <w:lang w:val="sr-Cyrl-RS"/>
        </w:rPr>
        <w:t xml:space="preserve"> посебно за </w:t>
      </w:r>
      <w:r w:rsidRPr="00811825">
        <w:rPr>
          <w:rStyle w:val="Strong"/>
          <w:szCs w:val="24"/>
          <w:lang w:val="sr-Cyrl-RS"/>
        </w:rPr>
        <w:t>мала и средња предузећа (МСП)</w:t>
      </w:r>
      <w:r w:rsidRPr="00811825">
        <w:rPr>
          <w:lang w:val="sr-Cyrl-RS"/>
        </w:rPr>
        <w:t>.</w:t>
      </w:r>
      <w:r w:rsidRPr="00811825">
        <w:rPr>
          <w:szCs w:val="24"/>
          <w:lang w:val="sr-Cyrl-RS"/>
        </w:rPr>
        <w:t xml:space="preserve"> </w:t>
      </w:r>
      <w:r w:rsidRPr="00811825">
        <w:rPr>
          <w:lang w:val="sr-Cyrl-RS"/>
        </w:rPr>
        <w:t xml:space="preserve">Почетни трошкови могу утицати на </w:t>
      </w:r>
      <w:r w:rsidRPr="00811825">
        <w:rPr>
          <w:rStyle w:val="Strong"/>
          <w:szCs w:val="24"/>
          <w:lang w:val="sr-Cyrl-RS"/>
        </w:rPr>
        <w:t>краткорочну конкурентност</w:t>
      </w:r>
      <w:r w:rsidRPr="00811825">
        <w:rPr>
          <w:lang w:val="sr-Cyrl-RS"/>
        </w:rPr>
        <w:t xml:space="preserve">, нарочито у секторима са малим профитним маржама. </w:t>
      </w:r>
    </w:p>
    <w:p w14:paraId="03F8D123" w14:textId="77777777" w:rsidR="00A109D6" w:rsidRPr="00811825" w:rsidRDefault="00A109D6" w:rsidP="00A06518">
      <w:pPr>
        <w:pStyle w:val="Heading3"/>
        <w:numPr>
          <w:ilvl w:val="0"/>
          <w:numId w:val="0"/>
        </w:numPr>
        <w:spacing w:after="0"/>
        <w:ind w:left="720" w:hanging="360"/>
        <w:jc w:val="both"/>
        <w:rPr>
          <w:rStyle w:val="Strong"/>
          <w:bCs/>
          <w:szCs w:val="24"/>
          <w:lang w:val="sr-Cyrl-RS"/>
        </w:rPr>
      </w:pPr>
      <w:r w:rsidRPr="00811825">
        <w:rPr>
          <w:rStyle w:val="Strong"/>
          <w:szCs w:val="24"/>
          <w:lang w:val="sr-Cyrl-RS"/>
        </w:rPr>
        <w:t>б) Административна оптерећења:</w:t>
      </w:r>
    </w:p>
    <w:p w14:paraId="7B7BDB8D" w14:textId="77777777" w:rsidR="00650B4E" w:rsidRPr="00811825" w:rsidRDefault="00A109D6" w:rsidP="00A06518">
      <w:pPr>
        <w:spacing w:line="240" w:lineRule="auto"/>
        <w:jc w:val="both"/>
        <w:rPr>
          <w:lang w:val="sr-Cyrl-RS"/>
        </w:rPr>
      </w:pPr>
      <w:r w:rsidRPr="00811825">
        <w:rPr>
          <w:lang w:val="sr-Cyrl-RS"/>
        </w:rPr>
        <w:t xml:space="preserve">Процедура добијања </w:t>
      </w:r>
      <w:r w:rsidR="003D1693" w:rsidRPr="00811825">
        <w:rPr>
          <w:lang w:val="sr-Cyrl-RS"/>
        </w:rPr>
        <w:t xml:space="preserve">интегрисане </w:t>
      </w:r>
      <w:r w:rsidRPr="00811825">
        <w:rPr>
          <w:lang w:val="sr-Cyrl-RS"/>
        </w:rPr>
        <w:t xml:space="preserve">дозволе може бити </w:t>
      </w:r>
      <w:r w:rsidRPr="00811825">
        <w:rPr>
          <w:rStyle w:val="Strong"/>
          <w:b w:val="0"/>
          <w:lang w:val="sr-Cyrl-RS"/>
        </w:rPr>
        <w:t>сложена и дуготрајна</w:t>
      </w:r>
      <w:r w:rsidRPr="00811825">
        <w:rPr>
          <w:lang w:val="sr-Cyrl-RS"/>
        </w:rPr>
        <w:t>, што неким фирмама може успорити улазак на тржиште или реализацију пројеката.</w:t>
      </w:r>
      <w:r w:rsidR="00650B4E" w:rsidRPr="00811825">
        <w:rPr>
          <w:b/>
          <w:lang w:val="sr-Cyrl-RS"/>
        </w:rPr>
        <w:t xml:space="preserve"> </w:t>
      </w:r>
      <w:r w:rsidR="00650B4E" w:rsidRPr="00811825">
        <w:rPr>
          <w:lang w:val="sr-Cyrl-RS"/>
        </w:rPr>
        <w:t xml:space="preserve">За мала и микро предузећа која често имају ограничене ресурсе и техничко знање, поступак добијања </w:t>
      </w:r>
      <w:r w:rsidR="00B23F27" w:rsidRPr="00811825">
        <w:rPr>
          <w:lang w:val="sr-Cyrl-RS"/>
        </w:rPr>
        <w:t xml:space="preserve">ове </w:t>
      </w:r>
      <w:r w:rsidR="00650B4E" w:rsidRPr="00811825">
        <w:rPr>
          <w:lang w:val="sr-Cyrl-RS"/>
        </w:rPr>
        <w:t xml:space="preserve">дозволе може бити финансијски и административно захтеван. Захтеви за примену </w:t>
      </w:r>
      <w:proofErr w:type="spellStart"/>
      <w:r w:rsidR="00147CF4" w:rsidRPr="00811825">
        <w:rPr>
          <w:lang w:val="sr-Cyrl-RS"/>
        </w:rPr>
        <w:t>БАТ</w:t>
      </w:r>
      <w:r w:rsidR="00FB52D9" w:rsidRPr="00811825">
        <w:rPr>
          <w:lang w:val="sr-Cyrl-RS"/>
        </w:rPr>
        <w:t>-а</w:t>
      </w:r>
      <w:proofErr w:type="spellEnd"/>
      <w:r w:rsidR="00650B4E" w:rsidRPr="00811825">
        <w:rPr>
          <w:lang w:val="sr-Cyrl-RS"/>
        </w:rPr>
        <w:t xml:space="preserve"> могу изискивати значајна улагања у опрему, процесе, мониторинг и обучавање кадр</w:t>
      </w:r>
      <w:r w:rsidR="00E61D5E" w:rsidRPr="00811825">
        <w:rPr>
          <w:lang w:val="sr-Cyrl-RS"/>
        </w:rPr>
        <w:t>ова</w:t>
      </w:r>
      <w:r w:rsidR="00650B4E" w:rsidRPr="00811825">
        <w:rPr>
          <w:lang w:val="sr-Cyrl-RS"/>
        </w:rPr>
        <w:t>.</w:t>
      </w:r>
    </w:p>
    <w:p w14:paraId="59A2ABC0" w14:textId="77777777" w:rsidR="007562C0" w:rsidRPr="00811825" w:rsidRDefault="007562C0" w:rsidP="00A06518">
      <w:pPr>
        <w:pStyle w:val="Heading2"/>
        <w:ind w:firstLine="720"/>
        <w:rPr>
          <w:szCs w:val="24"/>
          <w:lang w:val="sr-Cyrl-RS"/>
        </w:rPr>
      </w:pPr>
      <w:r w:rsidRPr="00811825">
        <w:rPr>
          <w:szCs w:val="24"/>
          <w:lang w:val="sr-Cyrl-RS"/>
        </w:rPr>
        <w:t>5) На који начин ће предложена решења прописа утицати на конкуренцију?</w:t>
      </w:r>
    </w:p>
    <w:p w14:paraId="50A3CB7A" w14:textId="77777777" w:rsidR="00A109D6" w:rsidRPr="00811825" w:rsidRDefault="00A109D6" w:rsidP="00A06518">
      <w:pPr>
        <w:pStyle w:val="NormalWeb"/>
        <w:spacing w:before="120" w:beforeAutospacing="0" w:after="0" w:afterAutospacing="0"/>
        <w:jc w:val="both"/>
        <w:rPr>
          <w:lang w:val="sr-Cyrl-RS"/>
        </w:rPr>
      </w:pPr>
      <w:r w:rsidRPr="00811825">
        <w:rPr>
          <w:lang w:val="sr-Cyrl-RS"/>
        </w:rPr>
        <w:t xml:space="preserve">Закон утиче на конкуренцију на више начина, јер поставља стандарде и обавезе којима морају да се прилагоде сви оператери у одређеним индустријским гранама. </w:t>
      </w:r>
    </w:p>
    <w:p w14:paraId="7C9528F9" w14:textId="77777777" w:rsidR="005A7FD2" w:rsidRPr="00811825" w:rsidRDefault="005A7FD2" w:rsidP="00A06518">
      <w:pPr>
        <w:pStyle w:val="NormalWeb"/>
        <w:spacing w:before="120" w:beforeAutospacing="0" w:after="0" w:afterAutospacing="0"/>
        <w:jc w:val="both"/>
        <w:rPr>
          <w:lang w:val="sr-Cyrl-RS"/>
        </w:rPr>
      </w:pPr>
    </w:p>
    <w:p w14:paraId="3C6D37A8" w14:textId="77777777" w:rsidR="005A7FD2" w:rsidRPr="00811825" w:rsidRDefault="005A7FD2" w:rsidP="00A06518">
      <w:pPr>
        <w:pStyle w:val="NormalWeb"/>
        <w:spacing w:before="120" w:beforeAutospacing="0" w:after="0" w:afterAutospacing="0"/>
        <w:jc w:val="both"/>
        <w:rPr>
          <w:lang w:val="sr-Cyrl-RS"/>
        </w:rPr>
      </w:pPr>
    </w:p>
    <w:p w14:paraId="37B3D6DE" w14:textId="77777777" w:rsidR="005A7FD2" w:rsidRPr="00811825" w:rsidRDefault="005A7FD2" w:rsidP="00A06518">
      <w:pPr>
        <w:pStyle w:val="NormalWeb"/>
        <w:spacing w:before="120" w:beforeAutospacing="0" w:after="0" w:afterAutospacing="0"/>
        <w:jc w:val="both"/>
        <w:rPr>
          <w:lang w:val="sr-Cyrl-RS"/>
        </w:rPr>
      </w:pPr>
    </w:p>
    <w:p w14:paraId="36C1E249" w14:textId="77777777" w:rsidR="00A109D6" w:rsidRPr="00811825" w:rsidRDefault="00A109D6" w:rsidP="00A06518">
      <w:pPr>
        <w:pStyle w:val="Heading3"/>
        <w:numPr>
          <w:ilvl w:val="0"/>
          <w:numId w:val="0"/>
        </w:numPr>
        <w:spacing w:after="0"/>
        <w:ind w:left="1710"/>
        <w:jc w:val="both"/>
        <w:rPr>
          <w:i/>
          <w:szCs w:val="24"/>
          <w:lang w:val="sr-Cyrl-RS"/>
        </w:rPr>
      </w:pPr>
      <w:r w:rsidRPr="00811825">
        <w:rPr>
          <w:b w:val="0"/>
          <w:i/>
          <w:szCs w:val="24"/>
          <w:lang w:val="sr-Cyrl-RS"/>
        </w:rPr>
        <w:lastRenderedPageBreak/>
        <w:t>1.</w:t>
      </w:r>
      <w:r w:rsidRPr="00811825">
        <w:rPr>
          <w:i/>
          <w:szCs w:val="24"/>
          <w:lang w:val="sr-Cyrl-RS"/>
        </w:rPr>
        <w:t xml:space="preserve"> </w:t>
      </w:r>
      <w:r w:rsidRPr="00811825">
        <w:rPr>
          <w:rStyle w:val="Strong"/>
          <w:i/>
          <w:szCs w:val="24"/>
          <w:lang w:val="sr-Cyrl-RS"/>
        </w:rPr>
        <w:t>Изједначава</w:t>
      </w:r>
      <w:r w:rsidR="00C44536" w:rsidRPr="00811825">
        <w:rPr>
          <w:rStyle w:val="Strong"/>
          <w:bCs/>
          <w:i/>
          <w:szCs w:val="24"/>
          <w:lang w:val="sr-Cyrl-RS"/>
        </w:rPr>
        <w:t>ње</w:t>
      </w:r>
      <w:r w:rsidRPr="00811825">
        <w:rPr>
          <w:rStyle w:val="Strong"/>
          <w:i/>
          <w:szCs w:val="24"/>
          <w:lang w:val="sr-Cyrl-RS"/>
        </w:rPr>
        <w:t xml:space="preserve"> услов</w:t>
      </w:r>
      <w:r w:rsidR="00D33658" w:rsidRPr="00811825">
        <w:rPr>
          <w:rStyle w:val="Strong"/>
          <w:bCs/>
          <w:i/>
          <w:szCs w:val="24"/>
          <w:lang w:val="sr-Cyrl-RS"/>
        </w:rPr>
        <w:t>а</w:t>
      </w:r>
      <w:r w:rsidRPr="00811825">
        <w:rPr>
          <w:rStyle w:val="Strong"/>
          <w:i/>
          <w:szCs w:val="24"/>
          <w:lang w:val="sr-Cyrl-RS"/>
        </w:rPr>
        <w:t xml:space="preserve"> пословања</w:t>
      </w:r>
    </w:p>
    <w:p w14:paraId="4712D1A0" w14:textId="77777777" w:rsidR="00A109D6" w:rsidRPr="00811825" w:rsidRDefault="00A109D6" w:rsidP="00A06518">
      <w:pPr>
        <w:pStyle w:val="NormalWeb"/>
        <w:spacing w:before="120" w:beforeAutospacing="0" w:after="0" w:afterAutospacing="0"/>
        <w:ind w:firstLine="990"/>
        <w:jc w:val="both"/>
        <w:rPr>
          <w:lang w:val="sr-Cyrl-RS"/>
        </w:rPr>
      </w:pPr>
      <w:r w:rsidRPr="00811825">
        <w:rPr>
          <w:lang w:val="sr-Cyrl-RS"/>
        </w:rPr>
        <w:t xml:space="preserve">Закон захтева да сви оператери у секторима са значајним утицајем на животну средину прибаве </w:t>
      </w:r>
      <w:r w:rsidR="00B23F27" w:rsidRPr="00811825">
        <w:rPr>
          <w:lang w:val="sr-Cyrl-RS"/>
        </w:rPr>
        <w:t>интегрисану</w:t>
      </w:r>
      <w:r w:rsidRPr="00811825">
        <w:rPr>
          <w:rStyle w:val="Strong"/>
          <w:b w:val="0"/>
          <w:lang w:val="sr-Cyrl-RS"/>
        </w:rPr>
        <w:t xml:space="preserve"> дозволу</w:t>
      </w:r>
      <w:r w:rsidRPr="00811825">
        <w:rPr>
          <w:lang w:val="sr-Cyrl-RS"/>
        </w:rPr>
        <w:t xml:space="preserve"> и поштују исте еколошке стандарде. Ово спречава да неки субјекти стичу </w:t>
      </w:r>
      <w:r w:rsidRPr="00811825">
        <w:rPr>
          <w:rStyle w:val="Strong"/>
          <w:b w:val="0"/>
          <w:lang w:val="sr-Cyrl-RS"/>
        </w:rPr>
        <w:t>не</w:t>
      </w:r>
      <w:r w:rsidR="009C6394" w:rsidRPr="00811825">
        <w:rPr>
          <w:rStyle w:val="Strong"/>
          <w:b w:val="0"/>
          <w:lang w:val="sr-Cyrl-RS"/>
        </w:rPr>
        <w:t>о</w:t>
      </w:r>
      <w:r w:rsidRPr="00811825">
        <w:rPr>
          <w:rStyle w:val="Strong"/>
          <w:b w:val="0"/>
          <w:lang w:val="sr-Cyrl-RS"/>
        </w:rPr>
        <w:t>правдану конкурентску предност</w:t>
      </w:r>
      <w:r w:rsidRPr="00811825">
        <w:rPr>
          <w:b/>
          <w:lang w:val="sr-Cyrl-RS"/>
        </w:rPr>
        <w:t xml:space="preserve"> </w:t>
      </w:r>
      <w:r w:rsidRPr="00811825">
        <w:rPr>
          <w:lang w:val="sr-Cyrl-RS"/>
        </w:rPr>
        <w:t xml:space="preserve">избегавањем </w:t>
      </w:r>
      <w:r w:rsidR="00FB52D9" w:rsidRPr="00811825">
        <w:rPr>
          <w:lang w:val="sr-Cyrl-RS"/>
        </w:rPr>
        <w:t>прописаних о</w:t>
      </w:r>
      <w:r w:rsidRPr="00811825">
        <w:rPr>
          <w:lang w:val="sr-Cyrl-RS"/>
        </w:rPr>
        <w:t>бавеза.</w:t>
      </w:r>
    </w:p>
    <w:p w14:paraId="3800CF6D" w14:textId="77777777" w:rsidR="00A109D6" w:rsidRPr="00811825" w:rsidRDefault="00A109D6" w:rsidP="00A06518">
      <w:pPr>
        <w:pStyle w:val="Heading3"/>
        <w:numPr>
          <w:ilvl w:val="0"/>
          <w:numId w:val="0"/>
        </w:numPr>
        <w:spacing w:after="0"/>
        <w:ind w:left="1710"/>
        <w:jc w:val="both"/>
        <w:rPr>
          <w:i/>
          <w:szCs w:val="24"/>
          <w:lang w:val="sr-Cyrl-RS"/>
        </w:rPr>
      </w:pPr>
      <w:r w:rsidRPr="00811825">
        <w:rPr>
          <w:b w:val="0"/>
          <w:i/>
          <w:szCs w:val="24"/>
          <w:lang w:val="sr-Cyrl-RS"/>
        </w:rPr>
        <w:t>2.</w:t>
      </w:r>
      <w:r w:rsidRPr="00811825">
        <w:rPr>
          <w:i/>
          <w:szCs w:val="24"/>
          <w:lang w:val="sr-Cyrl-RS"/>
        </w:rPr>
        <w:t xml:space="preserve"> </w:t>
      </w:r>
      <w:r w:rsidRPr="00811825">
        <w:rPr>
          <w:rStyle w:val="Strong"/>
          <w:i/>
          <w:szCs w:val="24"/>
          <w:lang w:val="sr-Cyrl-RS"/>
        </w:rPr>
        <w:t>Подсти</w:t>
      </w:r>
      <w:r w:rsidR="00C44536" w:rsidRPr="00811825">
        <w:rPr>
          <w:rStyle w:val="Strong"/>
          <w:bCs/>
          <w:i/>
          <w:szCs w:val="24"/>
          <w:lang w:val="sr-Cyrl-RS"/>
        </w:rPr>
        <w:t>цање</w:t>
      </w:r>
      <w:r w:rsidRPr="00811825">
        <w:rPr>
          <w:rStyle w:val="Strong"/>
          <w:i/>
          <w:szCs w:val="24"/>
          <w:lang w:val="sr-Cyrl-RS"/>
        </w:rPr>
        <w:t xml:space="preserve"> улагања у иновације и технологије</w:t>
      </w:r>
    </w:p>
    <w:p w14:paraId="12225C72" w14:textId="77777777" w:rsidR="00A109D6" w:rsidRPr="00811825" w:rsidRDefault="00D33658" w:rsidP="00A06518">
      <w:pPr>
        <w:pStyle w:val="NormalWeb"/>
        <w:spacing w:before="120" w:beforeAutospacing="0" w:after="0" w:afterAutospacing="0"/>
        <w:ind w:firstLine="990"/>
        <w:jc w:val="both"/>
        <w:rPr>
          <w:lang w:val="sr-Cyrl-RS"/>
        </w:rPr>
      </w:pPr>
      <w:r w:rsidRPr="00811825">
        <w:rPr>
          <w:lang w:val="sr-Cyrl-RS"/>
        </w:rPr>
        <w:t xml:space="preserve">Привредни субјекти </w:t>
      </w:r>
      <w:r w:rsidR="00A109D6" w:rsidRPr="00811825">
        <w:rPr>
          <w:lang w:val="sr-Cyrl-RS"/>
        </w:rPr>
        <w:t>кој</w:t>
      </w:r>
      <w:r w:rsidRPr="00811825">
        <w:rPr>
          <w:lang w:val="sr-Cyrl-RS"/>
        </w:rPr>
        <w:t>и</w:t>
      </w:r>
      <w:r w:rsidR="00A109D6" w:rsidRPr="00811825">
        <w:rPr>
          <w:lang w:val="sr-Cyrl-RS"/>
        </w:rPr>
        <w:t xml:space="preserve"> желе да остану конкурентн</w:t>
      </w:r>
      <w:r w:rsidRPr="00811825">
        <w:rPr>
          <w:lang w:val="sr-Cyrl-RS"/>
        </w:rPr>
        <w:t>и</w:t>
      </w:r>
      <w:r w:rsidR="00A109D6" w:rsidRPr="00811825">
        <w:rPr>
          <w:lang w:val="sr-Cyrl-RS"/>
        </w:rPr>
        <w:t xml:space="preserve"> морају да улажу у </w:t>
      </w:r>
      <w:r w:rsidR="00147CF4" w:rsidRPr="00811825">
        <w:rPr>
          <w:rStyle w:val="Strong"/>
          <w:b w:val="0"/>
          <w:lang w:val="sr-Cyrl-RS"/>
        </w:rPr>
        <w:t>БАТ</w:t>
      </w:r>
      <w:r w:rsidR="00A109D6" w:rsidRPr="00811825">
        <w:rPr>
          <w:lang w:val="sr-Cyrl-RS"/>
        </w:rPr>
        <w:t xml:space="preserve">, што доводи до унапређења производних процеса, веће енергетске ефикасности и смањења </w:t>
      </w:r>
      <w:r w:rsidRPr="00811825">
        <w:rPr>
          <w:lang w:val="sr-Cyrl-RS"/>
        </w:rPr>
        <w:t xml:space="preserve">стварања </w:t>
      </w:r>
      <w:r w:rsidR="00A109D6" w:rsidRPr="00811825">
        <w:rPr>
          <w:lang w:val="sr-Cyrl-RS"/>
        </w:rPr>
        <w:t>отпада. То може утицати на повећање трошкова на кратак рок, али подстиче дугорочну конкурентност и одрживост.</w:t>
      </w:r>
    </w:p>
    <w:p w14:paraId="4B413EB4" w14:textId="77777777" w:rsidR="00A109D6" w:rsidRPr="00811825" w:rsidRDefault="00A109D6" w:rsidP="00A06518">
      <w:pPr>
        <w:pStyle w:val="Heading3"/>
        <w:numPr>
          <w:ilvl w:val="0"/>
          <w:numId w:val="0"/>
        </w:numPr>
        <w:spacing w:after="0"/>
        <w:ind w:left="1710"/>
        <w:jc w:val="both"/>
        <w:rPr>
          <w:b w:val="0"/>
          <w:i/>
          <w:szCs w:val="24"/>
          <w:lang w:val="sr-Cyrl-RS"/>
        </w:rPr>
      </w:pPr>
      <w:r w:rsidRPr="00811825">
        <w:rPr>
          <w:b w:val="0"/>
          <w:i/>
          <w:szCs w:val="24"/>
          <w:lang w:val="sr-Cyrl-RS"/>
        </w:rPr>
        <w:t xml:space="preserve">3. </w:t>
      </w:r>
      <w:r w:rsidR="00D33658" w:rsidRPr="00811825">
        <w:rPr>
          <w:b w:val="0"/>
          <w:i/>
          <w:szCs w:val="24"/>
          <w:lang w:val="sr-Cyrl-RS"/>
        </w:rPr>
        <w:t>П</w:t>
      </w:r>
      <w:r w:rsidR="00D33658" w:rsidRPr="00811825">
        <w:rPr>
          <w:rStyle w:val="Strong"/>
          <w:bCs/>
          <w:i/>
          <w:szCs w:val="24"/>
          <w:lang w:val="sr-Cyrl-RS"/>
        </w:rPr>
        <w:t>оложај привредних субјеката на тржишту</w:t>
      </w:r>
    </w:p>
    <w:p w14:paraId="210F6F8F" w14:textId="593D5922" w:rsidR="00A109D6" w:rsidRPr="00811825" w:rsidRDefault="00A109D6" w:rsidP="00A06518">
      <w:pPr>
        <w:pStyle w:val="NormalWeb"/>
        <w:spacing w:before="120" w:beforeAutospacing="0" w:after="0" w:afterAutospacing="0"/>
        <w:ind w:firstLine="990"/>
        <w:jc w:val="both"/>
        <w:rPr>
          <w:b/>
          <w:lang w:val="sr-Cyrl-RS"/>
        </w:rPr>
      </w:pPr>
      <w:r w:rsidRPr="00811825">
        <w:rPr>
          <w:lang w:val="sr-Cyrl-RS"/>
        </w:rPr>
        <w:t xml:space="preserve">Мале и средње компаније често имају мање ресурса за улагање у еколошке стандарде, што их може </w:t>
      </w:r>
      <w:r w:rsidRPr="00811825">
        <w:rPr>
          <w:rStyle w:val="Strong"/>
          <w:b w:val="0"/>
          <w:lang w:val="sr-Cyrl-RS"/>
        </w:rPr>
        <w:t>ставити у неповољнији положај</w:t>
      </w:r>
      <w:r w:rsidRPr="00811825">
        <w:rPr>
          <w:lang w:val="sr-Cyrl-RS"/>
        </w:rPr>
        <w:t xml:space="preserve"> у односу на веће конкуренте који лакше испуњавају услове</w:t>
      </w:r>
      <w:r w:rsidR="00410416" w:rsidRPr="00811825">
        <w:rPr>
          <w:lang w:val="sr-Cyrl-RS"/>
        </w:rPr>
        <w:t xml:space="preserve"> и тиме стичу конкурентску предност на тржишту, нарочито ако послују са ЕУ партнерима, којима је важно поштовање еколошких стандарда</w:t>
      </w:r>
      <w:r w:rsidRPr="00811825">
        <w:rPr>
          <w:lang w:val="sr-Cyrl-RS"/>
        </w:rPr>
        <w:t xml:space="preserve">. То значи да </w:t>
      </w:r>
      <w:r w:rsidR="00E47E87" w:rsidRPr="00811825">
        <w:rPr>
          <w:lang w:val="sr-Cyrl-RS"/>
        </w:rPr>
        <w:t>З</w:t>
      </w:r>
      <w:r w:rsidRPr="00811825">
        <w:rPr>
          <w:lang w:val="sr-Cyrl-RS"/>
        </w:rPr>
        <w:t xml:space="preserve">акон индиректно утиче на </w:t>
      </w:r>
      <w:r w:rsidRPr="00811825">
        <w:rPr>
          <w:rStyle w:val="Strong"/>
          <w:b w:val="0"/>
          <w:lang w:val="sr-Cyrl-RS"/>
        </w:rPr>
        <w:t>структуру тржишта</w:t>
      </w:r>
      <w:r w:rsidRPr="00811825">
        <w:rPr>
          <w:b/>
          <w:lang w:val="sr-Cyrl-RS"/>
        </w:rPr>
        <w:t>.</w:t>
      </w:r>
      <w:r w:rsidR="00410416" w:rsidRPr="00811825">
        <w:rPr>
          <w:b/>
          <w:lang w:val="sr-Cyrl-RS"/>
        </w:rPr>
        <w:t xml:space="preserve"> </w:t>
      </w:r>
    </w:p>
    <w:p w14:paraId="68379790" w14:textId="77777777" w:rsidR="00A109D6" w:rsidRPr="00811825" w:rsidRDefault="00A109D6" w:rsidP="00A06518">
      <w:pPr>
        <w:pStyle w:val="Heading3"/>
        <w:numPr>
          <w:ilvl w:val="0"/>
          <w:numId w:val="0"/>
        </w:numPr>
        <w:spacing w:after="0"/>
        <w:ind w:left="1710"/>
        <w:jc w:val="both"/>
        <w:rPr>
          <w:i/>
          <w:szCs w:val="24"/>
          <w:lang w:val="sr-Cyrl-RS"/>
        </w:rPr>
      </w:pPr>
      <w:r w:rsidRPr="00811825">
        <w:rPr>
          <w:b w:val="0"/>
          <w:i/>
          <w:szCs w:val="24"/>
          <w:lang w:val="sr-Cyrl-RS"/>
        </w:rPr>
        <w:t>4.</w:t>
      </w:r>
      <w:r w:rsidRPr="00811825">
        <w:rPr>
          <w:i/>
          <w:szCs w:val="24"/>
          <w:lang w:val="sr-Cyrl-RS"/>
        </w:rPr>
        <w:t xml:space="preserve"> </w:t>
      </w:r>
      <w:r w:rsidRPr="00811825">
        <w:rPr>
          <w:rStyle w:val="Strong"/>
          <w:i/>
          <w:szCs w:val="24"/>
          <w:lang w:val="sr-Cyrl-RS"/>
        </w:rPr>
        <w:t>Олакшава</w:t>
      </w:r>
      <w:r w:rsidR="00C44536" w:rsidRPr="00811825">
        <w:rPr>
          <w:rStyle w:val="Strong"/>
          <w:bCs/>
          <w:i/>
          <w:szCs w:val="24"/>
          <w:lang w:val="sr-Cyrl-RS"/>
        </w:rPr>
        <w:t>ње</w:t>
      </w:r>
      <w:r w:rsidRPr="00811825">
        <w:rPr>
          <w:rStyle w:val="Strong"/>
          <w:i/>
          <w:szCs w:val="24"/>
          <w:lang w:val="sr-Cyrl-RS"/>
        </w:rPr>
        <w:t xml:space="preserve"> приступ</w:t>
      </w:r>
      <w:r w:rsidR="00C44536" w:rsidRPr="00811825">
        <w:rPr>
          <w:rStyle w:val="Strong"/>
          <w:bCs/>
          <w:i/>
          <w:szCs w:val="24"/>
          <w:lang w:val="sr-Cyrl-RS"/>
        </w:rPr>
        <w:t>а</w:t>
      </w:r>
      <w:r w:rsidRPr="00811825">
        <w:rPr>
          <w:rStyle w:val="Strong"/>
          <w:i/>
          <w:szCs w:val="24"/>
          <w:lang w:val="sr-Cyrl-RS"/>
        </w:rPr>
        <w:t xml:space="preserve"> страним тржиштима</w:t>
      </w:r>
    </w:p>
    <w:p w14:paraId="37BE6E9E" w14:textId="77777777" w:rsidR="00A109D6" w:rsidRPr="00811825" w:rsidRDefault="00A109D6" w:rsidP="00A06518">
      <w:pPr>
        <w:pStyle w:val="NormalWeb"/>
        <w:spacing w:before="120" w:beforeAutospacing="0" w:after="0" w:afterAutospacing="0"/>
        <w:ind w:firstLine="990"/>
        <w:jc w:val="both"/>
        <w:rPr>
          <w:lang w:val="sr-Cyrl-RS"/>
        </w:rPr>
      </w:pPr>
      <w:r w:rsidRPr="00811825">
        <w:rPr>
          <w:lang w:val="sr-Cyrl-RS"/>
        </w:rPr>
        <w:t xml:space="preserve">Компаније које испуњавају услове </w:t>
      </w:r>
      <w:r w:rsidR="00B23F27" w:rsidRPr="00811825">
        <w:rPr>
          <w:lang w:val="sr-Cyrl-RS"/>
        </w:rPr>
        <w:t xml:space="preserve">из издате </w:t>
      </w:r>
      <w:r w:rsidR="00D33658" w:rsidRPr="00811825">
        <w:rPr>
          <w:lang w:val="sr-Cyrl-RS"/>
        </w:rPr>
        <w:t>д</w:t>
      </w:r>
      <w:r w:rsidRPr="00811825">
        <w:rPr>
          <w:lang w:val="sr-Cyrl-RS"/>
        </w:rPr>
        <w:t xml:space="preserve">озволе лакше могу да послују и </w:t>
      </w:r>
      <w:r w:rsidRPr="00811825">
        <w:rPr>
          <w:rStyle w:val="Strong"/>
          <w:b w:val="0"/>
          <w:lang w:val="sr-Cyrl-RS"/>
        </w:rPr>
        <w:t>извозе</w:t>
      </w:r>
      <w:r w:rsidRPr="00811825">
        <w:rPr>
          <w:lang w:val="sr-Cyrl-RS"/>
        </w:rPr>
        <w:t xml:space="preserve"> у земље ЕУ и друге тржишно развијене земље, јер већ испуњавају њихове еколошке стандарде. То подиже ниво конкурентности на међународном нивоу.</w:t>
      </w:r>
    </w:p>
    <w:p w14:paraId="1FA66E2E" w14:textId="77777777" w:rsidR="00A109D6" w:rsidRPr="00811825" w:rsidRDefault="00A109D6" w:rsidP="00A06518">
      <w:pPr>
        <w:pStyle w:val="Heading3"/>
        <w:numPr>
          <w:ilvl w:val="0"/>
          <w:numId w:val="0"/>
        </w:numPr>
        <w:spacing w:after="0"/>
        <w:ind w:left="1710"/>
        <w:jc w:val="both"/>
        <w:rPr>
          <w:i/>
          <w:szCs w:val="24"/>
          <w:lang w:val="sr-Cyrl-RS"/>
        </w:rPr>
      </w:pPr>
      <w:r w:rsidRPr="00811825">
        <w:rPr>
          <w:b w:val="0"/>
          <w:i/>
          <w:szCs w:val="24"/>
          <w:lang w:val="sr-Cyrl-RS"/>
        </w:rPr>
        <w:t>5.</w:t>
      </w:r>
      <w:r w:rsidRPr="00811825">
        <w:rPr>
          <w:i/>
          <w:szCs w:val="24"/>
          <w:lang w:val="sr-Cyrl-RS"/>
        </w:rPr>
        <w:t xml:space="preserve"> </w:t>
      </w:r>
      <w:r w:rsidRPr="00811825">
        <w:rPr>
          <w:rStyle w:val="Strong"/>
          <w:i/>
          <w:szCs w:val="24"/>
          <w:lang w:val="sr-Cyrl-RS"/>
        </w:rPr>
        <w:t>Спречава</w:t>
      </w:r>
      <w:r w:rsidR="00C44536" w:rsidRPr="00811825">
        <w:rPr>
          <w:rStyle w:val="Strong"/>
          <w:bCs/>
          <w:i/>
          <w:szCs w:val="24"/>
          <w:lang w:val="sr-Cyrl-RS"/>
        </w:rPr>
        <w:t>ње</w:t>
      </w:r>
      <w:r w:rsidRPr="00811825">
        <w:rPr>
          <w:rStyle w:val="Strong"/>
          <w:i/>
          <w:szCs w:val="24"/>
          <w:lang w:val="sr-Cyrl-RS"/>
        </w:rPr>
        <w:t xml:space="preserve"> нелојалн</w:t>
      </w:r>
      <w:r w:rsidR="00C44536" w:rsidRPr="00811825">
        <w:rPr>
          <w:rStyle w:val="Strong"/>
          <w:bCs/>
          <w:i/>
          <w:szCs w:val="24"/>
          <w:lang w:val="sr-Cyrl-RS"/>
        </w:rPr>
        <w:t>е</w:t>
      </w:r>
      <w:r w:rsidRPr="00811825">
        <w:rPr>
          <w:rStyle w:val="Strong"/>
          <w:i/>
          <w:szCs w:val="24"/>
          <w:lang w:val="sr-Cyrl-RS"/>
        </w:rPr>
        <w:t xml:space="preserve"> конкуренциј</w:t>
      </w:r>
      <w:r w:rsidR="00C44536" w:rsidRPr="00811825">
        <w:rPr>
          <w:rStyle w:val="Strong"/>
          <w:bCs/>
          <w:i/>
          <w:szCs w:val="24"/>
          <w:lang w:val="sr-Cyrl-RS"/>
        </w:rPr>
        <w:t>е</w:t>
      </w:r>
    </w:p>
    <w:p w14:paraId="4EDD98D3" w14:textId="26DB5339" w:rsidR="003D0406" w:rsidRPr="00811825" w:rsidRDefault="00A109D6" w:rsidP="00A06518">
      <w:pPr>
        <w:pStyle w:val="NormalWeb"/>
        <w:spacing w:before="120" w:beforeAutospacing="0" w:after="0" w:afterAutospacing="0"/>
        <w:ind w:firstLine="990"/>
        <w:jc w:val="both"/>
        <w:rPr>
          <w:lang w:val="sr-Cyrl-RS"/>
        </w:rPr>
      </w:pPr>
      <w:r w:rsidRPr="00811825">
        <w:rPr>
          <w:lang w:val="sr-Cyrl-RS"/>
        </w:rPr>
        <w:t xml:space="preserve">Примена </w:t>
      </w:r>
      <w:r w:rsidR="00B94DE7" w:rsidRPr="00811825">
        <w:rPr>
          <w:lang w:val="sr-Cyrl-RS"/>
        </w:rPr>
        <w:t>З</w:t>
      </w:r>
      <w:r w:rsidRPr="00811825">
        <w:rPr>
          <w:lang w:val="sr-Cyrl-RS"/>
        </w:rPr>
        <w:t>акона смањује могућност да фирме које не поштују прописе</w:t>
      </w:r>
      <w:r w:rsidR="009C6394" w:rsidRPr="00811825">
        <w:rPr>
          <w:lang w:val="sr-Cyrl-RS"/>
        </w:rPr>
        <w:t xml:space="preserve"> у области заштите животне средине</w:t>
      </w:r>
      <w:r w:rsidRPr="00811825">
        <w:rPr>
          <w:lang w:val="sr-Cyrl-RS"/>
        </w:rPr>
        <w:t xml:space="preserve"> остварују већу добит смањењем трошкова</w:t>
      </w:r>
      <w:r w:rsidR="009C6394" w:rsidRPr="00811825">
        <w:rPr>
          <w:lang w:val="sr-Cyrl-RS"/>
        </w:rPr>
        <w:t xml:space="preserve"> услед</w:t>
      </w:r>
      <w:r w:rsidRPr="00811825">
        <w:rPr>
          <w:lang w:val="sr-Cyrl-RS"/>
        </w:rPr>
        <w:t xml:space="preserve"> загађивања</w:t>
      </w:r>
      <w:r w:rsidR="009C6394" w:rsidRPr="00811825">
        <w:rPr>
          <w:lang w:val="sr-Cyrl-RS"/>
        </w:rPr>
        <w:t xml:space="preserve"> животне средине</w:t>
      </w:r>
      <w:r w:rsidRPr="00811825">
        <w:rPr>
          <w:lang w:val="sr-Cyrl-RS"/>
        </w:rPr>
        <w:t xml:space="preserve">. То уводи </w:t>
      </w:r>
      <w:r w:rsidRPr="00811825">
        <w:rPr>
          <w:rStyle w:val="Strong"/>
          <w:b w:val="0"/>
          <w:lang w:val="sr-Cyrl-RS"/>
        </w:rPr>
        <w:t>више правичности у тржишну утакмицу</w:t>
      </w:r>
      <w:r w:rsidRPr="00811825">
        <w:rPr>
          <w:lang w:val="sr-Cyrl-RS"/>
        </w:rPr>
        <w:t>.</w:t>
      </w:r>
      <w:r w:rsidR="00B15E61" w:rsidRPr="00811825">
        <w:rPr>
          <w:b/>
          <w:lang w:val="sr-Cyrl-RS"/>
        </w:rPr>
        <w:t xml:space="preserve"> </w:t>
      </w:r>
      <w:r w:rsidRPr="00811825">
        <w:rPr>
          <w:lang w:val="sr-Cyrl-RS"/>
        </w:rPr>
        <w:t xml:space="preserve">Закон утиче на конкуренцију </w:t>
      </w:r>
      <w:r w:rsidRPr="00811825">
        <w:rPr>
          <w:rStyle w:val="Strong"/>
          <w:b w:val="0"/>
          <w:lang w:val="sr-Cyrl-RS"/>
        </w:rPr>
        <w:t>и</w:t>
      </w:r>
      <w:r w:rsidRPr="00811825">
        <w:rPr>
          <w:rStyle w:val="Strong"/>
          <w:lang w:val="sr-Cyrl-RS"/>
        </w:rPr>
        <w:t xml:space="preserve"> </w:t>
      </w:r>
      <w:r w:rsidRPr="00811825">
        <w:rPr>
          <w:rStyle w:val="Strong"/>
          <w:b w:val="0"/>
          <w:i/>
          <w:lang w:val="sr-Cyrl-RS"/>
        </w:rPr>
        <w:t>позитивно и негативно</w:t>
      </w:r>
      <w:r w:rsidRPr="00811825">
        <w:rPr>
          <w:lang w:val="sr-Cyrl-RS"/>
        </w:rPr>
        <w:t xml:space="preserve">: подиже стандарде и подстиче еколошку одговорност, али истовремено може повећати трошкове пословања, нарочито за мање фирме. Његов крајњи циљ је да се обезбеди </w:t>
      </w:r>
      <w:r w:rsidRPr="00811825">
        <w:rPr>
          <w:rStyle w:val="Strong"/>
          <w:b w:val="0"/>
          <w:lang w:val="sr-Cyrl-RS"/>
        </w:rPr>
        <w:t>одржива и праведна тржишна утакмица</w:t>
      </w:r>
      <w:r w:rsidRPr="00811825">
        <w:rPr>
          <w:lang w:val="sr-Cyrl-RS"/>
        </w:rPr>
        <w:t xml:space="preserve"> у складу са заштитом животне средине.</w:t>
      </w:r>
      <w:r w:rsidR="00B15E61" w:rsidRPr="00811825">
        <w:rPr>
          <w:lang w:val="sr-Cyrl-RS"/>
        </w:rPr>
        <w:t xml:space="preserve"> </w:t>
      </w:r>
      <w:r w:rsidR="003D0406" w:rsidRPr="00811825">
        <w:rPr>
          <w:lang w:val="sr-Cyrl-RS"/>
        </w:rPr>
        <w:t xml:space="preserve">Закон има широк спектар утицаја који се односе не само на заштиту животне средине, већ и на економске, технолошке, друштвене и </w:t>
      </w:r>
      <w:proofErr w:type="spellStart"/>
      <w:r w:rsidR="003D0406" w:rsidRPr="00811825">
        <w:rPr>
          <w:lang w:val="sr-Cyrl-RS"/>
        </w:rPr>
        <w:t>радно-правне</w:t>
      </w:r>
      <w:proofErr w:type="spellEnd"/>
      <w:r w:rsidR="003D0406" w:rsidRPr="00811825">
        <w:rPr>
          <w:lang w:val="sr-Cyrl-RS"/>
        </w:rPr>
        <w:t xml:space="preserve"> аспекте. </w:t>
      </w:r>
    </w:p>
    <w:p w14:paraId="263CC6BF" w14:textId="77777777" w:rsidR="003D0406" w:rsidRPr="00811825" w:rsidRDefault="000C58A1" w:rsidP="00A06518">
      <w:pPr>
        <w:pStyle w:val="Heading2"/>
        <w:ind w:firstLine="720"/>
        <w:rPr>
          <w:b w:val="0"/>
          <w:color w:val="000000"/>
          <w:szCs w:val="24"/>
          <w:lang w:val="sr-Cyrl-RS"/>
        </w:rPr>
      </w:pPr>
      <w:r w:rsidRPr="00811825">
        <w:rPr>
          <w:szCs w:val="24"/>
          <w:lang w:val="sr-Cyrl-RS"/>
        </w:rPr>
        <w:t>6</w:t>
      </w:r>
      <w:r w:rsidR="003D0406" w:rsidRPr="00811825">
        <w:rPr>
          <w:color w:val="000000"/>
          <w:szCs w:val="24"/>
          <w:lang w:val="sr-Cyrl-RS"/>
        </w:rPr>
        <w:t xml:space="preserve">) Да ли изабрана опција утиче на трансфер технологије и/или примену </w:t>
      </w:r>
      <w:proofErr w:type="spellStart"/>
      <w:r w:rsidR="003D0406" w:rsidRPr="00811825">
        <w:rPr>
          <w:color w:val="000000"/>
          <w:szCs w:val="24"/>
          <w:lang w:val="sr-Cyrl-RS"/>
        </w:rPr>
        <w:t>техничко-технолошких</w:t>
      </w:r>
      <w:proofErr w:type="spellEnd"/>
      <w:r w:rsidR="003D0406" w:rsidRPr="00811825">
        <w:rPr>
          <w:color w:val="000000"/>
          <w:szCs w:val="24"/>
          <w:lang w:val="sr-Cyrl-RS"/>
        </w:rPr>
        <w:t>, организационих и пословних иновација и на који начин?</w:t>
      </w:r>
    </w:p>
    <w:p w14:paraId="04A15D0A" w14:textId="7CCAF140" w:rsidR="003D0406" w:rsidRPr="00811825" w:rsidRDefault="003D0406"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Да, </w:t>
      </w:r>
      <w:r w:rsidR="00D065CE" w:rsidRPr="00811825">
        <w:rPr>
          <w:rFonts w:eastAsia="Times New Roman" w:cs="Times New Roman"/>
          <w:szCs w:val="24"/>
          <w:lang w:val="sr-Cyrl-RS"/>
        </w:rPr>
        <w:t>З</w:t>
      </w:r>
      <w:r w:rsidRPr="00811825">
        <w:rPr>
          <w:rFonts w:eastAsia="Times New Roman" w:cs="Times New Roman"/>
          <w:szCs w:val="24"/>
          <w:lang w:val="sr-Cyrl-RS"/>
        </w:rPr>
        <w:t>акон утиче</w:t>
      </w:r>
      <w:r w:rsidR="003B6D2F" w:rsidRPr="00811825">
        <w:rPr>
          <w:rFonts w:eastAsia="Times New Roman" w:cs="Times New Roman"/>
          <w:szCs w:val="24"/>
          <w:lang w:val="sr-Cyrl-RS"/>
        </w:rPr>
        <w:t xml:space="preserve"> </w:t>
      </w:r>
      <w:r w:rsidR="003B6D2F" w:rsidRPr="00811825">
        <w:rPr>
          <w:rFonts w:eastAsia="Times New Roman" w:cs="Times New Roman"/>
          <w:color w:val="000000"/>
          <w:szCs w:val="24"/>
          <w:lang w:val="sr-Cyrl-RS"/>
        </w:rPr>
        <w:t xml:space="preserve">на трансфер технологије и/или примену </w:t>
      </w:r>
      <w:proofErr w:type="spellStart"/>
      <w:r w:rsidR="003B6D2F" w:rsidRPr="00811825">
        <w:rPr>
          <w:rFonts w:eastAsia="Times New Roman" w:cs="Times New Roman"/>
          <w:color w:val="000000"/>
          <w:szCs w:val="24"/>
          <w:lang w:val="sr-Cyrl-RS"/>
        </w:rPr>
        <w:t>техничко-технолошких</w:t>
      </w:r>
      <w:proofErr w:type="spellEnd"/>
      <w:r w:rsidR="003B6D2F" w:rsidRPr="00811825">
        <w:rPr>
          <w:rFonts w:eastAsia="Times New Roman" w:cs="Times New Roman"/>
          <w:color w:val="000000"/>
          <w:szCs w:val="24"/>
          <w:lang w:val="sr-Cyrl-RS"/>
        </w:rPr>
        <w:t>, организационих и пословних иновација</w:t>
      </w:r>
      <w:r w:rsidRPr="00811825">
        <w:rPr>
          <w:rFonts w:eastAsia="Times New Roman" w:cs="Times New Roman"/>
          <w:szCs w:val="24"/>
          <w:lang w:val="sr-Cyrl-RS"/>
        </w:rPr>
        <w:t>, и то на следеће начине</w:t>
      </w:r>
      <w:r w:rsidR="003B6D2F" w:rsidRPr="00811825">
        <w:rPr>
          <w:rFonts w:eastAsia="Times New Roman" w:cs="Times New Roman"/>
          <w:szCs w:val="24"/>
          <w:lang w:val="sr-Cyrl-RS"/>
        </w:rPr>
        <w:t>:</w:t>
      </w:r>
    </w:p>
    <w:p w14:paraId="3D7AFF55" w14:textId="77777777" w:rsidR="003B6D2F" w:rsidRPr="00811825" w:rsidRDefault="003B6D2F" w:rsidP="00A06518">
      <w:pPr>
        <w:tabs>
          <w:tab w:val="left" w:pos="1080"/>
        </w:tabs>
        <w:spacing w:before="120" w:after="0" w:line="240" w:lineRule="auto"/>
        <w:ind w:firstLine="990"/>
        <w:jc w:val="both"/>
        <w:rPr>
          <w:rFonts w:eastAsia="Times New Roman" w:cs="Times New Roman"/>
          <w:i/>
          <w:szCs w:val="24"/>
          <w:lang w:val="sr-Cyrl-RS"/>
        </w:rPr>
      </w:pPr>
      <w:r w:rsidRPr="00811825">
        <w:rPr>
          <w:rFonts w:eastAsia="Times New Roman" w:cs="Times New Roman"/>
          <w:i/>
          <w:szCs w:val="24"/>
          <w:lang w:val="sr-Cyrl-RS"/>
        </w:rPr>
        <w:t xml:space="preserve">1. </w:t>
      </w:r>
      <w:r w:rsidR="003D0406" w:rsidRPr="00811825">
        <w:rPr>
          <w:rFonts w:eastAsia="Times New Roman" w:cs="Times New Roman"/>
          <w:i/>
          <w:szCs w:val="24"/>
          <w:lang w:val="sr-Cyrl-RS"/>
        </w:rPr>
        <w:t xml:space="preserve">Подстицање увођења </w:t>
      </w:r>
      <w:proofErr w:type="spellStart"/>
      <w:r w:rsidR="00147CF4" w:rsidRPr="00811825">
        <w:rPr>
          <w:rFonts w:eastAsia="Times New Roman" w:cs="Times New Roman"/>
          <w:i/>
          <w:szCs w:val="24"/>
          <w:lang w:val="sr-Cyrl-RS"/>
        </w:rPr>
        <w:t>БАТ</w:t>
      </w:r>
      <w:r w:rsidR="00090793" w:rsidRPr="00811825">
        <w:rPr>
          <w:rFonts w:eastAsia="Times New Roman" w:cs="Times New Roman"/>
          <w:i/>
          <w:szCs w:val="24"/>
          <w:lang w:val="sr-Cyrl-RS"/>
        </w:rPr>
        <w:t>-а</w:t>
      </w:r>
      <w:proofErr w:type="spellEnd"/>
    </w:p>
    <w:p w14:paraId="32A22A49" w14:textId="77777777" w:rsidR="00D22BE4" w:rsidRPr="00811825" w:rsidRDefault="003D0406" w:rsidP="00A06518">
      <w:pPr>
        <w:tabs>
          <w:tab w:val="left" w:pos="1080"/>
        </w:tabs>
        <w:spacing w:before="120" w:after="0" w:line="240" w:lineRule="auto"/>
        <w:ind w:firstLine="990"/>
        <w:jc w:val="both"/>
        <w:rPr>
          <w:rFonts w:eastAsia="Times New Roman" w:cs="Times New Roman"/>
          <w:szCs w:val="24"/>
          <w:lang w:val="sr-Cyrl-RS"/>
        </w:rPr>
      </w:pPr>
      <w:r w:rsidRPr="00811825">
        <w:rPr>
          <w:rFonts w:eastAsia="Times New Roman" w:cs="Times New Roman"/>
          <w:b/>
          <w:szCs w:val="24"/>
          <w:lang w:val="sr-Cyrl-RS"/>
        </w:rPr>
        <w:t xml:space="preserve"> </w:t>
      </w:r>
      <w:r w:rsidRPr="00811825">
        <w:rPr>
          <w:rFonts w:eastAsia="Times New Roman" w:cs="Times New Roman"/>
          <w:szCs w:val="24"/>
          <w:lang w:val="sr-Cyrl-RS"/>
        </w:rPr>
        <w:t xml:space="preserve">Закон предвиђа да оператери морају користити </w:t>
      </w:r>
      <w:r w:rsidR="00FB52D9" w:rsidRPr="00811825">
        <w:rPr>
          <w:rFonts w:eastAsia="Times New Roman" w:cs="Times New Roman"/>
          <w:szCs w:val="24"/>
          <w:lang w:val="sr-Cyrl-RS"/>
        </w:rPr>
        <w:t xml:space="preserve">БАТ </w:t>
      </w:r>
      <w:r w:rsidRPr="00811825">
        <w:rPr>
          <w:rFonts w:eastAsia="Times New Roman" w:cs="Times New Roman"/>
          <w:szCs w:val="24"/>
          <w:lang w:val="sr-Cyrl-RS"/>
        </w:rPr>
        <w:t>у производњи и управљању отпадом и емисијама. То значи да домаће компаније морају или развити сопствене напредне технологије или увозити (трансфер) модерне технологије из развијенијих земаља</w:t>
      </w:r>
      <w:r w:rsidR="003B6D2F" w:rsidRPr="00811825">
        <w:rPr>
          <w:rFonts w:eastAsia="Times New Roman" w:cs="Times New Roman"/>
          <w:szCs w:val="24"/>
          <w:lang w:val="sr-Cyrl-RS"/>
        </w:rPr>
        <w:t xml:space="preserve"> којима се обезбеђује модернизација производње и инфраструктуре</w:t>
      </w:r>
      <w:r w:rsidRPr="00811825">
        <w:rPr>
          <w:rFonts w:eastAsia="Times New Roman" w:cs="Times New Roman"/>
          <w:szCs w:val="24"/>
          <w:lang w:val="sr-Cyrl-RS"/>
        </w:rPr>
        <w:t>.</w:t>
      </w:r>
    </w:p>
    <w:p w14:paraId="7B9FDA72" w14:textId="77777777" w:rsidR="005A7FD2" w:rsidRPr="00811825" w:rsidRDefault="005A7FD2" w:rsidP="00A06518">
      <w:pPr>
        <w:tabs>
          <w:tab w:val="left" w:pos="1080"/>
        </w:tabs>
        <w:spacing w:before="120" w:after="0" w:line="240" w:lineRule="auto"/>
        <w:ind w:firstLine="990"/>
        <w:jc w:val="both"/>
        <w:rPr>
          <w:rFonts w:eastAsia="Times New Roman" w:cs="Times New Roman"/>
          <w:szCs w:val="24"/>
          <w:lang w:val="sr-Cyrl-RS"/>
        </w:rPr>
      </w:pPr>
    </w:p>
    <w:p w14:paraId="123CF429" w14:textId="77777777" w:rsidR="003B6D2F" w:rsidRPr="00811825" w:rsidRDefault="003B6D2F" w:rsidP="00A06518">
      <w:pPr>
        <w:tabs>
          <w:tab w:val="left" w:pos="1080"/>
        </w:tabs>
        <w:spacing w:before="120" w:after="0" w:line="240" w:lineRule="auto"/>
        <w:ind w:firstLine="990"/>
        <w:jc w:val="both"/>
        <w:rPr>
          <w:rFonts w:eastAsia="Times New Roman" w:cs="Times New Roman"/>
          <w:i/>
          <w:szCs w:val="24"/>
          <w:lang w:val="sr-Cyrl-RS"/>
        </w:rPr>
      </w:pPr>
      <w:r w:rsidRPr="00811825">
        <w:rPr>
          <w:rFonts w:eastAsia="Times New Roman" w:cs="Times New Roman"/>
          <w:i/>
          <w:szCs w:val="24"/>
          <w:lang w:val="sr-Cyrl-RS"/>
        </w:rPr>
        <w:lastRenderedPageBreak/>
        <w:t xml:space="preserve">2. </w:t>
      </w:r>
      <w:r w:rsidR="003D0406" w:rsidRPr="00811825">
        <w:rPr>
          <w:rFonts w:eastAsia="Times New Roman" w:cs="Times New Roman"/>
          <w:i/>
          <w:szCs w:val="24"/>
          <w:lang w:val="sr-Cyrl-RS"/>
        </w:rPr>
        <w:t>Иновације и модернизација</w:t>
      </w:r>
    </w:p>
    <w:p w14:paraId="476F80DE" w14:textId="77777777" w:rsidR="00D22BE4" w:rsidRPr="00811825" w:rsidRDefault="003D0406" w:rsidP="00A06518">
      <w:pPr>
        <w:tabs>
          <w:tab w:val="left" w:pos="108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 подстиче предузећа да </w:t>
      </w:r>
      <w:proofErr w:type="spellStart"/>
      <w:r w:rsidRPr="00811825">
        <w:rPr>
          <w:rFonts w:eastAsia="Times New Roman" w:cs="Times New Roman"/>
          <w:szCs w:val="24"/>
          <w:lang w:val="sr-Cyrl-RS"/>
        </w:rPr>
        <w:t>иновирају</w:t>
      </w:r>
      <w:proofErr w:type="spellEnd"/>
      <w:r w:rsidRPr="00811825">
        <w:rPr>
          <w:rFonts w:eastAsia="Times New Roman" w:cs="Times New Roman"/>
          <w:szCs w:val="24"/>
          <w:lang w:val="sr-Cyrl-RS"/>
        </w:rPr>
        <w:t xml:space="preserve"> своје производне процесе ради усклађивања са </w:t>
      </w:r>
      <w:r w:rsidR="009C6394" w:rsidRPr="00811825">
        <w:rPr>
          <w:rFonts w:eastAsia="Times New Roman" w:cs="Times New Roman"/>
          <w:szCs w:val="24"/>
          <w:lang w:val="sr-Cyrl-RS"/>
        </w:rPr>
        <w:t xml:space="preserve">прописаним граничним вредностима загађивања животне средине, </w:t>
      </w:r>
      <w:r w:rsidRPr="00811825">
        <w:rPr>
          <w:rFonts w:eastAsia="Times New Roman" w:cs="Times New Roman"/>
          <w:szCs w:val="24"/>
          <w:lang w:val="sr-Cyrl-RS"/>
        </w:rPr>
        <w:t>стандардима</w:t>
      </w:r>
      <w:r w:rsidR="009C6394" w:rsidRPr="00811825">
        <w:rPr>
          <w:rFonts w:eastAsia="Times New Roman" w:cs="Times New Roman"/>
          <w:szCs w:val="24"/>
          <w:lang w:val="sr-Cyrl-RS"/>
        </w:rPr>
        <w:t xml:space="preserve"> квалитета животне средине</w:t>
      </w:r>
      <w:r w:rsidRPr="00811825">
        <w:rPr>
          <w:rFonts w:eastAsia="Times New Roman" w:cs="Times New Roman"/>
          <w:szCs w:val="24"/>
          <w:lang w:val="sr-Cyrl-RS"/>
        </w:rPr>
        <w:t>, што доводи до развоја нових организационих решења</w:t>
      </w:r>
      <w:r w:rsidR="003B6D2F" w:rsidRPr="00811825">
        <w:rPr>
          <w:rFonts w:eastAsia="Times New Roman" w:cs="Times New Roman"/>
          <w:szCs w:val="24"/>
          <w:lang w:val="sr-Cyrl-RS"/>
        </w:rPr>
        <w:t xml:space="preserve"> (мониторинг</w:t>
      </w:r>
      <w:r w:rsidRPr="00811825">
        <w:rPr>
          <w:rFonts w:eastAsia="Times New Roman" w:cs="Times New Roman"/>
          <w:szCs w:val="24"/>
          <w:lang w:val="sr-Cyrl-RS"/>
        </w:rPr>
        <w:t>,</w:t>
      </w:r>
      <w:r w:rsidR="003B6D2F" w:rsidRPr="00811825">
        <w:rPr>
          <w:rFonts w:eastAsia="Times New Roman" w:cs="Times New Roman"/>
          <w:szCs w:val="24"/>
          <w:lang w:val="sr-Cyrl-RS"/>
        </w:rPr>
        <w:t xml:space="preserve"> извештавање, управљање ризиком)</w:t>
      </w:r>
      <w:r w:rsidRPr="00811825">
        <w:rPr>
          <w:rFonts w:eastAsia="Times New Roman" w:cs="Times New Roman"/>
          <w:szCs w:val="24"/>
          <w:lang w:val="sr-Cyrl-RS"/>
        </w:rPr>
        <w:t xml:space="preserve"> енергетске ефикасности и укупне оптимизације производ</w:t>
      </w:r>
      <w:r w:rsidR="003B6D2F" w:rsidRPr="00811825">
        <w:rPr>
          <w:rFonts w:eastAsia="Times New Roman" w:cs="Times New Roman"/>
          <w:szCs w:val="24"/>
          <w:lang w:val="sr-Cyrl-RS"/>
        </w:rPr>
        <w:t>ног процеса</w:t>
      </w:r>
      <w:r w:rsidRPr="00811825">
        <w:rPr>
          <w:rFonts w:eastAsia="Times New Roman" w:cs="Times New Roman"/>
          <w:szCs w:val="24"/>
          <w:lang w:val="sr-Cyrl-RS"/>
        </w:rPr>
        <w:t>.</w:t>
      </w:r>
    </w:p>
    <w:p w14:paraId="1BAF926D" w14:textId="77777777" w:rsidR="003B6D2F" w:rsidRPr="00811825" w:rsidRDefault="00D22BE4" w:rsidP="00A06518">
      <w:pPr>
        <w:tabs>
          <w:tab w:val="left" w:pos="1080"/>
        </w:tabs>
        <w:spacing w:before="120" w:after="0" w:line="240" w:lineRule="auto"/>
        <w:ind w:firstLine="990"/>
        <w:jc w:val="both"/>
        <w:rPr>
          <w:rFonts w:eastAsia="Times New Roman" w:cs="Times New Roman"/>
          <w:i/>
          <w:szCs w:val="24"/>
          <w:lang w:val="sr-Cyrl-RS"/>
        </w:rPr>
      </w:pPr>
      <w:r w:rsidRPr="00811825">
        <w:rPr>
          <w:rFonts w:eastAsia="Times New Roman" w:cs="Times New Roman"/>
          <w:i/>
          <w:szCs w:val="24"/>
          <w:lang w:val="sr-Cyrl-RS"/>
        </w:rPr>
        <w:t xml:space="preserve">3. </w:t>
      </w:r>
      <w:r w:rsidR="003D0406" w:rsidRPr="00811825">
        <w:rPr>
          <w:rFonts w:eastAsia="Times New Roman" w:cs="Times New Roman"/>
          <w:i/>
          <w:szCs w:val="24"/>
          <w:lang w:val="sr-Cyrl-RS"/>
        </w:rPr>
        <w:t>Индустријска модернизација и конкурентност</w:t>
      </w:r>
    </w:p>
    <w:p w14:paraId="399127E7" w14:textId="1C3D9F05" w:rsidR="003D0406" w:rsidRPr="00811825" w:rsidRDefault="003D0406" w:rsidP="00A06518">
      <w:pPr>
        <w:tabs>
          <w:tab w:val="left" w:pos="108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Примена </w:t>
      </w:r>
      <w:r w:rsidR="00C274DF" w:rsidRPr="00811825">
        <w:rPr>
          <w:rFonts w:eastAsia="Times New Roman" w:cs="Times New Roman"/>
          <w:szCs w:val="24"/>
          <w:lang w:val="sr-Cyrl-RS"/>
        </w:rPr>
        <w:t>З</w:t>
      </w:r>
      <w:r w:rsidR="001F2924" w:rsidRPr="00811825">
        <w:rPr>
          <w:rFonts w:eastAsia="Times New Roman" w:cs="Times New Roman"/>
          <w:szCs w:val="24"/>
          <w:lang w:val="sr-Cyrl-RS"/>
        </w:rPr>
        <w:t xml:space="preserve">акона </w:t>
      </w:r>
      <w:r w:rsidRPr="00811825">
        <w:rPr>
          <w:rFonts w:eastAsia="Times New Roman" w:cs="Times New Roman"/>
          <w:szCs w:val="24"/>
          <w:lang w:val="sr-Cyrl-RS"/>
        </w:rPr>
        <w:t>захтева значајна улагања у опрему и процесе, што дугорочно повећава конкурентност фирми које успеју да се модернизују.</w:t>
      </w:r>
    </w:p>
    <w:p w14:paraId="10B4ADA0" w14:textId="77777777" w:rsidR="003D0406" w:rsidRPr="00811825" w:rsidRDefault="000C58A1" w:rsidP="00A06518">
      <w:pPr>
        <w:pStyle w:val="Heading2"/>
        <w:ind w:firstLine="720"/>
        <w:rPr>
          <w:b w:val="0"/>
          <w:color w:val="000000"/>
          <w:szCs w:val="24"/>
          <w:lang w:val="sr-Cyrl-RS"/>
        </w:rPr>
      </w:pPr>
      <w:r w:rsidRPr="00811825">
        <w:rPr>
          <w:lang w:val="sr-Cyrl-RS"/>
        </w:rPr>
        <w:t>7</w:t>
      </w:r>
      <w:r w:rsidR="003D0406" w:rsidRPr="00811825">
        <w:rPr>
          <w:color w:val="000000"/>
          <w:szCs w:val="24"/>
          <w:lang w:val="sr-Cyrl-RS"/>
        </w:rPr>
        <w:t>) Да ли изабрана опција утиче на друштвено богатство и његову расподелу и на који начин?</w:t>
      </w:r>
    </w:p>
    <w:p w14:paraId="7E758B65" w14:textId="77777777" w:rsidR="00D22BE4" w:rsidRPr="00811825" w:rsidRDefault="003D0406"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Да, постоји утицај и он се испољава у неколико димензија:</w:t>
      </w:r>
    </w:p>
    <w:p w14:paraId="7E718B56" w14:textId="77777777" w:rsidR="00B10A1E" w:rsidRPr="00811825" w:rsidRDefault="00D22BE4" w:rsidP="00A06518">
      <w:pPr>
        <w:spacing w:before="120" w:after="0" w:line="240" w:lineRule="auto"/>
        <w:ind w:firstLine="990"/>
        <w:jc w:val="both"/>
        <w:rPr>
          <w:rFonts w:eastAsia="Times New Roman" w:cs="Times New Roman"/>
          <w:i/>
          <w:szCs w:val="24"/>
          <w:lang w:val="sr-Cyrl-RS"/>
        </w:rPr>
      </w:pPr>
      <w:r w:rsidRPr="00811825">
        <w:rPr>
          <w:rFonts w:eastAsia="Times New Roman" w:cs="Times New Roman"/>
          <w:szCs w:val="24"/>
          <w:lang w:val="sr-Cyrl-RS"/>
        </w:rPr>
        <w:t xml:space="preserve">1. </w:t>
      </w:r>
      <w:r w:rsidR="003D0406" w:rsidRPr="00811825">
        <w:rPr>
          <w:rFonts w:eastAsia="Times New Roman" w:cs="Times New Roman"/>
          <w:i/>
          <w:szCs w:val="24"/>
          <w:lang w:val="sr-Cyrl-RS"/>
        </w:rPr>
        <w:t>Дугорочни економски ефекти</w:t>
      </w:r>
    </w:p>
    <w:p w14:paraId="64FB66F0" w14:textId="77777777" w:rsidR="00D22BE4" w:rsidRPr="00811825" w:rsidRDefault="003D0406" w:rsidP="00A06518">
      <w:pPr>
        <w:tabs>
          <w:tab w:val="left" w:pos="72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Увођењем строжих </w:t>
      </w:r>
      <w:r w:rsidR="00FB52D9" w:rsidRPr="00811825">
        <w:rPr>
          <w:rFonts w:eastAsia="Times New Roman" w:cs="Times New Roman"/>
          <w:szCs w:val="24"/>
          <w:lang w:val="sr-Cyrl-RS"/>
        </w:rPr>
        <w:t xml:space="preserve">ГВЕ и </w:t>
      </w:r>
      <w:r w:rsidRPr="00811825">
        <w:rPr>
          <w:rFonts w:eastAsia="Times New Roman" w:cs="Times New Roman"/>
          <w:szCs w:val="24"/>
          <w:lang w:val="sr-Cyrl-RS"/>
        </w:rPr>
        <w:t>стандарда</w:t>
      </w:r>
      <w:r w:rsidR="00FB52D9" w:rsidRPr="00811825">
        <w:rPr>
          <w:rFonts w:eastAsia="Times New Roman" w:cs="Times New Roman"/>
          <w:szCs w:val="24"/>
          <w:lang w:val="sr-Cyrl-RS"/>
        </w:rPr>
        <w:t xml:space="preserve"> квалитета животне средине</w:t>
      </w:r>
      <w:r w:rsidRPr="00811825">
        <w:rPr>
          <w:rFonts w:eastAsia="Times New Roman" w:cs="Times New Roman"/>
          <w:szCs w:val="24"/>
          <w:lang w:val="sr-Cyrl-RS"/>
        </w:rPr>
        <w:t xml:space="preserve"> привреда се усмерава ка одрживом развоју, </w:t>
      </w:r>
      <w:r w:rsidR="00B10A1E" w:rsidRPr="00811825">
        <w:rPr>
          <w:rFonts w:eastAsia="Times New Roman" w:cs="Times New Roman"/>
          <w:szCs w:val="24"/>
          <w:lang w:val="sr-Cyrl-RS"/>
        </w:rPr>
        <w:t xml:space="preserve">односно одрживом коришћењу природних ресурса, </w:t>
      </w:r>
      <w:r w:rsidRPr="00811825">
        <w:rPr>
          <w:rFonts w:eastAsia="Times New Roman" w:cs="Times New Roman"/>
          <w:szCs w:val="24"/>
          <w:lang w:val="sr-Cyrl-RS"/>
        </w:rPr>
        <w:t xml:space="preserve">што смањује трошкове </w:t>
      </w:r>
      <w:r w:rsidR="00B10A1E" w:rsidRPr="00811825">
        <w:rPr>
          <w:rFonts w:eastAsia="Times New Roman" w:cs="Times New Roman"/>
          <w:szCs w:val="24"/>
          <w:lang w:val="sr-Cyrl-RS"/>
        </w:rPr>
        <w:t xml:space="preserve">санације животне средине услед настале деградације, нарочито смањује </w:t>
      </w:r>
      <w:r w:rsidRPr="00811825">
        <w:rPr>
          <w:rFonts w:eastAsia="Times New Roman" w:cs="Times New Roman"/>
          <w:szCs w:val="24"/>
          <w:lang w:val="sr-Cyrl-RS"/>
        </w:rPr>
        <w:t xml:space="preserve">губитке у </w:t>
      </w:r>
      <w:proofErr w:type="spellStart"/>
      <w:r w:rsidRPr="00811825">
        <w:rPr>
          <w:rFonts w:eastAsia="Times New Roman" w:cs="Times New Roman"/>
          <w:szCs w:val="24"/>
          <w:lang w:val="sr-Cyrl-RS"/>
        </w:rPr>
        <w:t>биодиверзитету</w:t>
      </w:r>
      <w:proofErr w:type="spellEnd"/>
      <w:r w:rsidR="00B10A1E" w:rsidRPr="00811825">
        <w:rPr>
          <w:rFonts w:eastAsia="Times New Roman" w:cs="Times New Roman"/>
          <w:szCs w:val="24"/>
          <w:lang w:val="sr-Cyrl-RS"/>
        </w:rPr>
        <w:t>, трошкове здравствене заштите становништва</w:t>
      </w:r>
      <w:r w:rsidRPr="00811825">
        <w:rPr>
          <w:rFonts w:eastAsia="Times New Roman" w:cs="Times New Roman"/>
          <w:szCs w:val="24"/>
          <w:lang w:val="sr-Cyrl-RS"/>
        </w:rPr>
        <w:t>.</w:t>
      </w:r>
      <w:r w:rsidR="008A7641" w:rsidRPr="00811825">
        <w:rPr>
          <w:rFonts w:eastAsia="Times New Roman" w:cs="Times New Roman"/>
          <w:szCs w:val="24"/>
          <w:lang w:val="sr-Cyrl-RS"/>
        </w:rPr>
        <w:t xml:space="preserve"> Привредни субјекти који смањују загађење и ефикасно користе природне ресурсе доприносе дугорочној економској одрживости.</w:t>
      </w:r>
    </w:p>
    <w:p w14:paraId="1BA8F967" w14:textId="77777777" w:rsidR="00B10A1E" w:rsidRPr="00811825" w:rsidRDefault="00D22BE4" w:rsidP="00A06518">
      <w:pPr>
        <w:tabs>
          <w:tab w:val="left" w:pos="720"/>
        </w:tabs>
        <w:spacing w:before="120" w:after="0" w:line="240" w:lineRule="auto"/>
        <w:ind w:firstLine="990"/>
        <w:jc w:val="both"/>
        <w:rPr>
          <w:rFonts w:eastAsia="Times New Roman" w:cs="Times New Roman"/>
          <w:i/>
          <w:szCs w:val="24"/>
          <w:lang w:val="sr-Cyrl-RS"/>
        </w:rPr>
      </w:pPr>
      <w:r w:rsidRPr="00811825">
        <w:rPr>
          <w:rFonts w:eastAsia="Times New Roman" w:cs="Times New Roman"/>
          <w:szCs w:val="24"/>
          <w:lang w:val="sr-Cyrl-RS"/>
        </w:rPr>
        <w:t xml:space="preserve">2. </w:t>
      </w:r>
      <w:proofErr w:type="spellStart"/>
      <w:r w:rsidR="00B10A1E" w:rsidRPr="00811825">
        <w:rPr>
          <w:rFonts w:eastAsia="Times New Roman" w:cs="Times New Roman"/>
          <w:i/>
          <w:szCs w:val="24"/>
          <w:lang w:val="sr-Cyrl-RS"/>
        </w:rPr>
        <w:t>Редистрибутивни</w:t>
      </w:r>
      <w:proofErr w:type="spellEnd"/>
      <w:r w:rsidR="00B10A1E" w:rsidRPr="00811825">
        <w:rPr>
          <w:rFonts w:eastAsia="Times New Roman" w:cs="Times New Roman"/>
          <w:i/>
          <w:szCs w:val="24"/>
          <w:lang w:val="sr-Cyrl-RS"/>
        </w:rPr>
        <w:t xml:space="preserve"> ефекат - р</w:t>
      </w:r>
      <w:r w:rsidR="003D0406" w:rsidRPr="00811825">
        <w:rPr>
          <w:rFonts w:eastAsia="Times New Roman" w:cs="Times New Roman"/>
          <w:i/>
          <w:szCs w:val="24"/>
          <w:lang w:val="sr-Cyrl-RS"/>
        </w:rPr>
        <w:t>асподела терета и добити</w:t>
      </w:r>
    </w:p>
    <w:p w14:paraId="3C74B3B1" w14:textId="01BD0C64" w:rsidR="00D22BE4" w:rsidRPr="00811825" w:rsidRDefault="003D0406" w:rsidP="00A06518">
      <w:pPr>
        <w:tabs>
          <w:tab w:val="left" w:pos="108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 почетној фази, трошкови прилагођавања падају на </w:t>
      </w:r>
      <w:r w:rsidR="00B10A1E" w:rsidRPr="00811825">
        <w:rPr>
          <w:rFonts w:eastAsia="Times New Roman" w:cs="Times New Roman"/>
          <w:szCs w:val="24"/>
          <w:lang w:val="sr-Cyrl-RS"/>
        </w:rPr>
        <w:t>привредне субјекте</w:t>
      </w:r>
      <w:r w:rsidRPr="00811825">
        <w:rPr>
          <w:rFonts w:eastAsia="Times New Roman" w:cs="Times New Roman"/>
          <w:szCs w:val="24"/>
          <w:lang w:val="sr-Cyrl-RS"/>
        </w:rPr>
        <w:t xml:space="preserve">, што може утицати на цене производа, запосленост у неуспешним фирмама, или инвестиционе одлуке. Међутим, корист од смањења загађења деле сви чланови друштва, што значи да </w:t>
      </w:r>
      <w:r w:rsidR="00FA5429" w:rsidRPr="00811825">
        <w:rPr>
          <w:rFonts w:eastAsia="Times New Roman" w:cs="Times New Roman"/>
          <w:szCs w:val="24"/>
          <w:lang w:val="sr-Cyrl-RS"/>
        </w:rPr>
        <w:t>З</w:t>
      </w:r>
      <w:r w:rsidRPr="00811825">
        <w:rPr>
          <w:rFonts w:eastAsia="Times New Roman" w:cs="Times New Roman"/>
          <w:szCs w:val="24"/>
          <w:lang w:val="sr-Cyrl-RS"/>
        </w:rPr>
        <w:t xml:space="preserve">акон потенцијално има </w:t>
      </w:r>
      <w:proofErr w:type="spellStart"/>
      <w:r w:rsidRPr="00811825">
        <w:rPr>
          <w:rFonts w:eastAsia="Times New Roman" w:cs="Times New Roman"/>
          <w:szCs w:val="24"/>
          <w:lang w:val="sr-Cyrl-RS"/>
        </w:rPr>
        <w:t>редистрибутивни</w:t>
      </w:r>
      <w:proofErr w:type="spellEnd"/>
      <w:r w:rsidRPr="00811825">
        <w:rPr>
          <w:rFonts w:eastAsia="Times New Roman" w:cs="Times New Roman"/>
          <w:szCs w:val="24"/>
          <w:lang w:val="sr-Cyrl-RS"/>
        </w:rPr>
        <w:t xml:space="preserve"> ефекат у корист јавног здравља и животне средине.</w:t>
      </w:r>
    </w:p>
    <w:p w14:paraId="641E6DE2" w14:textId="77777777" w:rsidR="00B10A1E" w:rsidRPr="00811825" w:rsidRDefault="00D22BE4" w:rsidP="00A06518">
      <w:pPr>
        <w:tabs>
          <w:tab w:val="left" w:pos="1080"/>
        </w:tabs>
        <w:spacing w:before="120" w:after="0" w:line="240" w:lineRule="auto"/>
        <w:ind w:firstLine="990"/>
        <w:jc w:val="both"/>
        <w:rPr>
          <w:rFonts w:eastAsia="Times New Roman" w:cs="Times New Roman"/>
          <w:i/>
          <w:szCs w:val="24"/>
          <w:lang w:val="sr-Cyrl-RS"/>
        </w:rPr>
      </w:pPr>
      <w:r w:rsidRPr="00811825">
        <w:rPr>
          <w:rFonts w:eastAsia="Times New Roman" w:cs="Times New Roman"/>
          <w:szCs w:val="24"/>
          <w:lang w:val="sr-Cyrl-RS"/>
        </w:rPr>
        <w:t xml:space="preserve">3. </w:t>
      </w:r>
      <w:r w:rsidR="003D0406" w:rsidRPr="00811825">
        <w:rPr>
          <w:rFonts w:eastAsia="Times New Roman" w:cs="Times New Roman"/>
          <w:i/>
          <w:szCs w:val="24"/>
          <w:lang w:val="sr-Cyrl-RS"/>
        </w:rPr>
        <w:t>Регионалне разлике</w:t>
      </w:r>
    </w:p>
    <w:p w14:paraId="7E6A561B" w14:textId="7250DD16" w:rsidR="003D0406" w:rsidRPr="00811825" w:rsidRDefault="003D0406" w:rsidP="00A06518">
      <w:pPr>
        <w:tabs>
          <w:tab w:val="left" w:pos="108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 регионима где се налазе индустријски загађивачи, примена </w:t>
      </w:r>
      <w:r w:rsidR="00FA5429" w:rsidRPr="00811825">
        <w:rPr>
          <w:rFonts w:eastAsia="Times New Roman" w:cs="Times New Roman"/>
          <w:szCs w:val="24"/>
          <w:lang w:val="sr-Cyrl-RS"/>
        </w:rPr>
        <w:t>З</w:t>
      </w:r>
      <w:r w:rsidRPr="00811825">
        <w:rPr>
          <w:rFonts w:eastAsia="Times New Roman" w:cs="Times New Roman"/>
          <w:szCs w:val="24"/>
          <w:lang w:val="sr-Cyrl-RS"/>
        </w:rPr>
        <w:t>акона може довести до побољшања квалитета живота, али и до економских изазова ако се не обезбеди подршка за транзицију привреде.</w:t>
      </w:r>
    </w:p>
    <w:p w14:paraId="5076564C" w14:textId="77777777" w:rsidR="003D0406" w:rsidRPr="00811825" w:rsidRDefault="000C58A1" w:rsidP="00A06518">
      <w:pPr>
        <w:pStyle w:val="Heading2"/>
        <w:ind w:firstLine="720"/>
        <w:rPr>
          <w:b w:val="0"/>
          <w:color w:val="000000"/>
          <w:szCs w:val="24"/>
          <w:lang w:val="sr-Cyrl-RS"/>
        </w:rPr>
      </w:pPr>
      <w:r w:rsidRPr="00811825">
        <w:rPr>
          <w:lang w:val="sr-Cyrl-RS"/>
        </w:rPr>
        <w:t>8</w:t>
      </w:r>
      <w:r w:rsidR="003D0406" w:rsidRPr="00811825">
        <w:rPr>
          <w:color w:val="000000"/>
          <w:szCs w:val="24"/>
          <w:lang w:val="sr-Cyrl-RS"/>
        </w:rPr>
        <w:t>) Какве ће ефекте изабрана опција имати на квалитет и статус радне снаге (права, обавезе и одговорности), као и права, обавезе и одговорности послодаваца?</w:t>
      </w:r>
    </w:p>
    <w:p w14:paraId="66D991A0" w14:textId="77777777" w:rsidR="003D0406" w:rsidRPr="00811825" w:rsidRDefault="003D0406"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 </w:t>
      </w:r>
      <w:r w:rsidRPr="00811825">
        <w:rPr>
          <w:rFonts w:eastAsia="Times New Roman" w:cs="Times New Roman"/>
          <w:i/>
          <w:szCs w:val="24"/>
          <w:lang w:val="sr-Cyrl-RS"/>
        </w:rPr>
        <w:t xml:space="preserve">индиректно </w:t>
      </w:r>
      <w:r w:rsidRPr="00811825">
        <w:rPr>
          <w:rFonts w:eastAsia="Times New Roman" w:cs="Times New Roman"/>
          <w:szCs w:val="24"/>
          <w:lang w:val="sr-Cyrl-RS"/>
        </w:rPr>
        <w:t xml:space="preserve">утиче на </w:t>
      </w:r>
      <w:r w:rsidR="008A7641" w:rsidRPr="00811825">
        <w:rPr>
          <w:rFonts w:eastAsia="Times New Roman" w:cs="Times New Roman"/>
          <w:szCs w:val="24"/>
          <w:lang w:val="sr-Cyrl-RS"/>
        </w:rPr>
        <w:t>квалитет и статус радне снаге, као и права, обавезе и одговорности послодаваца на следеће начине</w:t>
      </w:r>
      <w:r w:rsidRPr="00811825">
        <w:rPr>
          <w:rFonts w:eastAsia="Times New Roman" w:cs="Times New Roman"/>
          <w:szCs w:val="24"/>
          <w:lang w:val="sr-Cyrl-RS"/>
        </w:rPr>
        <w:t>:</w:t>
      </w:r>
      <w:r w:rsidR="00D22BE4" w:rsidRPr="00811825">
        <w:rPr>
          <w:rFonts w:eastAsia="Times New Roman" w:cs="Times New Roman"/>
          <w:szCs w:val="24"/>
          <w:lang w:val="sr-Cyrl-RS"/>
        </w:rPr>
        <w:t xml:space="preserve"> </w:t>
      </w:r>
    </w:p>
    <w:p w14:paraId="43B4962B" w14:textId="77777777" w:rsidR="008A7641" w:rsidRPr="00811825" w:rsidRDefault="003D0406" w:rsidP="00A06518">
      <w:pPr>
        <w:pStyle w:val="ListParagraph"/>
        <w:tabs>
          <w:tab w:val="left" w:pos="990"/>
          <w:tab w:val="left" w:pos="1260"/>
        </w:tabs>
        <w:spacing w:before="120" w:after="0" w:line="240" w:lineRule="auto"/>
        <w:ind w:left="1440"/>
        <w:jc w:val="both"/>
        <w:rPr>
          <w:rFonts w:eastAsia="Times New Roman" w:cs="Times New Roman"/>
          <w:i/>
          <w:szCs w:val="24"/>
          <w:lang w:val="sr-Cyrl-RS"/>
        </w:rPr>
      </w:pPr>
      <w:r w:rsidRPr="00811825">
        <w:rPr>
          <w:rFonts w:eastAsia="Times New Roman" w:cs="Times New Roman"/>
          <w:i/>
          <w:szCs w:val="24"/>
          <w:lang w:val="sr-Cyrl-RS"/>
        </w:rPr>
        <w:t xml:space="preserve">Повећање безбедности на раду </w:t>
      </w:r>
    </w:p>
    <w:p w14:paraId="01F1D0CF" w14:textId="77777777" w:rsidR="003D0406" w:rsidRPr="00811825" w:rsidRDefault="003D0406" w:rsidP="00A06518">
      <w:pPr>
        <w:tabs>
          <w:tab w:val="left" w:pos="99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Увођење еколошких и </w:t>
      </w:r>
      <w:proofErr w:type="spellStart"/>
      <w:r w:rsidRPr="00811825">
        <w:rPr>
          <w:rFonts w:eastAsia="Times New Roman" w:cs="Times New Roman"/>
          <w:szCs w:val="24"/>
          <w:lang w:val="sr-Cyrl-RS"/>
        </w:rPr>
        <w:t>техничко-технолошких</w:t>
      </w:r>
      <w:proofErr w:type="spellEnd"/>
      <w:r w:rsidRPr="00811825">
        <w:rPr>
          <w:rFonts w:eastAsia="Times New Roman" w:cs="Times New Roman"/>
          <w:szCs w:val="24"/>
          <w:lang w:val="sr-Cyrl-RS"/>
        </w:rPr>
        <w:t xml:space="preserve"> стандарда често значи и побољшање услова рада, смањење изложености </w:t>
      </w:r>
      <w:proofErr w:type="spellStart"/>
      <w:r w:rsidR="00177F71" w:rsidRPr="00811825">
        <w:rPr>
          <w:rFonts w:eastAsia="Times New Roman" w:cs="Times New Roman"/>
          <w:szCs w:val="24"/>
          <w:lang w:val="sr-Cyrl-RS"/>
        </w:rPr>
        <w:t>загађујућим</w:t>
      </w:r>
      <w:proofErr w:type="spellEnd"/>
      <w:r w:rsidR="00177F71" w:rsidRPr="00811825">
        <w:rPr>
          <w:rFonts w:eastAsia="Times New Roman" w:cs="Times New Roman"/>
          <w:szCs w:val="24"/>
          <w:lang w:val="sr-Cyrl-RS"/>
        </w:rPr>
        <w:t xml:space="preserve"> </w:t>
      </w:r>
      <w:r w:rsidRPr="00811825">
        <w:rPr>
          <w:rFonts w:eastAsia="Times New Roman" w:cs="Times New Roman"/>
          <w:szCs w:val="24"/>
          <w:lang w:val="sr-Cyrl-RS"/>
        </w:rPr>
        <w:t>материјама и укупно побољшање здравствених услова за раднике.</w:t>
      </w:r>
    </w:p>
    <w:p w14:paraId="34E438DE" w14:textId="77777777" w:rsidR="008A7641" w:rsidRPr="00811825" w:rsidRDefault="003D0406" w:rsidP="00A06518">
      <w:pPr>
        <w:pStyle w:val="ListParagraph"/>
        <w:tabs>
          <w:tab w:val="left" w:pos="990"/>
          <w:tab w:val="left" w:pos="1260"/>
        </w:tabs>
        <w:spacing w:before="120" w:after="0" w:line="240" w:lineRule="auto"/>
        <w:ind w:left="1440"/>
        <w:jc w:val="both"/>
        <w:rPr>
          <w:rFonts w:eastAsia="Times New Roman" w:cs="Times New Roman"/>
          <w:i/>
          <w:szCs w:val="24"/>
          <w:lang w:val="sr-Cyrl-RS"/>
        </w:rPr>
      </w:pPr>
      <w:r w:rsidRPr="00811825">
        <w:rPr>
          <w:rFonts w:eastAsia="Times New Roman" w:cs="Times New Roman"/>
          <w:i/>
          <w:szCs w:val="24"/>
          <w:lang w:val="sr-Cyrl-RS"/>
        </w:rPr>
        <w:lastRenderedPageBreak/>
        <w:t xml:space="preserve">Потреба за преквалификацијом и новим знањима </w:t>
      </w:r>
    </w:p>
    <w:p w14:paraId="326661D0" w14:textId="77777777" w:rsidR="00B23F27" w:rsidRPr="00811825" w:rsidRDefault="003D0406" w:rsidP="00A06518">
      <w:pPr>
        <w:tabs>
          <w:tab w:val="left" w:pos="99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Примена </w:t>
      </w:r>
      <w:proofErr w:type="spellStart"/>
      <w:r w:rsidR="00147CF4" w:rsidRPr="00811825">
        <w:rPr>
          <w:rFonts w:eastAsia="Times New Roman" w:cs="Times New Roman"/>
          <w:szCs w:val="24"/>
          <w:lang w:val="sr-Cyrl-RS"/>
        </w:rPr>
        <w:t>БАТ</w:t>
      </w:r>
      <w:r w:rsidR="00FB52D9" w:rsidRPr="00811825">
        <w:rPr>
          <w:rFonts w:eastAsia="Times New Roman" w:cs="Times New Roman"/>
          <w:szCs w:val="24"/>
          <w:lang w:val="sr-Cyrl-RS"/>
        </w:rPr>
        <w:t>-а</w:t>
      </w:r>
      <w:proofErr w:type="spellEnd"/>
      <w:r w:rsidRPr="00811825">
        <w:rPr>
          <w:rFonts w:eastAsia="Times New Roman" w:cs="Times New Roman"/>
          <w:szCs w:val="24"/>
          <w:lang w:val="sr-Cyrl-RS"/>
        </w:rPr>
        <w:t xml:space="preserve"> захтева нове вештине, што доводи до потребе за </w:t>
      </w:r>
      <w:proofErr w:type="spellStart"/>
      <w:r w:rsidRPr="00811825">
        <w:rPr>
          <w:rFonts w:eastAsia="Times New Roman" w:cs="Times New Roman"/>
          <w:szCs w:val="24"/>
          <w:lang w:val="sr-Cyrl-RS"/>
        </w:rPr>
        <w:t>обукама</w:t>
      </w:r>
      <w:proofErr w:type="spellEnd"/>
      <w:r w:rsidRPr="00811825">
        <w:rPr>
          <w:rFonts w:eastAsia="Times New Roman" w:cs="Times New Roman"/>
          <w:szCs w:val="24"/>
          <w:lang w:val="sr-Cyrl-RS"/>
        </w:rPr>
        <w:t>, квалификацијом и већом стручном ангажованошћу радне снаге.</w:t>
      </w:r>
      <w:r w:rsidR="008A7641" w:rsidRPr="00811825">
        <w:rPr>
          <w:rFonts w:eastAsia="Times New Roman" w:cs="Times New Roman"/>
          <w:szCs w:val="24"/>
          <w:lang w:val="sr-Cyrl-RS"/>
        </w:rPr>
        <w:t xml:space="preserve"> Увођење нових технолошких процеса ствара нова радна места (енергетска ефикасност, мониторинг, управљање отпадом</w:t>
      </w:r>
      <w:r w:rsidR="00177F71" w:rsidRPr="00811825">
        <w:rPr>
          <w:rFonts w:eastAsia="Times New Roman" w:cs="Times New Roman"/>
          <w:szCs w:val="24"/>
          <w:lang w:val="sr-Cyrl-RS"/>
        </w:rPr>
        <w:t>, управљање ризиком</w:t>
      </w:r>
      <w:r w:rsidR="008A7641" w:rsidRPr="00811825">
        <w:rPr>
          <w:rFonts w:eastAsia="Times New Roman" w:cs="Times New Roman"/>
          <w:szCs w:val="24"/>
          <w:lang w:val="sr-Cyrl-RS"/>
        </w:rPr>
        <w:t xml:space="preserve"> и др.)</w:t>
      </w:r>
      <w:r w:rsidR="000C58A1" w:rsidRPr="00811825">
        <w:rPr>
          <w:rFonts w:eastAsia="Times New Roman" w:cs="Times New Roman"/>
          <w:szCs w:val="24"/>
          <w:lang w:val="sr-Cyrl-RS"/>
        </w:rPr>
        <w:t>.</w:t>
      </w:r>
    </w:p>
    <w:p w14:paraId="1CC325C8" w14:textId="22C3B1ED" w:rsidR="008A7641" w:rsidRPr="00811825" w:rsidRDefault="00B15E61" w:rsidP="00A06518">
      <w:pPr>
        <w:tabs>
          <w:tab w:val="left" w:pos="990"/>
        </w:tabs>
        <w:spacing w:before="120" w:after="0" w:line="240" w:lineRule="auto"/>
        <w:ind w:firstLine="990"/>
        <w:jc w:val="both"/>
        <w:rPr>
          <w:rFonts w:eastAsia="Times New Roman" w:cs="Times New Roman"/>
          <w:i/>
          <w:szCs w:val="24"/>
          <w:lang w:val="sr-Cyrl-RS"/>
        </w:rPr>
      </w:pPr>
      <w:r w:rsidRPr="00811825">
        <w:rPr>
          <w:rFonts w:eastAsia="Times New Roman" w:cs="Times New Roman"/>
          <w:szCs w:val="24"/>
          <w:lang w:val="sr-Cyrl-RS"/>
        </w:rPr>
        <w:t xml:space="preserve"> </w:t>
      </w:r>
      <w:r w:rsidR="00E24C9C" w:rsidRPr="00811825">
        <w:rPr>
          <w:rFonts w:eastAsia="Times New Roman" w:cs="Times New Roman"/>
          <w:szCs w:val="24"/>
          <w:lang w:val="sr-Cyrl-RS"/>
        </w:rPr>
        <w:tab/>
      </w:r>
      <w:r w:rsidR="003D0406" w:rsidRPr="00811825">
        <w:rPr>
          <w:rFonts w:eastAsia="Times New Roman" w:cs="Times New Roman"/>
          <w:i/>
          <w:szCs w:val="24"/>
          <w:lang w:val="sr-Cyrl-RS"/>
        </w:rPr>
        <w:t>Могући негативни ефекти у кратком року</w:t>
      </w:r>
    </w:p>
    <w:p w14:paraId="058D2C7F" w14:textId="77777777" w:rsidR="003D0406" w:rsidRPr="00811825" w:rsidRDefault="003D0406" w:rsidP="00A06518">
      <w:pPr>
        <w:tabs>
          <w:tab w:val="left" w:pos="990"/>
        </w:tabs>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У </w:t>
      </w:r>
      <w:r w:rsidR="008A7641" w:rsidRPr="00811825">
        <w:rPr>
          <w:rFonts w:eastAsia="Times New Roman" w:cs="Times New Roman"/>
          <w:szCs w:val="24"/>
          <w:lang w:val="sr-Cyrl-RS"/>
        </w:rPr>
        <w:t>привредним субјектима</w:t>
      </w:r>
      <w:r w:rsidRPr="00811825">
        <w:rPr>
          <w:rFonts w:eastAsia="Times New Roman" w:cs="Times New Roman"/>
          <w:szCs w:val="24"/>
          <w:lang w:val="sr-Cyrl-RS"/>
        </w:rPr>
        <w:t xml:space="preserve"> кој</w:t>
      </w:r>
      <w:r w:rsidR="008A7641" w:rsidRPr="00811825">
        <w:rPr>
          <w:rFonts w:eastAsia="Times New Roman" w:cs="Times New Roman"/>
          <w:szCs w:val="24"/>
          <w:lang w:val="sr-Cyrl-RS"/>
        </w:rPr>
        <w:t>и</w:t>
      </w:r>
      <w:r w:rsidRPr="00811825">
        <w:rPr>
          <w:rFonts w:eastAsia="Times New Roman" w:cs="Times New Roman"/>
          <w:szCs w:val="24"/>
          <w:lang w:val="sr-Cyrl-RS"/>
        </w:rPr>
        <w:t xml:space="preserve"> не могу да се прилагоде захтевима закона може доћи до смањења броја радних места или затварања, што негативно утиче на запослене, посебно у </w:t>
      </w:r>
      <w:proofErr w:type="spellStart"/>
      <w:r w:rsidRPr="00811825">
        <w:rPr>
          <w:rFonts w:eastAsia="Times New Roman" w:cs="Times New Roman"/>
          <w:szCs w:val="24"/>
          <w:lang w:val="sr-Cyrl-RS"/>
        </w:rPr>
        <w:t>монопроизводним</w:t>
      </w:r>
      <w:proofErr w:type="spellEnd"/>
      <w:r w:rsidRPr="00811825">
        <w:rPr>
          <w:rFonts w:eastAsia="Times New Roman" w:cs="Times New Roman"/>
          <w:szCs w:val="24"/>
          <w:lang w:val="sr-Cyrl-RS"/>
        </w:rPr>
        <w:t xml:space="preserve"> срединама.</w:t>
      </w:r>
    </w:p>
    <w:p w14:paraId="13F0B884" w14:textId="77777777" w:rsidR="003D0406" w:rsidRPr="00811825" w:rsidRDefault="003D0406"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 јасно дефинише </w:t>
      </w:r>
      <w:r w:rsidRPr="00811825">
        <w:rPr>
          <w:rFonts w:eastAsia="Times New Roman" w:cs="Times New Roman"/>
          <w:i/>
          <w:szCs w:val="24"/>
          <w:lang w:val="sr-Cyrl-RS"/>
        </w:rPr>
        <w:t>одговорности послодаваца</w:t>
      </w:r>
      <w:r w:rsidRPr="00811825">
        <w:rPr>
          <w:rFonts w:eastAsia="Times New Roman" w:cs="Times New Roman"/>
          <w:szCs w:val="24"/>
          <w:lang w:val="sr-Cyrl-RS"/>
        </w:rPr>
        <w:t>:</w:t>
      </w:r>
    </w:p>
    <w:p w14:paraId="14E35228" w14:textId="77777777" w:rsidR="003D0406" w:rsidRPr="00811825" w:rsidRDefault="003D0406" w:rsidP="00A06518">
      <w:pPr>
        <w:numPr>
          <w:ilvl w:val="0"/>
          <w:numId w:val="23"/>
        </w:numPr>
        <w:tabs>
          <w:tab w:val="left" w:pos="1080"/>
          <w:tab w:val="left" w:pos="1260"/>
          <w:tab w:val="left" w:pos="1350"/>
        </w:tabs>
        <w:spacing w:before="120"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Обавезе у погледу еколошке одговорности:</w:t>
      </w:r>
      <w:r w:rsidRPr="00811825">
        <w:rPr>
          <w:rFonts w:eastAsia="Times New Roman" w:cs="Times New Roman"/>
          <w:szCs w:val="24"/>
          <w:lang w:val="sr-Cyrl-RS"/>
        </w:rPr>
        <w:t xml:space="preserve"> Послодавци морају прибавити </w:t>
      </w:r>
      <w:r w:rsidR="00B23F27" w:rsidRPr="00811825">
        <w:rPr>
          <w:rFonts w:eastAsia="Times New Roman" w:cs="Times New Roman"/>
          <w:szCs w:val="24"/>
          <w:lang w:val="sr-Cyrl-RS"/>
        </w:rPr>
        <w:t xml:space="preserve">интегрисану </w:t>
      </w:r>
      <w:r w:rsidRPr="00811825">
        <w:rPr>
          <w:rFonts w:eastAsia="Times New Roman" w:cs="Times New Roman"/>
          <w:szCs w:val="24"/>
          <w:lang w:val="sr-Cyrl-RS"/>
        </w:rPr>
        <w:t>дозволу, пратити и смањивати емисије у ваздух, воду и земљиште, одржавати прописане стандарде</w:t>
      </w:r>
      <w:r w:rsidR="00177F71" w:rsidRPr="00811825">
        <w:rPr>
          <w:rFonts w:eastAsia="Times New Roman" w:cs="Times New Roman"/>
          <w:szCs w:val="24"/>
          <w:lang w:val="sr-Cyrl-RS"/>
        </w:rPr>
        <w:t>, спроводити мониторинг, извештавање</w:t>
      </w:r>
      <w:r w:rsidRPr="00811825">
        <w:rPr>
          <w:rFonts w:eastAsia="Times New Roman" w:cs="Times New Roman"/>
          <w:szCs w:val="24"/>
          <w:lang w:val="sr-Cyrl-RS"/>
        </w:rPr>
        <w:t xml:space="preserve"> и водити документацију.</w:t>
      </w:r>
    </w:p>
    <w:p w14:paraId="6FD396D4" w14:textId="77777777" w:rsidR="003D0406" w:rsidRPr="00811825" w:rsidRDefault="003D0406" w:rsidP="00A06518">
      <w:pPr>
        <w:numPr>
          <w:ilvl w:val="0"/>
          <w:numId w:val="23"/>
        </w:numPr>
        <w:tabs>
          <w:tab w:val="left" w:pos="1080"/>
          <w:tab w:val="left" w:pos="1260"/>
          <w:tab w:val="left" w:pos="1350"/>
        </w:tabs>
        <w:spacing w:before="120"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 xml:space="preserve">Финансијска одговорност: </w:t>
      </w:r>
      <w:r w:rsidRPr="00811825">
        <w:rPr>
          <w:rFonts w:eastAsia="Times New Roman" w:cs="Times New Roman"/>
          <w:szCs w:val="24"/>
          <w:lang w:val="sr-Cyrl-RS"/>
        </w:rPr>
        <w:t xml:space="preserve">У случају </w:t>
      </w:r>
      <w:r w:rsidR="00433215" w:rsidRPr="00811825">
        <w:rPr>
          <w:rFonts w:eastAsia="Times New Roman" w:cs="Times New Roman"/>
          <w:szCs w:val="24"/>
          <w:lang w:val="sr-Cyrl-RS"/>
        </w:rPr>
        <w:t xml:space="preserve">неиспуњавања услова из </w:t>
      </w:r>
      <w:r w:rsidR="00B23F27" w:rsidRPr="00811825">
        <w:rPr>
          <w:rFonts w:eastAsia="Times New Roman" w:cs="Times New Roman"/>
          <w:szCs w:val="24"/>
          <w:lang w:val="sr-Cyrl-RS"/>
        </w:rPr>
        <w:t>интегрисане</w:t>
      </w:r>
      <w:r w:rsidR="00433215" w:rsidRPr="00811825">
        <w:rPr>
          <w:rFonts w:cs="Times New Roman"/>
          <w:szCs w:val="24"/>
          <w:lang w:val="sr-Cyrl-RS"/>
        </w:rPr>
        <w:t xml:space="preserve"> дозволе</w:t>
      </w:r>
      <w:r w:rsidRPr="00811825">
        <w:rPr>
          <w:rFonts w:eastAsia="Times New Roman" w:cs="Times New Roman"/>
          <w:szCs w:val="24"/>
          <w:lang w:val="sr-Cyrl-RS"/>
        </w:rPr>
        <w:t xml:space="preserve"> или </w:t>
      </w:r>
      <w:r w:rsidR="00433215" w:rsidRPr="00811825">
        <w:rPr>
          <w:rFonts w:eastAsia="Times New Roman" w:cs="Times New Roman"/>
          <w:szCs w:val="24"/>
          <w:lang w:val="sr-Cyrl-RS"/>
        </w:rPr>
        <w:t>удеса</w:t>
      </w:r>
      <w:r w:rsidRPr="00811825">
        <w:rPr>
          <w:rFonts w:eastAsia="Times New Roman" w:cs="Times New Roman"/>
          <w:szCs w:val="24"/>
          <w:lang w:val="sr-Cyrl-RS"/>
        </w:rPr>
        <w:t>, послодавци могу сносити високе казне, а потенцијално и трошкове санације штете.</w:t>
      </w:r>
    </w:p>
    <w:p w14:paraId="234E3C1A" w14:textId="77777777" w:rsidR="003D0406" w:rsidRPr="00811825" w:rsidRDefault="003D0406" w:rsidP="00A06518">
      <w:pPr>
        <w:numPr>
          <w:ilvl w:val="0"/>
          <w:numId w:val="23"/>
        </w:numPr>
        <w:tabs>
          <w:tab w:val="left" w:pos="1080"/>
          <w:tab w:val="left" w:pos="1260"/>
          <w:tab w:val="left" w:pos="1350"/>
        </w:tabs>
        <w:spacing w:before="120" w:after="0" w:line="240" w:lineRule="auto"/>
        <w:ind w:left="0" w:firstLine="990"/>
        <w:jc w:val="both"/>
        <w:rPr>
          <w:rFonts w:eastAsia="Times New Roman" w:cs="Times New Roman"/>
          <w:szCs w:val="24"/>
          <w:lang w:val="sr-Cyrl-RS"/>
        </w:rPr>
      </w:pPr>
      <w:r w:rsidRPr="00811825">
        <w:rPr>
          <w:rFonts w:eastAsia="Times New Roman" w:cs="Times New Roman"/>
          <w:i/>
          <w:szCs w:val="24"/>
          <w:lang w:val="sr-Cyrl-RS"/>
        </w:rPr>
        <w:t>Примена корпоративне друштвене одговорности (CSR):</w:t>
      </w:r>
      <w:r w:rsidRPr="00811825">
        <w:rPr>
          <w:rFonts w:eastAsia="Times New Roman" w:cs="Times New Roman"/>
          <w:szCs w:val="24"/>
          <w:lang w:val="sr-Cyrl-RS"/>
        </w:rPr>
        <w:t xml:space="preserve"> Закон индиректно стимулише већи ниво одговорности према заједници и животној средини, што је све чешће интегрисано у пословне политике савремених компанија.</w:t>
      </w:r>
    </w:p>
    <w:p w14:paraId="0B64794E" w14:textId="77777777" w:rsidR="003D0406" w:rsidRPr="00811825" w:rsidRDefault="003D0406" w:rsidP="00A06518">
      <w:pPr>
        <w:spacing w:before="120" w:after="0" w:line="240" w:lineRule="auto"/>
        <w:ind w:firstLine="990"/>
        <w:jc w:val="both"/>
        <w:rPr>
          <w:rFonts w:eastAsia="Times New Roman" w:cs="Times New Roman"/>
          <w:szCs w:val="24"/>
          <w:lang w:val="sr-Cyrl-RS"/>
        </w:rPr>
      </w:pPr>
      <w:r w:rsidRPr="00811825">
        <w:rPr>
          <w:rFonts w:eastAsia="Times New Roman" w:cs="Times New Roman"/>
          <w:szCs w:val="24"/>
          <w:lang w:val="sr-Cyrl-RS"/>
        </w:rPr>
        <w:t xml:space="preserve">Закон није само еколошки већ и </w:t>
      </w:r>
      <w:proofErr w:type="spellStart"/>
      <w:r w:rsidRPr="00811825">
        <w:rPr>
          <w:rFonts w:eastAsia="Times New Roman" w:cs="Times New Roman"/>
          <w:i/>
          <w:szCs w:val="24"/>
          <w:lang w:val="sr-Cyrl-RS"/>
        </w:rPr>
        <w:t>развојно-економски</w:t>
      </w:r>
      <w:proofErr w:type="spellEnd"/>
      <w:r w:rsidRPr="00811825">
        <w:rPr>
          <w:rFonts w:eastAsia="Times New Roman" w:cs="Times New Roman"/>
          <w:i/>
          <w:szCs w:val="24"/>
          <w:lang w:val="sr-Cyrl-RS"/>
        </w:rPr>
        <w:t xml:space="preserve"> и социјални инструмент</w:t>
      </w:r>
      <w:r w:rsidR="008A7641" w:rsidRPr="00811825">
        <w:rPr>
          <w:rFonts w:eastAsia="Times New Roman" w:cs="Times New Roman"/>
          <w:b/>
          <w:szCs w:val="24"/>
          <w:lang w:val="sr-Cyrl-RS"/>
        </w:rPr>
        <w:t xml:space="preserve"> </w:t>
      </w:r>
      <w:r w:rsidR="008A7641" w:rsidRPr="00811825">
        <w:rPr>
          <w:rFonts w:eastAsia="Times New Roman" w:cs="Times New Roman"/>
          <w:szCs w:val="24"/>
          <w:lang w:val="sr-Cyrl-RS"/>
        </w:rPr>
        <w:t>који</w:t>
      </w:r>
      <w:r w:rsidR="00AA3ADB" w:rsidRPr="00811825">
        <w:rPr>
          <w:rFonts w:eastAsia="Times New Roman" w:cs="Times New Roman"/>
          <w:szCs w:val="24"/>
          <w:lang w:val="sr-Cyrl-RS"/>
        </w:rPr>
        <w:t xml:space="preserve"> п</w:t>
      </w:r>
      <w:r w:rsidRPr="00811825">
        <w:rPr>
          <w:rFonts w:eastAsia="Times New Roman" w:cs="Times New Roman"/>
          <w:szCs w:val="24"/>
          <w:lang w:val="sr-Cyrl-RS"/>
        </w:rPr>
        <w:t>одстиче трансфер и унапређење технологије</w:t>
      </w:r>
      <w:r w:rsidR="00AA3ADB" w:rsidRPr="00811825">
        <w:rPr>
          <w:rFonts w:eastAsia="Times New Roman" w:cs="Times New Roman"/>
          <w:szCs w:val="24"/>
          <w:lang w:val="sr-Cyrl-RS"/>
        </w:rPr>
        <w:t>, у</w:t>
      </w:r>
      <w:r w:rsidRPr="00811825">
        <w:rPr>
          <w:rFonts w:eastAsia="Times New Roman" w:cs="Times New Roman"/>
          <w:szCs w:val="24"/>
          <w:lang w:val="sr-Cyrl-RS"/>
        </w:rPr>
        <w:t>тиче на структуру и расподелу друштвеног богатства</w:t>
      </w:r>
      <w:r w:rsidR="00AA3ADB" w:rsidRPr="00811825">
        <w:rPr>
          <w:rFonts w:eastAsia="Times New Roman" w:cs="Times New Roman"/>
          <w:szCs w:val="24"/>
          <w:lang w:val="sr-Cyrl-RS"/>
        </w:rPr>
        <w:t>, м</w:t>
      </w:r>
      <w:r w:rsidRPr="00811825">
        <w:rPr>
          <w:rFonts w:eastAsia="Times New Roman" w:cs="Times New Roman"/>
          <w:szCs w:val="24"/>
          <w:lang w:val="sr-Cyrl-RS"/>
        </w:rPr>
        <w:t>ења статус и захтеве према радној снази</w:t>
      </w:r>
      <w:r w:rsidR="00AA3ADB" w:rsidRPr="00811825">
        <w:rPr>
          <w:rFonts w:eastAsia="Times New Roman" w:cs="Times New Roman"/>
          <w:szCs w:val="24"/>
          <w:lang w:val="sr-Cyrl-RS"/>
        </w:rPr>
        <w:t>, п</w:t>
      </w:r>
      <w:r w:rsidRPr="00811825">
        <w:rPr>
          <w:rFonts w:eastAsia="Times New Roman" w:cs="Times New Roman"/>
          <w:szCs w:val="24"/>
          <w:lang w:val="sr-Cyrl-RS"/>
        </w:rPr>
        <w:t>ојачава одговорност послодаваца и уводи их у смер модернизације и одрживог пословања.</w:t>
      </w:r>
    </w:p>
    <w:p w14:paraId="424B610C" w14:textId="77777777" w:rsidR="00591295" w:rsidRPr="00811825" w:rsidRDefault="00591295" w:rsidP="00A06518">
      <w:pPr>
        <w:spacing w:before="120" w:after="0" w:line="240" w:lineRule="auto"/>
        <w:ind w:firstLine="990"/>
        <w:jc w:val="both"/>
        <w:rPr>
          <w:rFonts w:eastAsia="Times New Roman" w:cs="Times New Roman"/>
          <w:szCs w:val="24"/>
          <w:lang w:val="sr-Cyrl-RS"/>
        </w:rPr>
      </w:pPr>
    </w:p>
    <w:p w14:paraId="790E886E" w14:textId="52A95C5B" w:rsidR="00B23F27" w:rsidRPr="00811825" w:rsidRDefault="000C58A1" w:rsidP="00A06518">
      <w:pPr>
        <w:pStyle w:val="Heading3"/>
        <w:numPr>
          <w:ilvl w:val="0"/>
          <w:numId w:val="0"/>
        </w:numPr>
        <w:jc w:val="both"/>
        <w:rPr>
          <w:b w:val="0"/>
          <w:lang w:val="sr-Cyrl-RS"/>
        </w:rPr>
      </w:pPr>
      <w:r w:rsidRPr="00811825">
        <w:rPr>
          <w:lang w:val="sr-Cyrl-RS"/>
        </w:rPr>
        <w:t xml:space="preserve">5. </w:t>
      </w:r>
      <w:r w:rsidR="003313EA" w:rsidRPr="00811825">
        <w:rPr>
          <w:lang w:val="sr-Cyrl-RS"/>
        </w:rPr>
        <w:t>Анализа ефеката на друштво</w:t>
      </w:r>
    </w:p>
    <w:p w14:paraId="3D94CB5D" w14:textId="77777777" w:rsidR="007004DF" w:rsidRPr="00811825" w:rsidRDefault="007004DF" w:rsidP="00A06518">
      <w:pPr>
        <w:pStyle w:val="Heading2"/>
        <w:ind w:firstLine="360"/>
        <w:rPr>
          <w:b w:val="0"/>
          <w:color w:val="000000"/>
          <w:szCs w:val="24"/>
          <w:lang w:val="sr-Cyrl-RS"/>
        </w:rPr>
      </w:pPr>
      <w:r w:rsidRPr="00811825">
        <w:rPr>
          <w:lang w:val="sr-Cyrl-RS"/>
        </w:rPr>
        <w:t>1) Колике трошкове и користи (материјалне и нематеријалне) ће изабрана опција проузроковати грађанима?</w:t>
      </w:r>
    </w:p>
    <w:p w14:paraId="104A7BBD" w14:textId="77777777" w:rsidR="007004DF" w:rsidRPr="00811825" w:rsidRDefault="007004DF" w:rsidP="00A06518">
      <w:pPr>
        <w:pStyle w:val="Heading3"/>
        <w:numPr>
          <w:ilvl w:val="0"/>
          <w:numId w:val="0"/>
        </w:numPr>
        <w:tabs>
          <w:tab w:val="left" w:pos="1350"/>
        </w:tabs>
        <w:spacing w:after="0"/>
        <w:ind w:left="720" w:hanging="360"/>
        <w:jc w:val="both"/>
        <w:rPr>
          <w:szCs w:val="24"/>
          <w:lang w:val="sr-Cyrl-RS"/>
        </w:rPr>
      </w:pPr>
      <w:r w:rsidRPr="00811825">
        <w:rPr>
          <w:rStyle w:val="Strong"/>
          <w:i/>
          <w:szCs w:val="24"/>
          <w:lang w:val="sr-Cyrl-RS"/>
        </w:rPr>
        <w:t>Користи</w:t>
      </w:r>
      <w:r w:rsidR="00C53102" w:rsidRPr="00811825">
        <w:rPr>
          <w:rStyle w:val="Strong"/>
          <w:b/>
          <w:bCs/>
          <w:szCs w:val="24"/>
          <w:lang w:val="sr-Cyrl-RS"/>
        </w:rPr>
        <w:t xml:space="preserve"> </w:t>
      </w:r>
      <w:r w:rsidR="000C58A1" w:rsidRPr="00811825">
        <w:rPr>
          <w:rStyle w:val="Strong"/>
          <w:bCs/>
          <w:i/>
          <w:szCs w:val="24"/>
          <w:lang w:val="sr-Cyrl-RS"/>
        </w:rPr>
        <w:t>изабране опције</w:t>
      </w:r>
      <w:r w:rsidR="000C58A1" w:rsidRPr="00811825">
        <w:rPr>
          <w:rStyle w:val="Strong"/>
          <w:b/>
          <w:szCs w:val="24"/>
          <w:lang w:val="sr-Cyrl-RS"/>
        </w:rPr>
        <w:t xml:space="preserve"> </w:t>
      </w:r>
      <w:r w:rsidR="00C53102" w:rsidRPr="00811825">
        <w:rPr>
          <w:rStyle w:val="Strong"/>
          <w:bCs/>
          <w:szCs w:val="24"/>
          <w:lang w:val="sr-Cyrl-RS"/>
        </w:rPr>
        <w:t>се односе на следеће</w:t>
      </w:r>
      <w:r w:rsidRPr="00811825">
        <w:rPr>
          <w:rStyle w:val="Strong"/>
          <w:szCs w:val="24"/>
          <w:lang w:val="sr-Cyrl-RS"/>
        </w:rPr>
        <w:t>:</w:t>
      </w:r>
    </w:p>
    <w:p w14:paraId="1479CA0B" w14:textId="77777777" w:rsidR="007004DF" w:rsidRPr="00811825" w:rsidRDefault="007004DF" w:rsidP="00A06518">
      <w:pPr>
        <w:pStyle w:val="NormalWeb"/>
        <w:numPr>
          <w:ilvl w:val="0"/>
          <w:numId w:val="40"/>
        </w:numPr>
        <w:tabs>
          <w:tab w:val="left" w:pos="990"/>
          <w:tab w:val="left" w:pos="1260"/>
          <w:tab w:val="left" w:pos="1350"/>
        </w:tabs>
        <w:spacing w:before="120" w:beforeAutospacing="0" w:after="0" w:afterAutospacing="0"/>
        <w:ind w:left="0" w:firstLine="990"/>
        <w:jc w:val="both"/>
        <w:rPr>
          <w:lang w:val="sr-Cyrl-RS"/>
        </w:rPr>
      </w:pPr>
      <w:r w:rsidRPr="00811825">
        <w:rPr>
          <w:rStyle w:val="Strong"/>
          <w:b w:val="0"/>
          <w:i/>
          <w:lang w:val="sr-Cyrl-RS"/>
        </w:rPr>
        <w:t xml:space="preserve">Побољшање </w:t>
      </w:r>
      <w:r w:rsidR="00C53102" w:rsidRPr="00811825">
        <w:rPr>
          <w:rStyle w:val="Strong"/>
          <w:b w:val="0"/>
          <w:i/>
          <w:lang w:val="sr-Cyrl-RS"/>
        </w:rPr>
        <w:t xml:space="preserve">квалитета живота и </w:t>
      </w:r>
      <w:r w:rsidRPr="00811825">
        <w:rPr>
          <w:rStyle w:val="Strong"/>
          <w:b w:val="0"/>
          <w:i/>
          <w:lang w:val="sr-Cyrl-RS"/>
        </w:rPr>
        <w:t>здравља становништва</w:t>
      </w:r>
      <w:r w:rsidR="00AA3ADB" w:rsidRPr="00811825">
        <w:rPr>
          <w:rStyle w:val="Strong"/>
          <w:b w:val="0"/>
          <w:i/>
          <w:lang w:val="sr-Cyrl-RS"/>
        </w:rPr>
        <w:t xml:space="preserve"> </w:t>
      </w:r>
      <w:r w:rsidR="00AA3ADB" w:rsidRPr="00811825">
        <w:rPr>
          <w:rStyle w:val="Strong"/>
          <w:b w:val="0"/>
          <w:lang w:val="sr-Cyrl-RS"/>
        </w:rPr>
        <w:t>кроз</w:t>
      </w:r>
      <w:r w:rsidRPr="00811825">
        <w:rPr>
          <w:lang w:val="sr-Cyrl-RS"/>
        </w:rPr>
        <w:t xml:space="preserve"> мање загађење воде, ваздуха и земљишта</w:t>
      </w:r>
      <w:r w:rsidR="00AA3ADB" w:rsidRPr="00811825">
        <w:rPr>
          <w:lang w:val="sr-Cyrl-RS"/>
        </w:rPr>
        <w:t>, чиме се</w:t>
      </w:r>
      <w:r w:rsidRPr="00811825">
        <w:rPr>
          <w:lang w:val="sr-Cyrl-RS"/>
        </w:rPr>
        <w:t xml:space="preserve"> смањује број болести изазваних загађивачима (нпр. респираторне болести, </w:t>
      </w:r>
      <w:proofErr w:type="spellStart"/>
      <w:r w:rsidRPr="00811825">
        <w:rPr>
          <w:lang w:val="sr-Cyrl-RS"/>
        </w:rPr>
        <w:t>канцери</w:t>
      </w:r>
      <w:proofErr w:type="spellEnd"/>
      <w:r w:rsidRPr="00811825">
        <w:rPr>
          <w:lang w:val="sr-Cyrl-RS"/>
        </w:rPr>
        <w:t>).</w:t>
      </w:r>
    </w:p>
    <w:p w14:paraId="1F48CD4F" w14:textId="77777777" w:rsidR="007004DF" w:rsidRPr="00811825" w:rsidRDefault="007004DF" w:rsidP="00A06518">
      <w:pPr>
        <w:pStyle w:val="NormalWeb"/>
        <w:numPr>
          <w:ilvl w:val="0"/>
          <w:numId w:val="40"/>
        </w:numPr>
        <w:tabs>
          <w:tab w:val="left" w:pos="990"/>
          <w:tab w:val="left" w:pos="1260"/>
          <w:tab w:val="left" w:pos="1350"/>
        </w:tabs>
        <w:spacing w:before="120" w:beforeAutospacing="0" w:after="0" w:afterAutospacing="0"/>
        <w:ind w:left="0" w:firstLine="990"/>
        <w:jc w:val="both"/>
        <w:rPr>
          <w:lang w:val="sr-Cyrl-RS"/>
        </w:rPr>
      </w:pPr>
      <w:r w:rsidRPr="00811825">
        <w:rPr>
          <w:rStyle w:val="Strong"/>
          <w:b w:val="0"/>
          <w:i/>
          <w:lang w:val="sr-Cyrl-RS"/>
        </w:rPr>
        <w:t>Очување природних ресурса</w:t>
      </w:r>
      <w:r w:rsidR="00AA3ADB" w:rsidRPr="00811825">
        <w:rPr>
          <w:rStyle w:val="Strong"/>
          <w:b w:val="0"/>
          <w:i/>
          <w:lang w:val="sr-Cyrl-RS"/>
        </w:rPr>
        <w:t xml:space="preserve"> </w:t>
      </w:r>
      <w:r w:rsidRPr="00811825">
        <w:rPr>
          <w:lang w:val="sr-Cyrl-RS"/>
        </w:rPr>
        <w:t>за будуће генерације и одржив развој.</w:t>
      </w:r>
    </w:p>
    <w:p w14:paraId="46F903D9" w14:textId="77777777" w:rsidR="007004DF" w:rsidRPr="00811825" w:rsidRDefault="007004DF" w:rsidP="00A06518">
      <w:pPr>
        <w:pStyle w:val="NormalWeb"/>
        <w:numPr>
          <w:ilvl w:val="0"/>
          <w:numId w:val="40"/>
        </w:numPr>
        <w:tabs>
          <w:tab w:val="left" w:pos="990"/>
          <w:tab w:val="left" w:pos="1260"/>
          <w:tab w:val="left" w:pos="1350"/>
        </w:tabs>
        <w:spacing w:before="120" w:beforeAutospacing="0" w:after="0" w:afterAutospacing="0"/>
        <w:ind w:left="0" w:firstLine="990"/>
        <w:jc w:val="both"/>
        <w:rPr>
          <w:lang w:val="sr-Cyrl-RS"/>
        </w:rPr>
      </w:pPr>
      <w:r w:rsidRPr="00811825">
        <w:rPr>
          <w:rStyle w:val="Strong"/>
          <w:b w:val="0"/>
          <w:i/>
          <w:lang w:val="sr-Cyrl-RS"/>
        </w:rPr>
        <w:t>Усклађивање са ЕУ стандардима</w:t>
      </w:r>
      <w:r w:rsidR="00AA3ADB" w:rsidRPr="00811825">
        <w:rPr>
          <w:rStyle w:val="Strong"/>
          <w:b w:val="0"/>
          <w:i/>
          <w:lang w:val="sr-Cyrl-RS"/>
        </w:rPr>
        <w:t xml:space="preserve">, </w:t>
      </w:r>
      <w:r w:rsidRPr="00811825">
        <w:rPr>
          <w:lang w:val="sr-Cyrl-RS"/>
        </w:rPr>
        <w:t>што олакшава прикључење Србије ЕУ и доноси дугорочне економске и социјалне користи.</w:t>
      </w:r>
    </w:p>
    <w:p w14:paraId="5A1585DB" w14:textId="77777777" w:rsidR="003313EA" w:rsidRPr="00811825" w:rsidRDefault="007004DF" w:rsidP="00A06518">
      <w:pPr>
        <w:pStyle w:val="NormalWeb"/>
        <w:numPr>
          <w:ilvl w:val="0"/>
          <w:numId w:val="40"/>
        </w:numPr>
        <w:tabs>
          <w:tab w:val="left" w:pos="990"/>
          <w:tab w:val="left" w:pos="1350"/>
        </w:tabs>
        <w:spacing w:before="120" w:beforeAutospacing="0" w:after="0" w:afterAutospacing="0"/>
        <w:ind w:left="0" w:firstLine="990"/>
        <w:jc w:val="both"/>
        <w:rPr>
          <w:rStyle w:val="Strong"/>
          <w:b w:val="0"/>
          <w:bCs w:val="0"/>
          <w:i/>
          <w:lang w:val="sr-Cyrl-RS"/>
        </w:rPr>
      </w:pPr>
      <w:r w:rsidRPr="00811825">
        <w:rPr>
          <w:rStyle w:val="Strong"/>
          <w:b w:val="0"/>
          <w:i/>
          <w:lang w:val="sr-Cyrl-RS"/>
        </w:rPr>
        <w:t>Јачање еколошке свести грађана.</w:t>
      </w:r>
      <w:r w:rsidR="003313EA" w:rsidRPr="00811825">
        <w:rPr>
          <w:rStyle w:val="Strong"/>
          <w:b w:val="0"/>
          <w:i/>
          <w:lang w:val="sr-Cyrl-RS"/>
        </w:rPr>
        <w:t xml:space="preserve"> </w:t>
      </w:r>
    </w:p>
    <w:p w14:paraId="06BCFD3A" w14:textId="7A0024B4" w:rsidR="007004DF" w:rsidRPr="00811825" w:rsidRDefault="007004DF" w:rsidP="00A06518">
      <w:pPr>
        <w:pStyle w:val="NormalWeb"/>
        <w:tabs>
          <w:tab w:val="left" w:pos="990"/>
          <w:tab w:val="left" w:pos="1350"/>
        </w:tabs>
        <w:spacing w:before="120" w:beforeAutospacing="0" w:after="0" w:afterAutospacing="0"/>
        <w:ind w:firstLine="990"/>
        <w:jc w:val="both"/>
        <w:rPr>
          <w:b/>
          <w:lang w:val="sr-Cyrl-RS"/>
        </w:rPr>
      </w:pPr>
      <w:r w:rsidRPr="00811825">
        <w:rPr>
          <w:rStyle w:val="Strong"/>
          <w:b w:val="0"/>
          <w:i/>
          <w:lang w:val="sr-Cyrl-RS"/>
        </w:rPr>
        <w:t>Трошкови</w:t>
      </w:r>
      <w:r w:rsidR="00C53102" w:rsidRPr="00811825">
        <w:rPr>
          <w:rStyle w:val="Strong"/>
          <w:lang w:val="sr-Cyrl-RS"/>
        </w:rPr>
        <w:t xml:space="preserve"> </w:t>
      </w:r>
      <w:r w:rsidR="00C53102" w:rsidRPr="00811825">
        <w:rPr>
          <w:rStyle w:val="Strong"/>
          <w:b w:val="0"/>
          <w:bCs w:val="0"/>
          <w:lang w:val="sr-Cyrl-RS"/>
        </w:rPr>
        <w:t xml:space="preserve">се </w:t>
      </w:r>
      <w:r w:rsidR="003A33FC" w:rsidRPr="00811825">
        <w:rPr>
          <w:rStyle w:val="Strong"/>
          <w:b w:val="0"/>
          <w:bCs w:val="0"/>
          <w:lang w:val="sr-Cyrl-RS"/>
        </w:rPr>
        <w:t>првенстве</w:t>
      </w:r>
      <w:r w:rsidR="00A615E7" w:rsidRPr="00811825">
        <w:rPr>
          <w:rStyle w:val="Strong"/>
          <w:b w:val="0"/>
          <w:bCs w:val="0"/>
          <w:lang w:val="sr-Cyrl-RS"/>
        </w:rPr>
        <w:t>н</w:t>
      </w:r>
      <w:r w:rsidR="003A33FC" w:rsidRPr="00811825">
        <w:rPr>
          <w:rStyle w:val="Strong"/>
          <w:b w:val="0"/>
          <w:bCs w:val="0"/>
          <w:lang w:val="sr-Cyrl-RS"/>
        </w:rPr>
        <w:t xml:space="preserve">о </w:t>
      </w:r>
      <w:r w:rsidR="00C53102" w:rsidRPr="00811825">
        <w:rPr>
          <w:rStyle w:val="Strong"/>
          <w:b w:val="0"/>
          <w:bCs w:val="0"/>
          <w:lang w:val="sr-Cyrl-RS"/>
        </w:rPr>
        <w:t>односе на следе</w:t>
      </w:r>
      <w:r w:rsidR="000C58A1" w:rsidRPr="00811825">
        <w:rPr>
          <w:rStyle w:val="Strong"/>
          <w:b w:val="0"/>
          <w:bCs w:val="0"/>
          <w:lang w:val="sr-Cyrl-RS"/>
        </w:rPr>
        <w:t>ће</w:t>
      </w:r>
      <w:r w:rsidRPr="00811825">
        <w:rPr>
          <w:rStyle w:val="Strong"/>
          <w:b w:val="0"/>
          <w:lang w:val="sr-Cyrl-RS"/>
        </w:rPr>
        <w:t>:</w:t>
      </w:r>
    </w:p>
    <w:p w14:paraId="1B4B454E" w14:textId="77777777" w:rsidR="007004DF" w:rsidRPr="00811825" w:rsidRDefault="007004DF" w:rsidP="00A06518">
      <w:pPr>
        <w:pStyle w:val="NormalWeb"/>
        <w:numPr>
          <w:ilvl w:val="0"/>
          <w:numId w:val="41"/>
        </w:numPr>
        <w:tabs>
          <w:tab w:val="left" w:pos="990"/>
          <w:tab w:val="left" w:pos="1260"/>
        </w:tabs>
        <w:spacing w:before="0" w:beforeAutospacing="0" w:after="0" w:afterAutospacing="0"/>
        <w:ind w:left="0" w:firstLine="990"/>
        <w:jc w:val="both"/>
        <w:rPr>
          <w:lang w:val="sr-Cyrl-RS"/>
        </w:rPr>
      </w:pPr>
      <w:r w:rsidRPr="00811825">
        <w:rPr>
          <w:rStyle w:val="Strong"/>
          <w:b w:val="0"/>
          <w:i/>
          <w:lang w:val="sr-Cyrl-RS"/>
        </w:rPr>
        <w:t>Повећање цена услуга и производа</w:t>
      </w:r>
      <w:r w:rsidR="00AA3ADB" w:rsidRPr="00811825">
        <w:rPr>
          <w:rStyle w:val="Strong"/>
          <w:b w:val="0"/>
          <w:i/>
          <w:lang w:val="sr-Cyrl-RS"/>
        </w:rPr>
        <w:t xml:space="preserve"> </w:t>
      </w:r>
      <w:r w:rsidR="00AA3ADB" w:rsidRPr="00811825">
        <w:rPr>
          <w:rStyle w:val="Strong"/>
          <w:b w:val="0"/>
          <w:lang w:val="sr-Cyrl-RS"/>
        </w:rPr>
        <w:t>с обзиром да</w:t>
      </w:r>
      <w:r w:rsidR="00AA3ADB" w:rsidRPr="00811825">
        <w:rPr>
          <w:rStyle w:val="Strong"/>
          <w:b w:val="0"/>
          <w:i/>
          <w:lang w:val="sr-Cyrl-RS"/>
        </w:rPr>
        <w:t xml:space="preserve"> </w:t>
      </w:r>
      <w:r w:rsidR="00AA3ADB" w:rsidRPr="00811825">
        <w:rPr>
          <w:rStyle w:val="Strong"/>
          <w:b w:val="0"/>
          <w:lang w:val="sr-Cyrl-RS"/>
        </w:rPr>
        <w:t>ће</w:t>
      </w:r>
      <w:r w:rsidR="00AA3ADB" w:rsidRPr="00811825">
        <w:rPr>
          <w:rStyle w:val="Strong"/>
          <w:b w:val="0"/>
          <w:i/>
          <w:lang w:val="sr-Cyrl-RS"/>
        </w:rPr>
        <w:t xml:space="preserve"> </w:t>
      </w:r>
      <w:r w:rsidRPr="00811825">
        <w:rPr>
          <w:lang w:val="sr-Cyrl-RS"/>
        </w:rPr>
        <w:t>компаније ће улагати у чистије технологије, што може повећати трошкове производње.</w:t>
      </w:r>
    </w:p>
    <w:p w14:paraId="31AE93C2" w14:textId="77777777" w:rsidR="007004DF" w:rsidRPr="00811825" w:rsidRDefault="007004DF" w:rsidP="00A06518">
      <w:pPr>
        <w:pStyle w:val="NormalWeb"/>
        <w:numPr>
          <w:ilvl w:val="0"/>
          <w:numId w:val="41"/>
        </w:numPr>
        <w:tabs>
          <w:tab w:val="left" w:pos="990"/>
          <w:tab w:val="left" w:pos="1260"/>
        </w:tabs>
        <w:spacing w:before="0" w:beforeAutospacing="0" w:after="0" w:afterAutospacing="0"/>
        <w:ind w:left="0" w:firstLine="990"/>
        <w:jc w:val="both"/>
        <w:rPr>
          <w:lang w:val="sr-Cyrl-RS"/>
        </w:rPr>
      </w:pPr>
      <w:r w:rsidRPr="00811825">
        <w:rPr>
          <w:rStyle w:val="Strong"/>
          <w:b w:val="0"/>
          <w:i/>
          <w:lang w:val="sr-Cyrl-RS"/>
        </w:rPr>
        <w:lastRenderedPageBreak/>
        <w:t>Финансијски терет за мала и средња предузећа</w:t>
      </w:r>
      <w:r w:rsidR="00AA3ADB" w:rsidRPr="00811825">
        <w:rPr>
          <w:rStyle w:val="Strong"/>
          <w:b w:val="0"/>
          <w:i/>
          <w:lang w:val="sr-Cyrl-RS"/>
        </w:rPr>
        <w:t xml:space="preserve"> </w:t>
      </w:r>
      <w:r w:rsidR="00AA3ADB" w:rsidRPr="00811825">
        <w:rPr>
          <w:rStyle w:val="Strong"/>
          <w:b w:val="0"/>
          <w:lang w:val="sr-Cyrl-RS"/>
        </w:rPr>
        <w:t>с обзиром о</w:t>
      </w:r>
      <w:r w:rsidR="003A33FC" w:rsidRPr="00811825">
        <w:rPr>
          <w:lang w:val="sr-Cyrl-RS"/>
        </w:rPr>
        <w:t xml:space="preserve">ва предузећа </w:t>
      </w:r>
      <w:r w:rsidRPr="00811825">
        <w:rPr>
          <w:lang w:val="sr-Cyrl-RS"/>
        </w:rPr>
        <w:t xml:space="preserve">тешко могу да испуне нове </w:t>
      </w:r>
      <w:r w:rsidR="00AA3ADB" w:rsidRPr="00811825">
        <w:rPr>
          <w:lang w:val="sr-Cyrl-RS"/>
        </w:rPr>
        <w:t>с</w:t>
      </w:r>
      <w:r w:rsidRPr="00811825">
        <w:rPr>
          <w:lang w:val="sr-Cyrl-RS"/>
        </w:rPr>
        <w:t>тандарде.</w:t>
      </w:r>
    </w:p>
    <w:p w14:paraId="11674BD3" w14:textId="77777777" w:rsidR="007004DF" w:rsidRPr="00811825" w:rsidRDefault="007004DF" w:rsidP="00A06518">
      <w:pPr>
        <w:pStyle w:val="NormalWeb"/>
        <w:numPr>
          <w:ilvl w:val="0"/>
          <w:numId w:val="41"/>
        </w:numPr>
        <w:tabs>
          <w:tab w:val="left" w:pos="990"/>
          <w:tab w:val="left" w:pos="1260"/>
        </w:tabs>
        <w:spacing w:before="0" w:beforeAutospacing="0" w:after="0" w:afterAutospacing="0"/>
        <w:ind w:left="0" w:firstLine="990"/>
        <w:jc w:val="both"/>
        <w:rPr>
          <w:lang w:val="sr-Cyrl-RS"/>
        </w:rPr>
      </w:pPr>
      <w:r w:rsidRPr="00811825">
        <w:rPr>
          <w:rStyle w:val="Strong"/>
          <w:b w:val="0"/>
          <w:i/>
          <w:lang w:val="sr-Cyrl-RS"/>
        </w:rPr>
        <w:t>Потенцијално губљење радних места</w:t>
      </w:r>
      <w:r w:rsidRPr="00811825">
        <w:rPr>
          <w:lang w:val="sr-Cyrl-RS"/>
        </w:rPr>
        <w:t xml:space="preserve"> у </w:t>
      </w:r>
      <w:r w:rsidR="00C53102" w:rsidRPr="00811825">
        <w:rPr>
          <w:lang w:val="sr-Cyrl-RS"/>
        </w:rPr>
        <w:t xml:space="preserve">привредним субјектима </w:t>
      </w:r>
      <w:r w:rsidRPr="00811825">
        <w:rPr>
          <w:lang w:val="sr-Cyrl-RS"/>
        </w:rPr>
        <w:t>кој</w:t>
      </w:r>
      <w:r w:rsidR="00C53102" w:rsidRPr="00811825">
        <w:rPr>
          <w:lang w:val="sr-Cyrl-RS"/>
        </w:rPr>
        <w:t>и</w:t>
      </w:r>
      <w:r w:rsidRPr="00811825">
        <w:rPr>
          <w:lang w:val="sr-Cyrl-RS"/>
        </w:rPr>
        <w:t xml:space="preserve"> не могу да се прилагоде или се </w:t>
      </w:r>
      <w:r w:rsidR="00C53102" w:rsidRPr="00811825">
        <w:rPr>
          <w:lang w:val="sr-Cyrl-RS"/>
        </w:rPr>
        <w:t>затварају</w:t>
      </w:r>
      <w:r w:rsidRPr="00811825">
        <w:rPr>
          <w:lang w:val="sr-Cyrl-RS"/>
        </w:rPr>
        <w:t>.</w:t>
      </w:r>
    </w:p>
    <w:p w14:paraId="42D4A908" w14:textId="77777777" w:rsidR="003313EA" w:rsidRPr="00811825" w:rsidRDefault="003313EA" w:rsidP="00A06518">
      <w:pPr>
        <w:spacing w:after="0" w:line="240" w:lineRule="auto"/>
        <w:ind w:firstLine="720"/>
        <w:jc w:val="both"/>
        <w:rPr>
          <w:rFonts w:eastAsia="Times New Roman" w:cs="Times New Roman"/>
          <w:b/>
          <w:color w:val="000000"/>
          <w:szCs w:val="24"/>
          <w:lang w:val="sr-Cyrl-RS"/>
        </w:rPr>
      </w:pPr>
    </w:p>
    <w:p w14:paraId="73656767" w14:textId="77777777" w:rsidR="000D53E3" w:rsidRPr="00811825" w:rsidRDefault="000D53E3" w:rsidP="00A06518">
      <w:pPr>
        <w:pStyle w:val="Heading2"/>
        <w:ind w:firstLine="360"/>
        <w:rPr>
          <w:b w:val="0"/>
          <w:color w:val="000000"/>
          <w:szCs w:val="24"/>
          <w:lang w:val="sr-Cyrl-RS"/>
        </w:rPr>
      </w:pPr>
      <w:r w:rsidRPr="00811825">
        <w:rPr>
          <w:lang w:val="sr-Cyrl-RS"/>
        </w:rPr>
        <w:t>2) Да ли ће ефекти реализације изабране опције штетно утицати на неку специфичну групу популације и да ли ће то негативно утицати на успешно спровођење те опције, као и које мере треба предузети да би се ови ризици свели на минимум?</w:t>
      </w:r>
    </w:p>
    <w:p w14:paraId="2ADA79D0" w14:textId="120A0F58" w:rsidR="00196E31" w:rsidRPr="00811825" w:rsidRDefault="00196E31" w:rsidP="00A06518">
      <w:pPr>
        <w:pStyle w:val="Heading2"/>
        <w:ind w:firstLine="720"/>
        <w:rPr>
          <w:b w:val="0"/>
          <w:bCs w:val="0"/>
          <w:szCs w:val="24"/>
          <w:lang w:val="sr-Cyrl-RS"/>
        </w:rPr>
      </w:pPr>
      <w:r w:rsidRPr="00811825">
        <w:rPr>
          <w:b w:val="0"/>
          <w:bCs w:val="0"/>
          <w:szCs w:val="24"/>
          <w:lang w:val="sr-Cyrl-RS"/>
        </w:rPr>
        <w:t>Осетљивост рањи</w:t>
      </w:r>
      <w:r w:rsidR="007645CC" w:rsidRPr="00811825">
        <w:rPr>
          <w:b w:val="0"/>
          <w:bCs w:val="0"/>
          <w:szCs w:val="24"/>
          <w:lang w:val="sr-Cyrl-RS"/>
        </w:rPr>
        <w:t>в</w:t>
      </w:r>
      <w:r w:rsidRPr="00811825">
        <w:rPr>
          <w:b w:val="0"/>
          <w:bCs w:val="0"/>
          <w:szCs w:val="24"/>
          <w:lang w:val="sr-Cyrl-RS"/>
        </w:rPr>
        <w:t xml:space="preserve">их друштвених </w:t>
      </w:r>
      <w:proofErr w:type="spellStart"/>
      <w:r w:rsidRPr="00811825">
        <w:rPr>
          <w:b w:val="0"/>
          <w:bCs w:val="0"/>
          <w:szCs w:val="24"/>
          <w:lang w:val="sr-Cyrl-RS"/>
        </w:rPr>
        <w:t>гупа</w:t>
      </w:r>
      <w:proofErr w:type="spellEnd"/>
      <w:r w:rsidRPr="00811825">
        <w:rPr>
          <w:b w:val="0"/>
          <w:bCs w:val="0"/>
          <w:szCs w:val="24"/>
          <w:lang w:val="sr-Cyrl-RS"/>
        </w:rPr>
        <w:t xml:space="preserve">  (пре свега деце, трудница, лица са стеченим хроничним обољењима,  старије особе) је појачана утицајем загађења ваздуха, воде и земљишта, као и последицама климатских промена, које могу имати озбиљан утицај на њихово здравље и добробит. </w:t>
      </w:r>
    </w:p>
    <w:p w14:paraId="1A7FFC34" w14:textId="77777777" w:rsidR="00196E31" w:rsidRPr="00811825" w:rsidRDefault="00196E31" w:rsidP="00A06518">
      <w:pPr>
        <w:pStyle w:val="Heading2"/>
        <w:ind w:firstLine="720"/>
        <w:rPr>
          <w:b w:val="0"/>
          <w:bCs w:val="0"/>
          <w:szCs w:val="24"/>
          <w:lang w:val="sr-Cyrl-RS"/>
        </w:rPr>
      </w:pPr>
      <w:r w:rsidRPr="00811825">
        <w:rPr>
          <w:b w:val="0"/>
          <w:bCs w:val="0"/>
          <w:szCs w:val="24"/>
          <w:lang w:val="sr-Cyrl-RS"/>
        </w:rPr>
        <w:t>С обзиром да се предложеним законом уређују услови и поступак издавања интегрисане дозволе за индустријска постројења и активности која могу имати негативне утицаје на животну средину, здравље људи и материјална добра, врсте индустријских активности и постројења, мере намењене спречавању или, где то није изводљиво, смањењу емисија у ваздух, воду и земљиште и спречавању настајања отпада, надзор, као и друга питања од значаја за спречавање и контролу загађивања животне средине, ефекти реализације изабране опције неће штетно утицати на неку специфичну групу популације, већ ће имати позитивне утицаје,  у смислу повећања опште безбедности и здравља грађана.</w:t>
      </w:r>
    </w:p>
    <w:p w14:paraId="3AFB0FFD" w14:textId="3EDCF88F" w:rsidR="00196E31" w:rsidRPr="00657738" w:rsidRDefault="00196E31" w:rsidP="00A06518">
      <w:pPr>
        <w:pStyle w:val="Heading2"/>
        <w:ind w:firstLine="720"/>
        <w:rPr>
          <w:b w:val="0"/>
          <w:bCs w:val="0"/>
          <w:szCs w:val="24"/>
          <w:lang w:val="sr-Cyrl-RS"/>
        </w:rPr>
      </w:pPr>
      <w:r w:rsidRPr="00811825">
        <w:rPr>
          <w:b w:val="0"/>
          <w:bCs w:val="0"/>
          <w:szCs w:val="24"/>
          <w:lang w:val="sr-Cyrl-RS"/>
        </w:rPr>
        <w:t xml:space="preserve">Са друге стране примена мере, може </w:t>
      </w:r>
      <w:proofErr w:type="spellStart"/>
      <w:r w:rsidRPr="00811825">
        <w:rPr>
          <w:b w:val="0"/>
          <w:bCs w:val="0"/>
          <w:szCs w:val="24"/>
          <w:lang w:val="sr-Cyrl-RS"/>
        </w:rPr>
        <w:t>ностити</w:t>
      </w:r>
      <w:proofErr w:type="spellEnd"/>
      <w:r w:rsidRPr="00811825">
        <w:rPr>
          <w:b w:val="0"/>
          <w:bCs w:val="0"/>
          <w:szCs w:val="24"/>
          <w:lang w:val="sr-Cyrl-RS"/>
        </w:rPr>
        <w:t xml:space="preserve"> одређене ризике условљене потребним финанси</w:t>
      </w:r>
      <w:r w:rsidR="00634F85" w:rsidRPr="00811825">
        <w:rPr>
          <w:b w:val="0"/>
          <w:bCs w:val="0"/>
          <w:szCs w:val="24"/>
          <w:lang w:val="sr-Cyrl-RS"/>
        </w:rPr>
        <w:t>ј</w:t>
      </w:r>
      <w:r w:rsidRPr="00811825">
        <w:rPr>
          <w:b w:val="0"/>
          <w:bCs w:val="0"/>
          <w:szCs w:val="24"/>
          <w:lang w:val="sr-Cyrl-RS"/>
        </w:rPr>
        <w:t xml:space="preserve">ским улагањима  привредних субјеката на које се закон </w:t>
      </w:r>
      <w:proofErr w:type="spellStart"/>
      <w:r w:rsidRPr="00657738">
        <w:rPr>
          <w:szCs w:val="24"/>
          <w:lang w:val="sr-Cyrl-RS"/>
        </w:rPr>
        <w:t>додноси</w:t>
      </w:r>
      <w:proofErr w:type="spellEnd"/>
      <w:r w:rsidRPr="00811825">
        <w:rPr>
          <w:b w:val="0"/>
          <w:bCs w:val="0"/>
          <w:szCs w:val="24"/>
          <w:lang w:val="sr-Cyrl-RS"/>
        </w:rPr>
        <w:t xml:space="preserve">.  </w:t>
      </w:r>
      <w:r w:rsidRPr="00657738">
        <w:rPr>
          <w:b w:val="0"/>
          <w:bCs w:val="0"/>
          <w:szCs w:val="24"/>
          <w:lang w:val="sr-Cyrl-RS"/>
        </w:rPr>
        <w:t>У вези са тим одређене циљне групе могу  бити у следећем ризику:</w:t>
      </w:r>
    </w:p>
    <w:p w14:paraId="4CA1201F" w14:textId="431A9DE4" w:rsidR="00196E31" w:rsidRPr="00657738" w:rsidRDefault="00196E31" w:rsidP="00A06518">
      <w:pPr>
        <w:pStyle w:val="Heading2"/>
        <w:numPr>
          <w:ilvl w:val="0"/>
          <w:numId w:val="42"/>
        </w:numPr>
        <w:rPr>
          <w:b w:val="0"/>
          <w:bCs w:val="0"/>
          <w:szCs w:val="24"/>
          <w:lang w:val="sr-Cyrl-RS"/>
        </w:rPr>
      </w:pPr>
      <w:r w:rsidRPr="00657738">
        <w:rPr>
          <w:b w:val="0"/>
          <w:bCs w:val="0"/>
          <w:i/>
          <w:szCs w:val="24"/>
          <w:lang w:val="sr-Cyrl-RS"/>
        </w:rPr>
        <w:t xml:space="preserve"> Радници у </w:t>
      </w:r>
      <w:proofErr w:type="spellStart"/>
      <w:r w:rsidRPr="00657738">
        <w:rPr>
          <w:b w:val="0"/>
          <w:bCs w:val="0"/>
          <w:i/>
          <w:szCs w:val="24"/>
          <w:lang w:val="sr-Cyrl-RS"/>
        </w:rPr>
        <w:t>загађујућим</w:t>
      </w:r>
      <w:proofErr w:type="spellEnd"/>
      <w:r w:rsidRPr="00657738">
        <w:rPr>
          <w:b w:val="0"/>
          <w:bCs w:val="0"/>
          <w:i/>
          <w:szCs w:val="24"/>
          <w:lang w:val="sr-Cyrl-RS"/>
        </w:rPr>
        <w:t xml:space="preserve"> индустријама</w:t>
      </w:r>
      <w:r w:rsidR="00A369AB" w:rsidRPr="00657738">
        <w:rPr>
          <w:b w:val="0"/>
          <w:bCs w:val="0"/>
          <w:i/>
          <w:szCs w:val="24"/>
          <w:lang w:val="sr-Cyrl-RS"/>
        </w:rPr>
        <w:t>,</w:t>
      </w:r>
      <w:r w:rsidRPr="00657738">
        <w:rPr>
          <w:b w:val="0"/>
          <w:bCs w:val="0"/>
          <w:szCs w:val="24"/>
          <w:lang w:val="sr-Cyrl-RS"/>
        </w:rPr>
        <w:t xml:space="preserve"> због ризика од отпуштања.</w:t>
      </w:r>
    </w:p>
    <w:p w14:paraId="5C5A1C7A" w14:textId="77777777" w:rsidR="00196E31" w:rsidRPr="00657738" w:rsidRDefault="00196E31" w:rsidP="00A06518">
      <w:pPr>
        <w:pStyle w:val="Heading2"/>
        <w:numPr>
          <w:ilvl w:val="0"/>
          <w:numId w:val="42"/>
        </w:numPr>
        <w:rPr>
          <w:b w:val="0"/>
          <w:bCs w:val="0"/>
          <w:szCs w:val="24"/>
          <w:lang w:val="sr-Cyrl-RS"/>
        </w:rPr>
      </w:pPr>
      <w:r w:rsidRPr="00657738">
        <w:rPr>
          <w:b w:val="0"/>
          <w:bCs w:val="0"/>
          <w:i/>
          <w:szCs w:val="24"/>
          <w:lang w:val="sr-Cyrl-RS"/>
        </w:rPr>
        <w:t>Мали и средњи фармери у пољопривредном сектору</w:t>
      </w:r>
      <w:r w:rsidRPr="00657738">
        <w:rPr>
          <w:b w:val="0"/>
          <w:bCs w:val="0"/>
          <w:szCs w:val="24"/>
          <w:lang w:val="sr-Cyrl-RS"/>
        </w:rPr>
        <w:t xml:space="preserve"> с обзиром да добијање интегрисане дозволе изискује велике финансијске трошкове и улагања, што их може довести у неједнак положај у односу на велике фармере и индустријска постројења.</w:t>
      </w:r>
    </w:p>
    <w:p w14:paraId="08035EA6" w14:textId="77777777" w:rsidR="00196E31" w:rsidRPr="00657738" w:rsidRDefault="00196E31" w:rsidP="00A06518">
      <w:pPr>
        <w:pStyle w:val="Heading2"/>
        <w:numPr>
          <w:ilvl w:val="0"/>
          <w:numId w:val="42"/>
        </w:numPr>
        <w:rPr>
          <w:b w:val="0"/>
          <w:bCs w:val="0"/>
          <w:szCs w:val="24"/>
          <w:lang w:val="sr-Cyrl-RS"/>
        </w:rPr>
      </w:pPr>
      <w:r w:rsidRPr="00657738">
        <w:rPr>
          <w:b w:val="0"/>
          <w:bCs w:val="0"/>
          <w:i/>
          <w:szCs w:val="24"/>
          <w:lang w:val="sr-Cyrl-RS"/>
        </w:rPr>
        <w:t>Становништво у близини индустријских зона</w:t>
      </w:r>
      <w:r w:rsidRPr="00657738">
        <w:rPr>
          <w:b w:val="0"/>
          <w:bCs w:val="0"/>
          <w:szCs w:val="24"/>
          <w:lang w:val="sr-Cyrl-RS"/>
        </w:rPr>
        <w:t xml:space="preserve"> добија здравствене користи, али може привремено трпети економске последице ако се индустрија затвори.</w:t>
      </w:r>
    </w:p>
    <w:p w14:paraId="0452B01E" w14:textId="77777777" w:rsidR="00196E31" w:rsidRPr="00657738" w:rsidRDefault="00196E31" w:rsidP="00A06518">
      <w:pPr>
        <w:pStyle w:val="Heading2"/>
        <w:ind w:firstLine="720"/>
        <w:rPr>
          <w:b w:val="0"/>
          <w:bCs w:val="0"/>
          <w:i/>
          <w:szCs w:val="24"/>
          <w:lang w:val="sr-Cyrl-RS"/>
        </w:rPr>
      </w:pPr>
      <w:r w:rsidRPr="00657738">
        <w:rPr>
          <w:b w:val="0"/>
          <w:bCs w:val="0"/>
          <w:i/>
          <w:szCs w:val="24"/>
          <w:lang w:val="sr-Cyrl-RS"/>
        </w:rPr>
        <w:t>Мере за ублажавање негативног утицаја:</w:t>
      </w:r>
    </w:p>
    <w:p w14:paraId="733B3002" w14:textId="77777777" w:rsidR="00196E31" w:rsidRPr="00657738" w:rsidRDefault="00196E31" w:rsidP="00A06518">
      <w:pPr>
        <w:pStyle w:val="Heading2"/>
        <w:numPr>
          <w:ilvl w:val="0"/>
          <w:numId w:val="43"/>
        </w:numPr>
        <w:rPr>
          <w:b w:val="0"/>
          <w:bCs w:val="0"/>
          <w:szCs w:val="24"/>
          <w:lang w:val="sr-Cyrl-RS"/>
        </w:rPr>
      </w:pPr>
      <w:r w:rsidRPr="00657738">
        <w:rPr>
          <w:b w:val="0"/>
          <w:bCs w:val="0"/>
          <w:szCs w:val="24"/>
          <w:lang w:val="sr-Cyrl-RS"/>
        </w:rPr>
        <w:t>Преквалификација радника у угроженим секторима.</w:t>
      </w:r>
    </w:p>
    <w:p w14:paraId="40ADB703" w14:textId="77777777" w:rsidR="00196E31" w:rsidRPr="00657738" w:rsidRDefault="00196E31" w:rsidP="00A06518">
      <w:pPr>
        <w:pStyle w:val="Heading2"/>
        <w:numPr>
          <w:ilvl w:val="0"/>
          <w:numId w:val="43"/>
        </w:numPr>
        <w:rPr>
          <w:b w:val="0"/>
          <w:bCs w:val="0"/>
          <w:szCs w:val="24"/>
          <w:lang w:val="sr-Cyrl-RS"/>
        </w:rPr>
      </w:pPr>
      <w:r w:rsidRPr="00657738">
        <w:rPr>
          <w:b w:val="0"/>
          <w:bCs w:val="0"/>
          <w:szCs w:val="24"/>
          <w:lang w:val="sr-Cyrl-RS"/>
        </w:rPr>
        <w:t xml:space="preserve">Финансијски подстицаји за МСП да </w:t>
      </w:r>
      <w:proofErr w:type="spellStart"/>
      <w:r w:rsidRPr="00657738">
        <w:rPr>
          <w:b w:val="0"/>
          <w:bCs w:val="0"/>
          <w:szCs w:val="24"/>
          <w:lang w:val="sr-Cyrl-RS"/>
        </w:rPr>
        <w:t>имплементирају</w:t>
      </w:r>
      <w:proofErr w:type="spellEnd"/>
      <w:r w:rsidRPr="00657738">
        <w:rPr>
          <w:b w:val="0"/>
          <w:bCs w:val="0"/>
          <w:szCs w:val="24"/>
          <w:lang w:val="sr-Cyrl-RS"/>
        </w:rPr>
        <w:t xml:space="preserve"> еколошке стандарде.</w:t>
      </w:r>
    </w:p>
    <w:p w14:paraId="6352B259" w14:textId="77777777" w:rsidR="00196E31" w:rsidRPr="00657738" w:rsidRDefault="00196E31" w:rsidP="00A06518">
      <w:pPr>
        <w:pStyle w:val="Heading2"/>
        <w:numPr>
          <w:ilvl w:val="0"/>
          <w:numId w:val="43"/>
        </w:numPr>
        <w:rPr>
          <w:b w:val="0"/>
          <w:bCs w:val="0"/>
          <w:szCs w:val="24"/>
          <w:lang w:val="sr-Cyrl-RS"/>
        </w:rPr>
      </w:pPr>
      <w:r w:rsidRPr="00657738">
        <w:rPr>
          <w:b w:val="0"/>
          <w:bCs w:val="0"/>
          <w:szCs w:val="24"/>
          <w:lang w:val="sr-Cyrl-RS"/>
        </w:rPr>
        <w:t>Прелазни период за прилагођавање индустрије.</w:t>
      </w:r>
    </w:p>
    <w:p w14:paraId="7690EC60" w14:textId="77777777" w:rsidR="00196E31" w:rsidRPr="00657738" w:rsidRDefault="00196E31" w:rsidP="00A06518">
      <w:pPr>
        <w:pStyle w:val="Heading2"/>
        <w:numPr>
          <w:ilvl w:val="0"/>
          <w:numId w:val="43"/>
        </w:numPr>
        <w:rPr>
          <w:b w:val="0"/>
          <w:bCs w:val="0"/>
          <w:szCs w:val="24"/>
          <w:lang w:val="sr-Cyrl-RS"/>
        </w:rPr>
      </w:pPr>
      <w:r w:rsidRPr="00657738">
        <w:rPr>
          <w:b w:val="0"/>
          <w:bCs w:val="0"/>
          <w:szCs w:val="24"/>
          <w:lang w:val="sr-Cyrl-RS"/>
        </w:rPr>
        <w:t>Јавно учешће у процесима одлучивања (транспарентност).</w:t>
      </w:r>
    </w:p>
    <w:p w14:paraId="666714D7" w14:textId="77777777" w:rsidR="000D53E3" w:rsidRPr="00657738" w:rsidRDefault="000D53E3" w:rsidP="00A06518">
      <w:pPr>
        <w:pStyle w:val="Heading2"/>
        <w:ind w:firstLine="720"/>
        <w:rPr>
          <w:szCs w:val="24"/>
          <w:lang w:val="sr-Cyrl-RS"/>
        </w:rPr>
      </w:pPr>
      <w:r w:rsidRPr="00657738">
        <w:rPr>
          <w:lang w:val="sr-Cyrl-RS"/>
        </w:rPr>
        <w:t xml:space="preserve">3) На које друштвене групе, а посебно на које осетљиве друштвене групе, би утицале мере </w:t>
      </w:r>
      <w:proofErr w:type="spellStart"/>
      <w:r w:rsidRPr="00657738">
        <w:rPr>
          <w:lang w:val="sr-Cyrl-RS"/>
        </w:rPr>
        <w:t>изабран</w:t>
      </w:r>
      <w:r w:rsidRPr="00657738">
        <w:rPr>
          <w:szCs w:val="24"/>
          <w:lang w:val="sr-Cyrl-RS"/>
        </w:rPr>
        <w:t>e</w:t>
      </w:r>
      <w:proofErr w:type="spellEnd"/>
      <w:r w:rsidRPr="00657738">
        <w:rPr>
          <w:szCs w:val="24"/>
          <w:lang w:val="sr-Cyrl-RS"/>
        </w:rPr>
        <w:t xml:space="preserve"> </w:t>
      </w:r>
      <w:proofErr w:type="spellStart"/>
      <w:r w:rsidRPr="00657738">
        <w:rPr>
          <w:szCs w:val="24"/>
          <w:lang w:val="sr-Cyrl-RS"/>
        </w:rPr>
        <w:t>опцијe</w:t>
      </w:r>
      <w:proofErr w:type="spellEnd"/>
      <w:r w:rsidRPr="00657738">
        <w:rPr>
          <w:szCs w:val="24"/>
          <w:lang w:val="sr-Cyrl-RS"/>
        </w:rPr>
        <w:t xml:space="preserve"> и како би се тај утицај огледао (пре свега на сиромашне и социјално искључене појединце и групе, као што су особе са инвалидитетом, деца, млади, жене, старији преко 65 година, припадници ромске националне мањине, </w:t>
      </w:r>
      <w:r w:rsidRPr="00657738">
        <w:rPr>
          <w:szCs w:val="24"/>
          <w:lang w:val="sr-Cyrl-RS"/>
        </w:rPr>
        <w:lastRenderedPageBreak/>
        <w:t>необразовани, незапослени, избегла и интерно расељена лица и становништво руралних средина и друге осетљиве друштвене групе)?</w:t>
      </w:r>
    </w:p>
    <w:p w14:paraId="57FAE5B6" w14:textId="3008929B" w:rsidR="002E7F4F" w:rsidRPr="00657738" w:rsidRDefault="002E7F4F" w:rsidP="00A06518">
      <w:pPr>
        <w:pStyle w:val="Heading2"/>
        <w:ind w:firstLine="720"/>
        <w:rPr>
          <w:b w:val="0"/>
          <w:bCs w:val="0"/>
          <w:szCs w:val="24"/>
          <w:lang w:val="sr-Cyrl-RS"/>
        </w:rPr>
      </w:pPr>
      <w:r w:rsidRPr="00657738">
        <w:rPr>
          <w:b w:val="0"/>
          <w:bCs w:val="0"/>
          <w:szCs w:val="24"/>
          <w:lang w:val="sr-Cyrl-RS"/>
        </w:rPr>
        <w:t>Мере изабране опције немају утицај на друштвене групе понаособ, већ на друштво у целини, и то позитиван утицај, кроз унапређења заштите животне средине у целини</w:t>
      </w:r>
      <w:r w:rsidR="003803FB" w:rsidRPr="00657738">
        <w:rPr>
          <w:b w:val="0"/>
          <w:bCs w:val="0"/>
          <w:szCs w:val="24"/>
          <w:lang w:val="sr-Cyrl-RS"/>
        </w:rPr>
        <w:t>.</w:t>
      </w:r>
    </w:p>
    <w:p w14:paraId="1B975C64" w14:textId="44EAF4E9" w:rsidR="007A6D5C" w:rsidRPr="00657738" w:rsidRDefault="007004DF" w:rsidP="00A06518">
      <w:pPr>
        <w:pStyle w:val="NormalWeb"/>
        <w:tabs>
          <w:tab w:val="left" w:pos="1260"/>
        </w:tabs>
        <w:spacing w:before="120" w:beforeAutospacing="0" w:after="0" w:afterAutospacing="0"/>
        <w:ind w:firstLine="990"/>
        <w:jc w:val="both"/>
        <w:rPr>
          <w:lang w:val="sr-Cyrl-RS"/>
        </w:rPr>
      </w:pPr>
      <w:r w:rsidRPr="00657738">
        <w:rPr>
          <w:lang w:val="sr-Cyrl-RS"/>
        </w:rPr>
        <w:t xml:space="preserve">Закон </w:t>
      </w:r>
      <w:r w:rsidRPr="00657738">
        <w:rPr>
          <w:rStyle w:val="Strong"/>
          <w:b w:val="0"/>
          <w:i/>
          <w:lang w:val="sr-Cyrl-RS"/>
        </w:rPr>
        <w:t>не утиче директно</w:t>
      </w:r>
      <w:r w:rsidRPr="00657738">
        <w:rPr>
          <w:b/>
          <w:i/>
          <w:lang w:val="sr-Cyrl-RS"/>
        </w:rPr>
        <w:t xml:space="preserve"> </w:t>
      </w:r>
      <w:r w:rsidRPr="00657738">
        <w:rPr>
          <w:i/>
          <w:lang w:val="sr-Cyrl-RS"/>
        </w:rPr>
        <w:t>на друштвене групе</w:t>
      </w:r>
      <w:r w:rsidRPr="00657738">
        <w:rPr>
          <w:b/>
          <w:i/>
          <w:lang w:val="sr-Cyrl-RS"/>
        </w:rPr>
        <w:t xml:space="preserve"> </w:t>
      </w:r>
      <w:r w:rsidRPr="00657738">
        <w:rPr>
          <w:lang w:val="sr-Cyrl-RS"/>
        </w:rPr>
        <w:t xml:space="preserve">на основу пола, старости, националне припадности и </w:t>
      </w:r>
      <w:proofErr w:type="spellStart"/>
      <w:r w:rsidRPr="00657738">
        <w:rPr>
          <w:lang w:val="sr-Cyrl-RS"/>
        </w:rPr>
        <w:t>сл</w:t>
      </w:r>
      <w:proofErr w:type="spellEnd"/>
      <w:r w:rsidRPr="00657738">
        <w:rPr>
          <w:lang w:val="sr-Cyrl-RS"/>
        </w:rPr>
        <w:t xml:space="preserve">, али </w:t>
      </w:r>
      <w:r w:rsidRPr="00657738">
        <w:rPr>
          <w:rStyle w:val="Strong"/>
          <w:b w:val="0"/>
          <w:i/>
          <w:lang w:val="sr-Cyrl-RS"/>
        </w:rPr>
        <w:t>индиректно</w:t>
      </w:r>
      <w:r w:rsidRPr="00657738">
        <w:rPr>
          <w:lang w:val="sr-Cyrl-RS"/>
        </w:rPr>
        <w:t xml:space="preserve"> може имати следеће ефекте:</w:t>
      </w:r>
      <w:r w:rsidR="007A6D5C" w:rsidRPr="00657738">
        <w:rPr>
          <w:lang w:val="sr-Cyrl-RS"/>
        </w:rPr>
        <w:t xml:space="preserve"> </w:t>
      </w:r>
    </w:p>
    <w:p w14:paraId="18C02B77" w14:textId="77777777" w:rsidR="007004DF" w:rsidRPr="00657738" w:rsidRDefault="00AB0425" w:rsidP="00A06518">
      <w:pPr>
        <w:pStyle w:val="NormalWeb"/>
        <w:tabs>
          <w:tab w:val="left" w:pos="1260"/>
        </w:tabs>
        <w:spacing w:before="120" w:beforeAutospacing="0" w:after="0" w:afterAutospacing="0"/>
        <w:ind w:firstLine="990"/>
        <w:jc w:val="both"/>
        <w:rPr>
          <w:b/>
          <w:i/>
          <w:lang w:val="sr-Cyrl-RS"/>
        </w:rPr>
      </w:pPr>
      <w:r w:rsidRPr="00657738">
        <w:rPr>
          <w:rStyle w:val="Strong"/>
          <w:b w:val="0"/>
          <w:bCs w:val="0"/>
          <w:i/>
          <w:lang w:val="sr-Cyrl-RS"/>
        </w:rPr>
        <w:t xml:space="preserve">1. </w:t>
      </w:r>
      <w:r w:rsidR="007004DF" w:rsidRPr="00657738">
        <w:rPr>
          <w:rStyle w:val="Strong"/>
          <w:b w:val="0"/>
          <w:bCs w:val="0"/>
          <w:i/>
          <w:lang w:val="sr-Cyrl-RS"/>
        </w:rPr>
        <w:t>Позитивни ефекти:</w:t>
      </w:r>
    </w:p>
    <w:p w14:paraId="1F50447B" w14:textId="77777777" w:rsidR="00D719B0" w:rsidRPr="00657738" w:rsidRDefault="007004DF" w:rsidP="00A06518">
      <w:pPr>
        <w:pStyle w:val="NormalWeb"/>
        <w:numPr>
          <w:ilvl w:val="0"/>
          <w:numId w:val="44"/>
        </w:numPr>
        <w:tabs>
          <w:tab w:val="left" w:pos="990"/>
          <w:tab w:val="left" w:pos="1260"/>
        </w:tabs>
        <w:spacing w:before="120" w:beforeAutospacing="0" w:after="0" w:afterAutospacing="0"/>
        <w:ind w:left="0" w:firstLine="990"/>
        <w:jc w:val="both"/>
        <w:rPr>
          <w:lang w:val="sr-Cyrl-RS"/>
        </w:rPr>
      </w:pPr>
      <w:r w:rsidRPr="00657738">
        <w:rPr>
          <w:rStyle w:val="Strong"/>
          <w:b w:val="0"/>
          <w:i/>
          <w:lang w:val="sr-Cyrl-RS"/>
        </w:rPr>
        <w:t>Побољшање здравља деце, старијих, особа са инвалидитетом</w:t>
      </w:r>
      <w:r w:rsidRPr="00657738">
        <w:rPr>
          <w:b/>
          <w:i/>
          <w:lang w:val="sr-Cyrl-RS"/>
        </w:rPr>
        <w:t xml:space="preserve"> </w:t>
      </w:r>
      <w:r w:rsidRPr="00657738">
        <w:rPr>
          <w:lang w:val="sr-Cyrl-RS"/>
        </w:rPr>
        <w:t>– најосетљивијих на еколошке факторе.</w:t>
      </w:r>
    </w:p>
    <w:p w14:paraId="655FEAC3" w14:textId="77777777" w:rsidR="007A6D5C" w:rsidRPr="00657738" w:rsidRDefault="007004DF" w:rsidP="00A06518">
      <w:pPr>
        <w:pStyle w:val="NormalWeb"/>
        <w:numPr>
          <w:ilvl w:val="0"/>
          <w:numId w:val="44"/>
        </w:numPr>
        <w:tabs>
          <w:tab w:val="left" w:pos="990"/>
          <w:tab w:val="left" w:pos="1260"/>
        </w:tabs>
        <w:spacing w:before="120" w:beforeAutospacing="0" w:after="0" w:afterAutospacing="0"/>
        <w:ind w:left="0" w:firstLine="990"/>
        <w:jc w:val="both"/>
        <w:rPr>
          <w:lang w:val="sr-Cyrl-RS"/>
        </w:rPr>
      </w:pPr>
      <w:r w:rsidRPr="00657738">
        <w:rPr>
          <w:rStyle w:val="Strong"/>
          <w:b w:val="0"/>
          <w:lang w:val="sr-Cyrl-RS"/>
        </w:rPr>
        <w:t>Становништво руралних подручја</w:t>
      </w:r>
      <w:r w:rsidRPr="00657738">
        <w:rPr>
          <w:i/>
          <w:lang w:val="sr-Cyrl-RS"/>
        </w:rPr>
        <w:t xml:space="preserve"> </w:t>
      </w:r>
      <w:r w:rsidRPr="00657738">
        <w:rPr>
          <w:lang w:val="sr-Cyrl-RS"/>
        </w:rPr>
        <w:t>– добија бољу животну средину, али уз ризик од економских губитака.</w:t>
      </w:r>
      <w:r w:rsidR="007A6D5C" w:rsidRPr="00657738">
        <w:rPr>
          <w:lang w:val="sr-Cyrl-RS"/>
        </w:rPr>
        <w:t xml:space="preserve"> </w:t>
      </w:r>
    </w:p>
    <w:p w14:paraId="2BBE3101" w14:textId="77777777" w:rsidR="007004DF" w:rsidRPr="00657738" w:rsidRDefault="00AB0425" w:rsidP="00A06518">
      <w:pPr>
        <w:pStyle w:val="NormalWeb"/>
        <w:tabs>
          <w:tab w:val="left" w:pos="1260"/>
        </w:tabs>
        <w:spacing w:before="120" w:beforeAutospacing="0" w:after="0" w:afterAutospacing="0"/>
        <w:ind w:firstLine="990"/>
        <w:jc w:val="both"/>
        <w:rPr>
          <w:b/>
          <w:i/>
          <w:lang w:val="sr-Cyrl-RS"/>
        </w:rPr>
      </w:pPr>
      <w:r w:rsidRPr="00657738">
        <w:rPr>
          <w:rStyle w:val="Strong"/>
          <w:b w:val="0"/>
          <w:i/>
          <w:lang w:val="sr-Cyrl-RS"/>
        </w:rPr>
        <w:t xml:space="preserve">2. </w:t>
      </w:r>
      <w:r w:rsidR="007004DF" w:rsidRPr="00657738">
        <w:rPr>
          <w:rStyle w:val="Strong"/>
          <w:b w:val="0"/>
          <w:i/>
          <w:lang w:val="sr-Cyrl-RS"/>
        </w:rPr>
        <w:t>Негативни ефекти:</w:t>
      </w:r>
    </w:p>
    <w:p w14:paraId="3A6AB800" w14:textId="77777777" w:rsidR="007004DF" w:rsidRPr="00657738" w:rsidRDefault="007004DF" w:rsidP="00A06518">
      <w:pPr>
        <w:pStyle w:val="NormalWeb"/>
        <w:numPr>
          <w:ilvl w:val="0"/>
          <w:numId w:val="45"/>
        </w:numPr>
        <w:tabs>
          <w:tab w:val="clear" w:pos="720"/>
          <w:tab w:val="num" w:pos="0"/>
          <w:tab w:val="left" w:pos="990"/>
          <w:tab w:val="left" w:pos="1260"/>
        </w:tabs>
        <w:spacing w:before="120" w:beforeAutospacing="0" w:after="0" w:afterAutospacing="0"/>
        <w:ind w:left="0" w:firstLine="990"/>
        <w:jc w:val="both"/>
        <w:rPr>
          <w:lang w:val="sr-Cyrl-RS"/>
        </w:rPr>
      </w:pPr>
      <w:r w:rsidRPr="00657738">
        <w:rPr>
          <w:rStyle w:val="Strong"/>
          <w:b w:val="0"/>
          <w:i/>
          <w:lang w:val="sr-Cyrl-RS"/>
        </w:rPr>
        <w:t>Ромске и сиромашне заједнице</w:t>
      </w:r>
      <w:r w:rsidRPr="00657738">
        <w:rPr>
          <w:lang w:val="sr-Cyrl-RS"/>
        </w:rPr>
        <w:t xml:space="preserve"> често живе у близини индустријских зона и могу трпети последице привремених затварања фабрика или губитка посла.</w:t>
      </w:r>
    </w:p>
    <w:p w14:paraId="2B219A2A" w14:textId="77777777" w:rsidR="000D53E3" w:rsidRPr="00657738" w:rsidRDefault="000D53E3" w:rsidP="00A06518">
      <w:pPr>
        <w:pStyle w:val="Heading2"/>
        <w:ind w:firstLine="360"/>
        <w:rPr>
          <w:b w:val="0"/>
          <w:color w:val="000000"/>
          <w:szCs w:val="24"/>
          <w:lang w:val="sr-Cyrl-RS"/>
        </w:rPr>
      </w:pPr>
      <w:r w:rsidRPr="00657738">
        <w:rPr>
          <w:lang w:val="sr-Cyrl-RS"/>
        </w:rPr>
        <w:t xml:space="preserve">4) Да ли би и на који начин </w:t>
      </w:r>
      <w:proofErr w:type="spellStart"/>
      <w:r w:rsidRPr="00657738">
        <w:rPr>
          <w:lang w:val="sr-Cyrl-RS"/>
        </w:rPr>
        <w:t>изабран</w:t>
      </w:r>
      <w:r w:rsidRPr="00657738">
        <w:rPr>
          <w:color w:val="000000"/>
          <w:szCs w:val="24"/>
          <w:lang w:val="sr-Cyrl-RS"/>
        </w:rPr>
        <w:t>a</w:t>
      </w:r>
      <w:proofErr w:type="spellEnd"/>
      <w:r w:rsidRPr="00657738">
        <w:rPr>
          <w:color w:val="000000"/>
          <w:szCs w:val="24"/>
          <w:lang w:val="sr-Cyrl-RS"/>
        </w:rPr>
        <w:t xml:space="preserve"> </w:t>
      </w:r>
      <w:proofErr w:type="spellStart"/>
      <w:r w:rsidRPr="00657738">
        <w:rPr>
          <w:color w:val="000000"/>
          <w:szCs w:val="24"/>
          <w:lang w:val="sr-Cyrl-RS"/>
        </w:rPr>
        <w:t>опцијa</w:t>
      </w:r>
      <w:proofErr w:type="spellEnd"/>
      <w:r w:rsidRPr="00657738">
        <w:rPr>
          <w:color w:val="000000"/>
          <w:szCs w:val="24"/>
          <w:lang w:val="sr-Cyrl-RS"/>
        </w:rPr>
        <w:t xml:space="preserve"> </w:t>
      </w:r>
      <w:proofErr w:type="spellStart"/>
      <w:r w:rsidRPr="00657738">
        <w:rPr>
          <w:color w:val="000000"/>
          <w:szCs w:val="24"/>
          <w:lang w:val="sr-Cyrl-RS"/>
        </w:rPr>
        <w:t>утицалa</w:t>
      </w:r>
      <w:proofErr w:type="spellEnd"/>
      <w:r w:rsidRPr="00657738">
        <w:rPr>
          <w:color w:val="000000"/>
          <w:szCs w:val="24"/>
          <w:lang w:val="sr-Cyrl-RS"/>
        </w:rPr>
        <w:t xml:space="preserve"> на тржиште рада и запошљавање, као и на услове за рад (нпр. промене у стопама запослености, отпуштање технолошких вишкова, укинута или новоформирана радна места, постојећа права и обавезе радника, потребе за </w:t>
      </w:r>
      <w:proofErr w:type="spellStart"/>
      <w:r w:rsidRPr="00657738">
        <w:rPr>
          <w:color w:val="000000"/>
          <w:szCs w:val="24"/>
          <w:lang w:val="sr-Cyrl-RS"/>
        </w:rPr>
        <w:t>преквалификацијама</w:t>
      </w:r>
      <w:proofErr w:type="spellEnd"/>
      <w:r w:rsidRPr="00657738">
        <w:rPr>
          <w:color w:val="000000"/>
          <w:szCs w:val="24"/>
          <w:lang w:val="sr-Cyrl-RS"/>
        </w:rPr>
        <w:t xml:space="preserve"> или додатним </w:t>
      </w:r>
      <w:proofErr w:type="spellStart"/>
      <w:r w:rsidRPr="00657738">
        <w:rPr>
          <w:color w:val="000000"/>
          <w:szCs w:val="24"/>
          <w:lang w:val="sr-Cyrl-RS"/>
        </w:rPr>
        <w:t>обукама</w:t>
      </w:r>
      <w:proofErr w:type="spellEnd"/>
      <w:r w:rsidRPr="00657738">
        <w:rPr>
          <w:color w:val="000000"/>
          <w:szCs w:val="24"/>
          <w:lang w:val="sr-Cyrl-RS"/>
        </w:rPr>
        <w:t xml:space="preserve"> које намеће тржиште рада, родну равноправност, рањиве групе и облике њиховог запошљавања и слично)?</w:t>
      </w:r>
    </w:p>
    <w:p w14:paraId="4323FFA5" w14:textId="77777777" w:rsidR="00D719B0" w:rsidRPr="00657738" w:rsidRDefault="009E5A82" w:rsidP="00A06518">
      <w:pPr>
        <w:pStyle w:val="Heading3"/>
        <w:numPr>
          <w:ilvl w:val="0"/>
          <w:numId w:val="0"/>
        </w:numPr>
        <w:tabs>
          <w:tab w:val="left" w:pos="1260"/>
        </w:tabs>
        <w:spacing w:after="0"/>
        <w:ind w:left="720" w:hanging="360"/>
        <w:jc w:val="both"/>
        <w:rPr>
          <w:rStyle w:val="Strong"/>
          <w:b/>
          <w:bCs/>
          <w:szCs w:val="24"/>
          <w:lang w:val="sr-Cyrl-RS"/>
        </w:rPr>
      </w:pPr>
      <w:r w:rsidRPr="00657738">
        <w:rPr>
          <w:rStyle w:val="Strong"/>
          <w:bCs/>
          <w:szCs w:val="24"/>
          <w:lang w:val="sr-Cyrl-RS"/>
        </w:rPr>
        <w:t>Да, могућ је индиректни у</w:t>
      </w:r>
      <w:r w:rsidR="000D53E3" w:rsidRPr="00657738">
        <w:rPr>
          <w:rStyle w:val="Strong"/>
          <w:bCs/>
          <w:szCs w:val="24"/>
          <w:lang w:val="sr-Cyrl-RS"/>
        </w:rPr>
        <w:t>тицај на тржиште рада и запошљавање</w:t>
      </w:r>
      <w:r w:rsidRPr="00657738">
        <w:rPr>
          <w:rStyle w:val="Strong"/>
          <w:bCs/>
          <w:szCs w:val="24"/>
          <w:lang w:val="sr-Cyrl-RS"/>
        </w:rPr>
        <w:t>.</w:t>
      </w:r>
      <w:r w:rsidR="00D719B0" w:rsidRPr="00657738">
        <w:rPr>
          <w:rStyle w:val="Strong"/>
          <w:b/>
          <w:bCs/>
          <w:szCs w:val="24"/>
          <w:lang w:val="sr-Cyrl-RS"/>
        </w:rPr>
        <w:t xml:space="preserve"> </w:t>
      </w:r>
    </w:p>
    <w:p w14:paraId="5713343B" w14:textId="77777777" w:rsidR="007004DF" w:rsidRPr="00657738" w:rsidRDefault="00AB0425" w:rsidP="00A06518">
      <w:pPr>
        <w:pStyle w:val="NormalWeb"/>
        <w:tabs>
          <w:tab w:val="left" w:pos="1260"/>
        </w:tabs>
        <w:spacing w:before="120" w:beforeAutospacing="0" w:after="0" w:afterAutospacing="0"/>
        <w:ind w:left="360" w:firstLine="630"/>
        <w:jc w:val="both"/>
        <w:rPr>
          <w:b/>
          <w:i/>
          <w:lang w:val="sr-Cyrl-RS"/>
        </w:rPr>
      </w:pPr>
      <w:r w:rsidRPr="00657738">
        <w:rPr>
          <w:rStyle w:val="Strong"/>
          <w:b w:val="0"/>
          <w:i/>
          <w:lang w:val="sr-Cyrl-RS"/>
        </w:rPr>
        <w:t xml:space="preserve">1. </w:t>
      </w:r>
      <w:r w:rsidR="007004DF" w:rsidRPr="00657738">
        <w:rPr>
          <w:rStyle w:val="Strong"/>
          <w:b w:val="0"/>
          <w:i/>
          <w:lang w:val="sr-Cyrl-RS"/>
        </w:rPr>
        <w:t>Позитивни ефекти:</w:t>
      </w:r>
    </w:p>
    <w:p w14:paraId="16C7ACBA" w14:textId="1FEC9C7E" w:rsidR="007004DF" w:rsidRPr="00657738" w:rsidRDefault="007004DF" w:rsidP="00A06518">
      <w:pPr>
        <w:pStyle w:val="NormalWeb"/>
        <w:numPr>
          <w:ilvl w:val="0"/>
          <w:numId w:val="47"/>
        </w:numPr>
        <w:tabs>
          <w:tab w:val="clear" w:pos="720"/>
          <w:tab w:val="num" w:pos="0"/>
          <w:tab w:val="left" w:pos="990"/>
          <w:tab w:val="left" w:pos="1260"/>
        </w:tabs>
        <w:spacing w:before="120" w:beforeAutospacing="0" w:after="0" w:afterAutospacing="0"/>
        <w:ind w:left="0" w:firstLine="994"/>
        <w:jc w:val="both"/>
        <w:rPr>
          <w:lang w:val="sr-Cyrl-RS"/>
        </w:rPr>
      </w:pPr>
      <w:r w:rsidRPr="00657738">
        <w:rPr>
          <w:lang w:val="sr-Cyrl-RS"/>
        </w:rPr>
        <w:t>Отварање нових радних места у „</w:t>
      </w:r>
      <w:proofErr w:type="spellStart"/>
      <w:r w:rsidRPr="00657738">
        <w:rPr>
          <w:lang w:val="sr-Cyrl-RS"/>
        </w:rPr>
        <w:t>зеленим</w:t>
      </w:r>
      <w:r w:rsidR="00907850" w:rsidRPr="00657738">
        <w:rPr>
          <w:lang w:val="sr-Cyrl-RS"/>
        </w:rPr>
        <w:t>ˮ</w:t>
      </w:r>
      <w:proofErr w:type="spellEnd"/>
      <w:r w:rsidRPr="00657738">
        <w:rPr>
          <w:lang w:val="sr-Cyrl-RS"/>
        </w:rPr>
        <w:t xml:space="preserve"> секторима (обновљиви извори енергије, управљање отпадом, еколошки инжењеринг).</w:t>
      </w:r>
    </w:p>
    <w:p w14:paraId="053A27A0" w14:textId="77777777" w:rsidR="007004DF" w:rsidRPr="00657738" w:rsidRDefault="007004DF" w:rsidP="00A06518">
      <w:pPr>
        <w:pStyle w:val="NormalWeb"/>
        <w:numPr>
          <w:ilvl w:val="0"/>
          <w:numId w:val="47"/>
        </w:numPr>
        <w:tabs>
          <w:tab w:val="clear" w:pos="720"/>
          <w:tab w:val="num" w:pos="0"/>
          <w:tab w:val="left" w:pos="990"/>
          <w:tab w:val="left" w:pos="1260"/>
        </w:tabs>
        <w:spacing w:before="0" w:beforeAutospacing="0" w:after="0" w:afterAutospacing="0"/>
        <w:ind w:left="0" w:firstLine="994"/>
        <w:jc w:val="both"/>
        <w:rPr>
          <w:lang w:val="sr-Cyrl-RS"/>
        </w:rPr>
      </w:pPr>
      <w:r w:rsidRPr="00657738">
        <w:rPr>
          <w:lang w:val="sr-Cyrl-RS"/>
        </w:rPr>
        <w:t xml:space="preserve">Потреба за новим профилима и </w:t>
      </w:r>
      <w:proofErr w:type="spellStart"/>
      <w:r w:rsidRPr="00657738">
        <w:rPr>
          <w:lang w:val="sr-Cyrl-RS"/>
        </w:rPr>
        <w:t>обукама</w:t>
      </w:r>
      <w:proofErr w:type="spellEnd"/>
      <w:r w:rsidRPr="00657738">
        <w:rPr>
          <w:lang w:val="sr-Cyrl-RS"/>
        </w:rPr>
        <w:t xml:space="preserve"> (преквалификација).</w:t>
      </w:r>
    </w:p>
    <w:p w14:paraId="230EE69D" w14:textId="77777777" w:rsidR="007004DF" w:rsidRPr="00657738" w:rsidRDefault="007004DF" w:rsidP="00A06518">
      <w:pPr>
        <w:pStyle w:val="NormalWeb"/>
        <w:numPr>
          <w:ilvl w:val="0"/>
          <w:numId w:val="47"/>
        </w:numPr>
        <w:tabs>
          <w:tab w:val="clear" w:pos="720"/>
          <w:tab w:val="num" w:pos="0"/>
          <w:tab w:val="left" w:pos="990"/>
          <w:tab w:val="left" w:pos="1260"/>
        </w:tabs>
        <w:spacing w:before="0" w:beforeAutospacing="0" w:after="0" w:afterAutospacing="0"/>
        <w:ind w:left="0" w:firstLine="994"/>
        <w:jc w:val="both"/>
        <w:rPr>
          <w:lang w:val="sr-Cyrl-RS"/>
        </w:rPr>
      </w:pPr>
      <w:r w:rsidRPr="00657738">
        <w:rPr>
          <w:lang w:val="sr-Cyrl-RS"/>
        </w:rPr>
        <w:t>Побољшање услова рада у појединим индустријама (смањена изложеност токсинима).</w:t>
      </w:r>
    </w:p>
    <w:p w14:paraId="0DB1E570" w14:textId="77777777" w:rsidR="009E5A82" w:rsidRPr="00657738" w:rsidRDefault="00AB0425" w:rsidP="00A06518">
      <w:pPr>
        <w:pStyle w:val="Heading3"/>
        <w:numPr>
          <w:ilvl w:val="0"/>
          <w:numId w:val="0"/>
        </w:numPr>
        <w:tabs>
          <w:tab w:val="left" w:pos="1260"/>
        </w:tabs>
        <w:spacing w:after="0"/>
        <w:ind w:left="720" w:hanging="360"/>
        <w:jc w:val="both"/>
        <w:rPr>
          <w:i/>
          <w:szCs w:val="24"/>
          <w:lang w:val="sr-Cyrl-RS"/>
        </w:rPr>
      </w:pPr>
      <w:r w:rsidRPr="00657738">
        <w:rPr>
          <w:rStyle w:val="Strong"/>
          <w:bCs/>
          <w:i/>
          <w:szCs w:val="24"/>
          <w:lang w:val="sr-Cyrl-RS"/>
        </w:rPr>
        <w:t xml:space="preserve">2. </w:t>
      </w:r>
      <w:r w:rsidR="009E5A82" w:rsidRPr="00657738">
        <w:rPr>
          <w:rStyle w:val="Strong"/>
          <w:bCs/>
          <w:i/>
          <w:szCs w:val="24"/>
          <w:lang w:val="sr-Cyrl-RS"/>
        </w:rPr>
        <w:t>Негативни ефекти:</w:t>
      </w:r>
    </w:p>
    <w:p w14:paraId="7CBBA957" w14:textId="77777777" w:rsidR="009E5A82" w:rsidRPr="00657738" w:rsidRDefault="009E5A82" w:rsidP="00A06518">
      <w:pPr>
        <w:pStyle w:val="NormalWeb"/>
        <w:numPr>
          <w:ilvl w:val="0"/>
          <w:numId w:val="46"/>
        </w:numPr>
        <w:tabs>
          <w:tab w:val="left" w:pos="990"/>
          <w:tab w:val="left" w:pos="1260"/>
        </w:tabs>
        <w:spacing w:before="120" w:beforeAutospacing="0" w:after="0" w:afterAutospacing="0"/>
        <w:ind w:left="360" w:firstLine="634"/>
        <w:jc w:val="both"/>
        <w:rPr>
          <w:lang w:val="sr-Cyrl-RS"/>
        </w:rPr>
      </w:pPr>
      <w:r w:rsidRPr="00657738">
        <w:rPr>
          <w:lang w:val="sr-Cyrl-RS"/>
        </w:rPr>
        <w:t>Могуће гашење одређених места.</w:t>
      </w:r>
    </w:p>
    <w:p w14:paraId="465C5C86" w14:textId="77777777" w:rsidR="009E5A82" w:rsidRPr="00657738" w:rsidRDefault="009E5A82" w:rsidP="00A06518">
      <w:pPr>
        <w:pStyle w:val="NormalWeb"/>
        <w:numPr>
          <w:ilvl w:val="0"/>
          <w:numId w:val="46"/>
        </w:numPr>
        <w:tabs>
          <w:tab w:val="left" w:pos="990"/>
          <w:tab w:val="left" w:pos="1260"/>
        </w:tabs>
        <w:spacing w:before="0" w:beforeAutospacing="0" w:after="0" w:afterAutospacing="0"/>
        <w:ind w:left="360" w:firstLine="634"/>
        <w:jc w:val="both"/>
        <w:rPr>
          <w:lang w:val="sr-Cyrl-RS"/>
        </w:rPr>
      </w:pPr>
      <w:r w:rsidRPr="00657738">
        <w:rPr>
          <w:lang w:val="sr-Cyrl-RS"/>
        </w:rPr>
        <w:t>Стварање технолошких вишкова.</w:t>
      </w:r>
    </w:p>
    <w:p w14:paraId="60566C80" w14:textId="77777777" w:rsidR="000D53E3" w:rsidRPr="00657738" w:rsidRDefault="000D53E3" w:rsidP="00A06518">
      <w:pPr>
        <w:pStyle w:val="Heading2"/>
        <w:ind w:firstLine="360"/>
        <w:rPr>
          <w:b w:val="0"/>
          <w:szCs w:val="24"/>
          <w:lang w:val="sr-Cyrl-RS"/>
        </w:rPr>
      </w:pPr>
      <w:r w:rsidRPr="00657738">
        <w:rPr>
          <w:lang w:val="sr-Cyrl-RS"/>
        </w:rPr>
        <w:t>5) Да ли изабране опције омогућавају равноправан третман, или доводе до директне или индиректне дискриминације различитих категорија лица (нпр. на основу националне припадности, етничког порекла, језика, пола, родног идентитета, инвалидитета, старосне доби, сексуалне оријентације, брачног статуса или других личних својстава)?</w:t>
      </w:r>
    </w:p>
    <w:p w14:paraId="6E8D52F3" w14:textId="77777777" w:rsidR="00D719B0" w:rsidRPr="00657738" w:rsidRDefault="007004DF" w:rsidP="00A06518">
      <w:pPr>
        <w:pStyle w:val="NormalWeb"/>
        <w:tabs>
          <w:tab w:val="left" w:pos="1260"/>
        </w:tabs>
        <w:spacing w:before="120" w:beforeAutospacing="0" w:after="0" w:afterAutospacing="0"/>
        <w:ind w:firstLine="990"/>
        <w:jc w:val="both"/>
        <w:rPr>
          <w:lang w:val="sr-Cyrl-RS"/>
        </w:rPr>
      </w:pPr>
      <w:r w:rsidRPr="00657738">
        <w:rPr>
          <w:lang w:val="sr-Cyrl-RS"/>
        </w:rPr>
        <w:lastRenderedPageBreak/>
        <w:t xml:space="preserve">Закон </w:t>
      </w:r>
      <w:r w:rsidRPr="00657738">
        <w:rPr>
          <w:rStyle w:val="Strong"/>
          <w:b w:val="0"/>
          <w:i/>
          <w:lang w:val="sr-Cyrl-RS"/>
        </w:rPr>
        <w:t xml:space="preserve">не садржи одредбе које би директно </w:t>
      </w:r>
      <w:proofErr w:type="spellStart"/>
      <w:r w:rsidRPr="00657738">
        <w:rPr>
          <w:rStyle w:val="Strong"/>
          <w:b w:val="0"/>
          <w:lang w:val="sr-Cyrl-RS"/>
        </w:rPr>
        <w:t>дискриминисале</w:t>
      </w:r>
      <w:proofErr w:type="spellEnd"/>
      <w:r w:rsidRPr="00657738">
        <w:rPr>
          <w:lang w:val="sr-Cyrl-RS"/>
        </w:rPr>
        <w:t xml:space="preserve"> било коју категорију грађана. Он се односи на индустријск</w:t>
      </w:r>
      <w:r w:rsidR="00C97FB9" w:rsidRPr="00657738">
        <w:rPr>
          <w:lang w:val="sr-Cyrl-RS"/>
        </w:rPr>
        <w:t>а постројења</w:t>
      </w:r>
      <w:r w:rsidRPr="00657738">
        <w:rPr>
          <w:lang w:val="sr-Cyrl-RS"/>
        </w:rPr>
        <w:t>, а не на појединце.</w:t>
      </w:r>
      <w:r w:rsidR="00D719B0" w:rsidRPr="00657738">
        <w:rPr>
          <w:lang w:val="sr-Cyrl-RS"/>
        </w:rPr>
        <w:t xml:space="preserve"> </w:t>
      </w:r>
    </w:p>
    <w:p w14:paraId="3EB4160F" w14:textId="77777777" w:rsidR="007004DF" w:rsidRPr="00657738" w:rsidRDefault="007004DF" w:rsidP="00A06518">
      <w:pPr>
        <w:pStyle w:val="NormalWeb"/>
        <w:tabs>
          <w:tab w:val="left" w:pos="1260"/>
        </w:tabs>
        <w:spacing w:before="120" w:beforeAutospacing="0" w:after="0" w:afterAutospacing="0"/>
        <w:ind w:firstLine="990"/>
        <w:jc w:val="both"/>
        <w:rPr>
          <w:b/>
          <w:lang w:val="sr-Cyrl-RS"/>
        </w:rPr>
      </w:pPr>
      <w:r w:rsidRPr="00657738">
        <w:rPr>
          <w:rStyle w:val="Strong"/>
          <w:b w:val="0"/>
          <w:i/>
          <w:lang w:val="sr-Cyrl-RS"/>
        </w:rPr>
        <w:t>Могуће индиректне дискриминације</w:t>
      </w:r>
      <w:r w:rsidR="00C97FB9" w:rsidRPr="00657738">
        <w:rPr>
          <w:rStyle w:val="Strong"/>
          <w:b w:val="0"/>
          <w:bCs w:val="0"/>
          <w:i/>
          <w:lang w:val="sr-Cyrl-RS"/>
        </w:rPr>
        <w:t xml:space="preserve"> </w:t>
      </w:r>
      <w:r w:rsidR="00C97FB9" w:rsidRPr="00657738">
        <w:rPr>
          <w:rStyle w:val="Strong"/>
          <w:b w:val="0"/>
          <w:bCs w:val="0"/>
          <w:lang w:val="sr-Cyrl-RS"/>
        </w:rPr>
        <w:t>односиле би се на следеће</w:t>
      </w:r>
      <w:r w:rsidRPr="00657738">
        <w:rPr>
          <w:rStyle w:val="Strong"/>
          <w:b w:val="0"/>
          <w:lang w:val="sr-Cyrl-RS"/>
        </w:rPr>
        <w:t>:</w:t>
      </w:r>
    </w:p>
    <w:p w14:paraId="1DBF18F0" w14:textId="77777777" w:rsidR="007004DF" w:rsidRPr="00657738" w:rsidRDefault="007004DF" w:rsidP="00A06518">
      <w:pPr>
        <w:pStyle w:val="NormalWeb"/>
        <w:numPr>
          <w:ilvl w:val="0"/>
          <w:numId w:val="48"/>
        </w:numPr>
        <w:tabs>
          <w:tab w:val="clear" w:pos="720"/>
          <w:tab w:val="num" w:pos="0"/>
          <w:tab w:val="left" w:pos="1080"/>
          <w:tab w:val="left" w:pos="1260"/>
        </w:tabs>
        <w:spacing w:before="120" w:beforeAutospacing="0" w:after="0" w:afterAutospacing="0"/>
        <w:ind w:left="0" w:firstLine="994"/>
        <w:jc w:val="both"/>
        <w:rPr>
          <w:lang w:val="sr-Cyrl-RS"/>
        </w:rPr>
      </w:pPr>
      <w:r w:rsidRPr="00657738">
        <w:rPr>
          <w:lang w:val="sr-Cyrl-RS"/>
        </w:rPr>
        <w:t>Ако мере подршке не обухвате рањиве групе, оне могу остати без информација, утицаја и подршке.</w:t>
      </w:r>
    </w:p>
    <w:p w14:paraId="472C80B6" w14:textId="77777777" w:rsidR="007004DF" w:rsidRPr="00657738" w:rsidRDefault="007004DF" w:rsidP="00A06518">
      <w:pPr>
        <w:pStyle w:val="NormalWeb"/>
        <w:numPr>
          <w:ilvl w:val="0"/>
          <w:numId w:val="48"/>
        </w:numPr>
        <w:tabs>
          <w:tab w:val="clear" w:pos="720"/>
          <w:tab w:val="num" w:pos="0"/>
          <w:tab w:val="left" w:pos="1080"/>
          <w:tab w:val="left" w:pos="1260"/>
        </w:tabs>
        <w:spacing w:before="0" w:beforeAutospacing="0" w:after="0" w:afterAutospacing="0"/>
        <w:ind w:left="0" w:firstLine="994"/>
        <w:jc w:val="both"/>
        <w:rPr>
          <w:lang w:val="sr-Cyrl-RS"/>
        </w:rPr>
      </w:pPr>
      <w:r w:rsidRPr="00657738">
        <w:rPr>
          <w:lang w:val="sr-Cyrl-RS"/>
        </w:rPr>
        <w:t>Ако процеси учешћа јавности нису приступачни (нпр. особама са инвалидитетом или Ромима), то води индиректној дискриминацији.</w:t>
      </w:r>
    </w:p>
    <w:p w14:paraId="11529193" w14:textId="77777777" w:rsidR="000D53E3" w:rsidRPr="00657738" w:rsidRDefault="000D53E3" w:rsidP="00A06518">
      <w:pPr>
        <w:pStyle w:val="Heading2"/>
        <w:ind w:firstLine="360"/>
        <w:rPr>
          <w:b w:val="0"/>
          <w:color w:val="000000"/>
          <w:szCs w:val="24"/>
          <w:lang w:val="sr-Cyrl-RS"/>
        </w:rPr>
      </w:pPr>
      <w:r w:rsidRPr="00657738">
        <w:rPr>
          <w:lang w:val="sr-Cyrl-RS"/>
        </w:rPr>
        <w:t>6) Да ли би изабрана опција могла да утиче на цене роба и услуга и животни стандард становништва, на који начин и у којем обиму?</w:t>
      </w:r>
    </w:p>
    <w:p w14:paraId="27A76482" w14:textId="77777777" w:rsidR="00C97FB9" w:rsidRPr="00657738" w:rsidRDefault="00C97FB9" w:rsidP="00A06518">
      <w:pPr>
        <w:pStyle w:val="Heading3"/>
        <w:numPr>
          <w:ilvl w:val="0"/>
          <w:numId w:val="0"/>
        </w:numPr>
        <w:tabs>
          <w:tab w:val="left" w:pos="1260"/>
        </w:tabs>
        <w:spacing w:after="0"/>
        <w:ind w:left="720" w:hanging="360"/>
        <w:jc w:val="both"/>
        <w:rPr>
          <w:rStyle w:val="Strong"/>
          <w:bCs/>
          <w:szCs w:val="24"/>
          <w:lang w:val="sr-Cyrl-RS"/>
        </w:rPr>
      </w:pPr>
      <w:r w:rsidRPr="00657738">
        <w:rPr>
          <w:rStyle w:val="Strong"/>
          <w:bCs/>
          <w:szCs w:val="24"/>
          <w:lang w:val="sr-Cyrl-RS"/>
        </w:rPr>
        <w:t>Да,</w:t>
      </w:r>
      <w:r w:rsidRPr="00657738">
        <w:rPr>
          <w:rStyle w:val="Strong"/>
          <w:b/>
          <w:bCs/>
          <w:szCs w:val="24"/>
          <w:lang w:val="sr-Cyrl-RS"/>
        </w:rPr>
        <w:t xml:space="preserve"> </w:t>
      </w:r>
      <w:r w:rsidRPr="00657738">
        <w:rPr>
          <w:rStyle w:val="Strong"/>
          <w:bCs/>
          <w:szCs w:val="24"/>
          <w:lang w:val="sr-Cyrl-RS"/>
        </w:rPr>
        <w:t xml:space="preserve">примена закона може да има ефекте на повећање трошкова производње који се могу пренети на потрошаче кроз пораст цена роба и услуга, као и да изазове одређене дугорочне позитивне ефекте. </w:t>
      </w:r>
    </w:p>
    <w:p w14:paraId="5BC79A3A" w14:textId="77777777" w:rsidR="007004DF" w:rsidRPr="00657738" w:rsidRDefault="007004DF" w:rsidP="00A06518">
      <w:pPr>
        <w:pStyle w:val="Heading3"/>
        <w:numPr>
          <w:ilvl w:val="0"/>
          <w:numId w:val="0"/>
        </w:numPr>
        <w:tabs>
          <w:tab w:val="left" w:pos="1260"/>
        </w:tabs>
        <w:spacing w:after="0"/>
        <w:ind w:left="720" w:hanging="360"/>
        <w:jc w:val="both"/>
        <w:rPr>
          <w:i/>
          <w:szCs w:val="24"/>
          <w:lang w:val="sr-Cyrl-RS"/>
        </w:rPr>
      </w:pPr>
      <w:r w:rsidRPr="00657738">
        <w:rPr>
          <w:rStyle w:val="Strong"/>
          <w:bCs/>
          <w:i/>
          <w:szCs w:val="24"/>
          <w:lang w:val="sr-Cyrl-RS"/>
        </w:rPr>
        <w:t>Могућ пораст цена:</w:t>
      </w:r>
    </w:p>
    <w:p w14:paraId="13749C75" w14:textId="77777777" w:rsidR="007004DF" w:rsidRPr="00657738" w:rsidRDefault="007004DF" w:rsidP="00A06518">
      <w:pPr>
        <w:pStyle w:val="NormalWeb"/>
        <w:numPr>
          <w:ilvl w:val="0"/>
          <w:numId w:val="49"/>
        </w:numPr>
        <w:tabs>
          <w:tab w:val="clear" w:pos="720"/>
          <w:tab w:val="num" w:pos="0"/>
          <w:tab w:val="left" w:pos="990"/>
          <w:tab w:val="left" w:pos="1260"/>
        </w:tabs>
        <w:spacing w:before="120" w:beforeAutospacing="0" w:after="0" w:afterAutospacing="0"/>
        <w:ind w:left="0" w:firstLine="994"/>
        <w:jc w:val="both"/>
        <w:rPr>
          <w:lang w:val="sr-Cyrl-RS"/>
        </w:rPr>
      </w:pPr>
      <w:r w:rsidRPr="00657738">
        <w:rPr>
          <w:lang w:val="sr-Cyrl-RS"/>
        </w:rPr>
        <w:t>Еколошки стандарди повећавају трошкове производње.</w:t>
      </w:r>
    </w:p>
    <w:p w14:paraId="7BA2F1DE" w14:textId="77777777" w:rsidR="00D719B0" w:rsidRPr="00657738" w:rsidRDefault="007004DF" w:rsidP="00A06518">
      <w:pPr>
        <w:pStyle w:val="NormalWeb"/>
        <w:numPr>
          <w:ilvl w:val="0"/>
          <w:numId w:val="49"/>
        </w:numPr>
        <w:tabs>
          <w:tab w:val="clear" w:pos="720"/>
          <w:tab w:val="num" w:pos="0"/>
          <w:tab w:val="left" w:pos="990"/>
          <w:tab w:val="left" w:pos="1260"/>
        </w:tabs>
        <w:spacing w:before="0" w:beforeAutospacing="0" w:after="0" w:afterAutospacing="0"/>
        <w:ind w:left="0" w:firstLine="994"/>
        <w:jc w:val="both"/>
        <w:rPr>
          <w:lang w:val="sr-Cyrl-RS"/>
        </w:rPr>
      </w:pPr>
      <w:r w:rsidRPr="00657738">
        <w:rPr>
          <w:lang w:val="sr-Cyrl-RS"/>
        </w:rPr>
        <w:t>Потрошачи (посебно они са ниским примањима) могу осетити раст цена енергије, воде или хране.</w:t>
      </w:r>
      <w:r w:rsidR="00D719B0" w:rsidRPr="00657738">
        <w:rPr>
          <w:lang w:val="sr-Cyrl-RS"/>
        </w:rPr>
        <w:t xml:space="preserve"> </w:t>
      </w:r>
    </w:p>
    <w:p w14:paraId="3525C8C9" w14:textId="77777777" w:rsidR="007004DF" w:rsidRPr="00657738" w:rsidRDefault="007004DF" w:rsidP="00A06518">
      <w:pPr>
        <w:pStyle w:val="NormalWeb"/>
        <w:tabs>
          <w:tab w:val="left" w:pos="1260"/>
        </w:tabs>
        <w:spacing w:before="120" w:beforeAutospacing="0" w:after="0" w:afterAutospacing="0"/>
        <w:ind w:left="360" w:firstLine="630"/>
        <w:jc w:val="both"/>
        <w:rPr>
          <w:b/>
          <w:i/>
          <w:lang w:val="sr-Cyrl-RS"/>
        </w:rPr>
      </w:pPr>
      <w:r w:rsidRPr="00657738">
        <w:rPr>
          <w:rStyle w:val="Strong"/>
          <w:b w:val="0"/>
          <w:i/>
          <w:lang w:val="sr-Cyrl-RS"/>
        </w:rPr>
        <w:t>Дугорочни позитивни ефекат:</w:t>
      </w:r>
    </w:p>
    <w:p w14:paraId="059499AB" w14:textId="77777777" w:rsidR="007004DF" w:rsidRPr="00657738" w:rsidRDefault="007004DF" w:rsidP="00A06518">
      <w:pPr>
        <w:pStyle w:val="NormalWeb"/>
        <w:numPr>
          <w:ilvl w:val="0"/>
          <w:numId w:val="50"/>
        </w:numPr>
        <w:tabs>
          <w:tab w:val="left" w:pos="990"/>
          <w:tab w:val="left" w:pos="1260"/>
        </w:tabs>
        <w:spacing w:before="120" w:beforeAutospacing="0" w:after="0" w:afterAutospacing="0"/>
        <w:ind w:firstLine="274"/>
        <w:jc w:val="both"/>
        <w:rPr>
          <w:lang w:val="sr-Cyrl-RS"/>
        </w:rPr>
      </w:pPr>
      <w:r w:rsidRPr="00657738">
        <w:rPr>
          <w:lang w:val="sr-Cyrl-RS"/>
        </w:rPr>
        <w:t>Мањи здравствени трошкови и више здравља = виши животни стандард.</w:t>
      </w:r>
    </w:p>
    <w:p w14:paraId="30D7F603" w14:textId="79F23F1C" w:rsidR="007004DF" w:rsidRPr="00657738" w:rsidRDefault="007004DF" w:rsidP="00A06518">
      <w:pPr>
        <w:pStyle w:val="NormalWeb"/>
        <w:numPr>
          <w:ilvl w:val="0"/>
          <w:numId w:val="50"/>
        </w:numPr>
        <w:tabs>
          <w:tab w:val="left" w:pos="990"/>
          <w:tab w:val="left" w:pos="1260"/>
        </w:tabs>
        <w:spacing w:before="0" w:beforeAutospacing="0" w:after="0" w:afterAutospacing="0"/>
        <w:ind w:firstLine="274"/>
        <w:jc w:val="both"/>
        <w:rPr>
          <w:lang w:val="sr-Cyrl-RS"/>
        </w:rPr>
      </w:pPr>
      <w:r w:rsidRPr="00657738">
        <w:rPr>
          <w:lang w:val="sr-Cyrl-RS"/>
        </w:rPr>
        <w:t>Потенцијални нови извори запослења у „зеленој</w:t>
      </w:r>
      <w:r w:rsidR="00FE277A">
        <w:rPr>
          <w:rFonts w:eastAsia="Aptos"/>
          <w:kern w:val="2"/>
          <w:lang w:val="ru-RU"/>
          <w14:ligatures w14:val="standardContextual"/>
        </w:rPr>
        <w:t>”</w:t>
      </w:r>
      <w:r w:rsidRPr="00657738">
        <w:rPr>
          <w:lang w:val="sr-Cyrl-RS"/>
        </w:rPr>
        <w:t xml:space="preserve"> економији.</w:t>
      </w:r>
    </w:p>
    <w:p w14:paraId="6805901A" w14:textId="77777777" w:rsidR="00980E37" w:rsidRPr="00657738" w:rsidRDefault="00980E37" w:rsidP="00A06518">
      <w:pPr>
        <w:pStyle w:val="Heading2"/>
        <w:ind w:firstLine="720"/>
        <w:rPr>
          <w:b w:val="0"/>
          <w:color w:val="000000"/>
          <w:szCs w:val="24"/>
          <w:lang w:val="sr-Cyrl-RS"/>
        </w:rPr>
      </w:pPr>
      <w:r w:rsidRPr="00657738">
        <w:rPr>
          <w:lang w:val="sr-Cyrl-RS"/>
        </w:rPr>
        <w:t>7) Да ли би се реализацијом изабраних опција позитивно утицало на промену социјалне ситуације у неком одређеном региону или округу и на који начин?</w:t>
      </w:r>
    </w:p>
    <w:p w14:paraId="38762C6F" w14:textId="2B527509" w:rsidR="007004DF" w:rsidRPr="00657738" w:rsidRDefault="00C97FB9" w:rsidP="00A06518">
      <w:pPr>
        <w:tabs>
          <w:tab w:val="left" w:pos="1260"/>
        </w:tabs>
        <w:spacing w:before="120" w:after="0" w:line="240" w:lineRule="auto"/>
        <w:ind w:firstLine="990"/>
        <w:jc w:val="both"/>
        <w:rPr>
          <w:rFonts w:cs="Times New Roman"/>
          <w:szCs w:val="24"/>
          <w:lang w:val="sr-Cyrl-RS"/>
        </w:rPr>
      </w:pPr>
      <w:r w:rsidRPr="00657738">
        <w:rPr>
          <w:rFonts w:eastAsia="Times New Roman" w:cs="Times New Roman"/>
          <w:color w:val="000000"/>
          <w:szCs w:val="24"/>
          <w:lang w:val="sr-Cyrl-RS"/>
        </w:rPr>
        <w:t>Да, п</w:t>
      </w:r>
      <w:r w:rsidR="007004DF" w:rsidRPr="00657738">
        <w:rPr>
          <w:rStyle w:val="Strong"/>
          <w:rFonts w:cs="Times New Roman"/>
          <w:b w:val="0"/>
          <w:szCs w:val="24"/>
          <w:lang w:val="sr-Cyrl-RS"/>
        </w:rPr>
        <w:t>озитиван утицај на загађене регионе</w:t>
      </w:r>
      <w:r w:rsidR="007004DF" w:rsidRPr="00657738">
        <w:rPr>
          <w:rFonts w:cs="Times New Roman"/>
          <w:szCs w:val="24"/>
          <w:lang w:val="sr-Cyrl-RS"/>
        </w:rPr>
        <w:t xml:space="preserve"> (нпр. Бор, Смедерево, Панчево) – смањење загађења, боље здравље.</w:t>
      </w:r>
      <w:r w:rsidR="00D719B0" w:rsidRPr="00657738">
        <w:rPr>
          <w:rFonts w:cs="Times New Roman"/>
          <w:szCs w:val="24"/>
          <w:lang w:val="sr-Cyrl-RS"/>
        </w:rPr>
        <w:t xml:space="preserve"> </w:t>
      </w:r>
      <w:r w:rsidR="00B71EEE" w:rsidRPr="00657738">
        <w:rPr>
          <w:rFonts w:cs="Times New Roman"/>
          <w:szCs w:val="24"/>
          <w:lang w:val="sr-Cyrl-RS"/>
        </w:rPr>
        <w:t>Када је реч о р</w:t>
      </w:r>
      <w:r w:rsidR="007004DF" w:rsidRPr="00657738">
        <w:rPr>
          <w:rStyle w:val="Strong"/>
          <w:rFonts w:cs="Times New Roman"/>
          <w:b w:val="0"/>
          <w:szCs w:val="24"/>
          <w:lang w:val="sr-Cyrl-RS"/>
        </w:rPr>
        <w:t>изик</w:t>
      </w:r>
      <w:r w:rsidR="00B71EEE" w:rsidRPr="00657738">
        <w:rPr>
          <w:rStyle w:val="Strong"/>
          <w:rFonts w:cs="Times New Roman"/>
          <w:b w:val="0"/>
          <w:szCs w:val="24"/>
          <w:lang w:val="sr-Cyrl-RS"/>
        </w:rPr>
        <w:t>у</w:t>
      </w:r>
      <w:r w:rsidR="007004DF" w:rsidRPr="00657738">
        <w:rPr>
          <w:rStyle w:val="Strong"/>
          <w:rFonts w:cs="Times New Roman"/>
          <w:b w:val="0"/>
          <w:szCs w:val="24"/>
          <w:lang w:val="sr-Cyrl-RS"/>
        </w:rPr>
        <w:t xml:space="preserve"> за индустријски зависне регионе</w:t>
      </w:r>
      <w:r w:rsidR="007004DF" w:rsidRPr="00657738">
        <w:rPr>
          <w:rFonts w:cs="Times New Roman"/>
          <w:b/>
          <w:szCs w:val="24"/>
          <w:lang w:val="sr-Cyrl-RS"/>
        </w:rPr>
        <w:t xml:space="preserve"> </w:t>
      </w:r>
      <w:r w:rsidR="007004DF" w:rsidRPr="00657738">
        <w:rPr>
          <w:rFonts w:cs="Times New Roman"/>
          <w:szCs w:val="24"/>
          <w:lang w:val="sr-Cyrl-RS"/>
        </w:rPr>
        <w:t>– потреба</w:t>
      </w:r>
      <w:r w:rsidR="00B71EEE" w:rsidRPr="00657738">
        <w:rPr>
          <w:rFonts w:cs="Times New Roman"/>
          <w:szCs w:val="24"/>
          <w:lang w:val="sr-Cyrl-RS"/>
        </w:rPr>
        <w:t xml:space="preserve">н је </w:t>
      </w:r>
      <w:r w:rsidR="007004DF" w:rsidRPr="00657738">
        <w:rPr>
          <w:rFonts w:cs="Times New Roman"/>
          <w:szCs w:val="24"/>
          <w:lang w:val="sr-Cyrl-RS"/>
        </w:rPr>
        <w:t>планом транзиције, иначе се социјална ситуација може погоршати.</w:t>
      </w:r>
      <w:r w:rsidR="00D719B0" w:rsidRPr="00657738">
        <w:rPr>
          <w:rFonts w:cs="Times New Roman"/>
          <w:szCs w:val="24"/>
          <w:lang w:val="sr-Cyrl-RS"/>
        </w:rPr>
        <w:t xml:space="preserve"> </w:t>
      </w:r>
      <w:r w:rsidR="007004DF" w:rsidRPr="00657738">
        <w:rPr>
          <w:rStyle w:val="Strong"/>
          <w:rFonts w:cs="Times New Roman"/>
          <w:b w:val="0"/>
          <w:szCs w:val="24"/>
          <w:lang w:val="sr-Cyrl-RS"/>
        </w:rPr>
        <w:t>Примери</w:t>
      </w:r>
      <w:r w:rsidR="007004DF" w:rsidRPr="00657738">
        <w:rPr>
          <w:rStyle w:val="Strong"/>
          <w:rFonts w:cs="Times New Roman"/>
          <w:szCs w:val="24"/>
          <w:lang w:val="sr-Cyrl-RS"/>
        </w:rPr>
        <w:t xml:space="preserve"> </w:t>
      </w:r>
      <w:r w:rsidR="007004DF" w:rsidRPr="00657738">
        <w:rPr>
          <w:rStyle w:val="Strong"/>
          <w:rFonts w:cs="Times New Roman"/>
          <w:b w:val="0"/>
          <w:szCs w:val="24"/>
          <w:lang w:val="sr-Cyrl-RS"/>
        </w:rPr>
        <w:t>позитивног утицаја</w:t>
      </w:r>
      <w:r w:rsidR="00B71EEE" w:rsidRPr="00657738">
        <w:rPr>
          <w:rStyle w:val="Strong"/>
          <w:rFonts w:cs="Times New Roman"/>
          <w:b w:val="0"/>
          <w:szCs w:val="24"/>
          <w:lang w:val="sr-Cyrl-RS"/>
        </w:rPr>
        <w:t xml:space="preserve"> су</w:t>
      </w:r>
      <w:r w:rsidR="007004DF" w:rsidRPr="00657738">
        <w:rPr>
          <w:rStyle w:val="Strong"/>
          <w:rFonts w:cs="Times New Roman"/>
          <w:b w:val="0"/>
          <w:szCs w:val="24"/>
          <w:lang w:val="sr-Cyrl-RS"/>
        </w:rPr>
        <w:t>:</w:t>
      </w:r>
      <w:r w:rsidR="00AA3ADB" w:rsidRPr="00657738">
        <w:rPr>
          <w:rStyle w:val="Strong"/>
          <w:rFonts w:cs="Times New Roman"/>
          <w:b w:val="0"/>
          <w:szCs w:val="24"/>
          <w:lang w:val="sr-Cyrl-RS"/>
        </w:rPr>
        <w:t xml:space="preserve"> р</w:t>
      </w:r>
      <w:r w:rsidR="007004DF" w:rsidRPr="00657738">
        <w:rPr>
          <w:rFonts w:cs="Times New Roman"/>
          <w:szCs w:val="24"/>
          <w:lang w:val="sr-Cyrl-RS"/>
        </w:rPr>
        <w:t>азвој еколошког туризма у чистијим регионима</w:t>
      </w:r>
      <w:r w:rsidR="00AA3ADB" w:rsidRPr="00657738">
        <w:rPr>
          <w:rFonts w:cs="Times New Roman"/>
          <w:szCs w:val="24"/>
          <w:lang w:val="sr-Cyrl-RS"/>
        </w:rPr>
        <w:t>, п</w:t>
      </w:r>
      <w:r w:rsidR="007004DF" w:rsidRPr="00657738">
        <w:rPr>
          <w:rFonts w:cs="Times New Roman"/>
          <w:szCs w:val="24"/>
          <w:lang w:val="sr-Cyrl-RS"/>
        </w:rPr>
        <w:t xml:space="preserve">ривлачење страних инвестиција које траже „чисто </w:t>
      </w:r>
      <w:proofErr w:type="spellStart"/>
      <w:r w:rsidR="007004DF" w:rsidRPr="00657738">
        <w:rPr>
          <w:rFonts w:cs="Times New Roman"/>
          <w:szCs w:val="24"/>
          <w:lang w:val="sr-Cyrl-RS"/>
        </w:rPr>
        <w:t>пословање</w:t>
      </w:r>
      <w:r w:rsidR="00220EED" w:rsidRPr="00657738">
        <w:rPr>
          <w:rFonts w:cs="Times New Roman"/>
          <w:szCs w:val="24"/>
          <w:lang w:val="sr-Cyrl-RS"/>
        </w:rPr>
        <w:t>ˮ</w:t>
      </w:r>
      <w:proofErr w:type="spellEnd"/>
      <w:r w:rsidR="007004DF" w:rsidRPr="00657738">
        <w:rPr>
          <w:rFonts w:cs="Times New Roman"/>
          <w:szCs w:val="24"/>
          <w:lang w:val="sr-Cyrl-RS"/>
        </w:rPr>
        <w:t>.</w:t>
      </w:r>
    </w:p>
    <w:p w14:paraId="289362E3" w14:textId="77777777" w:rsidR="007004DF" w:rsidRPr="00657738" w:rsidRDefault="007004DF" w:rsidP="00A06518">
      <w:pPr>
        <w:pStyle w:val="Heading2"/>
        <w:ind w:firstLine="720"/>
        <w:rPr>
          <w:lang w:val="sr-Cyrl-RS"/>
        </w:rPr>
      </w:pPr>
      <w:r w:rsidRPr="00657738">
        <w:rPr>
          <w:lang w:val="sr-Cyrl-RS"/>
        </w:rPr>
        <w:t>8) Да ли би се реализацијом изабране опције утицало на промене у финансирању, квалитету или доступности система социјалне заштите, здравственог система или система образовања, посебно у смислу једнаког приступа услугама и правима за осетљиве групе и на који начин?</w:t>
      </w:r>
    </w:p>
    <w:p w14:paraId="394559A9" w14:textId="74923329" w:rsidR="00B71EEE" w:rsidRPr="00657738" w:rsidRDefault="00B71EEE" w:rsidP="00A06518">
      <w:pPr>
        <w:pStyle w:val="NormalWeb"/>
        <w:tabs>
          <w:tab w:val="left" w:pos="1260"/>
        </w:tabs>
        <w:spacing w:before="120" w:beforeAutospacing="0" w:after="0" w:afterAutospacing="0"/>
        <w:ind w:firstLine="990"/>
        <w:jc w:val="both"/>
        <w:rPr>
          <w:lang w:val="sr-Cyrl-RS"/>
        </w:rPr>
      </w:pPr>
      <w:r w:rsidRPr="00657738">
        <w:rPr>
          <w:lang w:val="sr-Cyrl-RS"/>
        </w:rPr>
        <w:t>Закон има</w:t>
      </w:r>
      <w:r w:rsidRPr="00657738">
        <w:rPr>
          <w:rStyle w:val="Strong"/>
          <w:b w:val="0"/>
          <w:i/>
          <w:lang w:val="sr-Cyrl-RS"/>
        </w:rPr>
        <w:t xml:space="preserve"> позитивне ефекте</w:t>
      </w:r>
      <w:r w:rsidRPr="00657738">
        <w:rPr>
          <w:lang w:val="sr-Cyrl-RS"/>
        </w:rPr>
        <w:t xml:space="preserve"> по здравље и животну средину, али </w:t>
      </w:r>
      <w:r w:rsidRPr="00657738">
        <w:rPr>
          <w:rStyle w:val="Strong"/>
          <w:b w:val="0"/>
          <w:i/>
          <w:lang w:val="sr-Cyrl-RS"/>
        </w:rPr>
        <w:t>носи ризике</w:t>
      </w:r>
      <w:r w:rsidRPr="00657738">
        <w:rPr>
          <w:lang w:val="sr-Cyrl-RS"/>
        </w:rPr>
        <w:t xml:space="preserve"> за раднике у индустрији, сиромашне и маргинализоване заједнице ако се не спроведе уз пратеће социјалне мере. Кључно је да држава</w:t>
      </w:r>
      <w:r w:rsidR="00AA3ADB" w:rsidRPr="00657738">
        <w:rPr>
          <w:lang w:val="sr-Cyrl-RS"/>
        </w:rPr>
        <w:t xml:space="preserve"> </w:t>
      </w:r>
      <w:r w:rsidRPr="00657738">
        <w:rPr>
          <w:lang w:val="sr-Cyrl-RS"/>
        </w:rPr>
        <w:t>обезбеди подршку за прелаз индустрије,</w:t>
      </w:r>
      <w:r w:rsidR="00AA3ADB" w:rsidRPr="00657738">
        <w:rPr>
          <w:lang w:val="sr-Cyrl-RS"/>
        </w:rPr>
        <w:t xml:space="preserve"> </w:t>
      </w:r>
      <w:r w:rsidRPr="00657738">
        <w:rPr>
          <w:lang w:val="sr-Cyrl-RS"/>
        </w:rPr>
        <w:t>осигура укључивање осетљивих група</w:t>
      </w:r>
      <w:r w:rsidR="00AA3ADB" w:rsidRPr="00657738">
        <w:rPr>
          <w:lang w:val="sr-Cyrl-RS"/>
        </w:rPr>
        <w:t xml:space="preserve"> </w:t>
      </w:r>
      <w:r w:rsidRPr="00657738">
        <w:rPr>
          <w:lang w:val="sr-Cyrl-RS"/>
        </w:rPr>
        <w:t>и инвестира у образовање и „</w:t>
      </w:r>
      <w:proofErr w:type="spellStart"/>
      <w:r w:rsidRPr="00657738">
        <w:rPr>
          <w:lang w:val="sr-Cyrl-RS"/>
        </w:rPr>
        <w:t>зелену</w:t>
      </w:r>
      <w:r w:rsidR="002466D6" w:rsidRPr="00657738">
        <w:rPr>
          <w:lang w:val="sr-Cyrl-RS"/>
        </w:rPr>
        <w:t>ˮ</w:t>
      </w:r>
      <w:proofErr w:type="spellEnd"/>
      <w:r w:rsidRPr="00657738">
        <w:rPr>
          <w:lang w:val="sr-Cyrl-RS"/>
        </w:rPr>
        <w:t xml:space="preserve"> економију.</w:t>
      </w:r>
    </w:p>
    <w:p w14:paraId="348D6EE7" w14:textId="77777777" w:rsidR="002D750D" w:rsidRPr="00657738" w:rsidRDefault="00AB0425" w:rsidP="00A06518">
      <w:pPr>
        <w:pStyle w:val="Heading3"/>
        <w:numPr>
          <w:ilvl w:val="0"/>
          <w:numId w:val="0"/>
        </w:numPr>
        <w:tabs>
          <w:tab w:val="left" w:pos="1260"/>
        </w:tabs>
        <w:spacing w:after="0"/>
        <w:ind w:left="720" w:hanging="360"/>
        <w:jc w:val="both"/>
        <w:rPr>
          <w:rStyle w:val="Strong"/>
          <w:bCs/>
          <w:i/>
          <w:szCs w:val="24"/>
          <w:lang w:val="sr-Cyrl-RS"/>
        </w:rPr>
      </w:pPr>
      <w:r w:rsidRPr="00657738">
        <w:rPr>
          <w:rStyle w:val="Strong"/>
          <w:bCs/>
          <w:i/>
          <w:szCs w:val="24"/>
          <w:lang w:val="sr-Cyrl-RS"/>
        </w:rPr>
        <w:t xml:space="preserve">1. </w:t>
      </w:r>
      <w:r w:rsidR="007004DF" w:rsidRPr="00657738">
        <w:rPr>
          <w:rStyle w:val="Strong"/>
          <w:i/>
          <w:szCs w:val="24"/>
          <w:lang w:val="sr-Cyrl-RS"/>
        </w:rPr>
        <w:t>Здравство</w:t>
      </w:r>
      <w:r w:rsidR="002C42F3" w:rsidRPr="00657738">
        <w:rPr>
          <w:rStyle w:val="Strong"/>
          <w:bCs/>
          <w:i/>
          <w:szCs w:val="24"/>
          <w:lang w:val="sr-Cyrl-RS"/>
        </w:rPr>
        <w:t xml:space="preserve"> и социјална заштита</w:t>
      </w:r>
    </w:p>
    <w:p w14:paraId="30E46AD6" w14:textId="7609DE97" w:rsidR="002D750D" w:rsidRPr="00657738" w:rsidRDefault="00B71EEE" w:rsidP="00A06518">
      <w:pPr>
        <w:spacing w:line="240" w:lineRule="auto"/>
        <w:jc w:val="both"/>
        <w:rPr>
          <w:b/>
          <w:szCs w:val="24"/>
          <w:lang w:val="sr-Cyrl-RS"/>
        </w:rPr>
      </w:pPr>
      <w:r w:rsidRPr="00657738">
        <w:rPr>
          <w:lang w:val="sr-Cyrl-RS"/>
        </w:rPr>
        <w:t>Уколико се смањи загађење животне средине то ће довести до с</w:t>
      </w:r>
      <w:r w:rsidR="007004DF" w:rsidRPr="00657738">
        <w:rPr>
          <w:szCs w:val="24"/>
          <w:lang w:val="sr-Cyrl-RS"/>
        </w:rPr>
        <w:t>мањење притиска на</w:t>
      </w:r>
      <w:r w:rsidR="00CE0122" w:rsidRPr="00657738">
        <w:rPr>
          <w:szCs w:val="24"/>
          <w:lang w:val="sr-Cyrl-RS"/>
        </w:rPr>
        <w:t xml:space="preserve"> </w:t>
      </w:r>
      <w:r w:rsidR="007004DF" w:rsidRPr="00657738">
        <w:rPr>
          <w:szCs w:val="24"/>
          <w:lang w:val="sr-Cyrl-RS"/>
        </w:rPr>
        <w:t>здравствени систем услед мање болести повезаних са загађењем.</w:t>
      </w:r>
      <w:r w:rsidRPr="00657738">
        <w:rPr>
          <w:szCs w:val="24"/>
          <w:lang w:val="sr-Cyrl-RS"/>
        </w:rPr>
        <w:t xml:space="preserve"> Примена </w:t>
      </w:r>
      <w:r w:rsidR="003B0317" w:rsidRPr="00657738">
        <w:rPr>
          <w:lang w:val="sr-Cyrl-RS"/>
        </w:rPr>
        <w:t>З</w:t>
      </w:r>
      <w:r w:rsidRPr="00657738">
        <w:rPr>
          <w:lang w:val="sr-Cyrl-RS"/>
        </w:rPr>
        <w:t>акона</w:t>
      </w:r>
      <w:r w:rsidRPr="00657738">
        <w:rPr>
          <w:szCs w:val="24"/>
          <w:lang w:val="sr-Cyrl-RS"/>
        </w:rPr>
        <w:t xml:space="preserve"> може </w:t>
      </w:r>
      <w:r w:rsidRPr="00657738">
        <w:rPr>
          <w:szCs w:val="24"/>
          <w:lang w:val="sr-Cyrl-RS"/>
        </w:rPr>
        <w:lastRenderedPageBreak/>
        <w:t xml:space="preserve">подстаћи развој превентивних програма и </w:t>
      </w:r>
      <w:proofErr w:type="spellStart"/>
      <w:r w:rsidRPr="00657738">
        <w:rPr>
          <w:szCs w:val="24"/>
          <w:lang w:val="sr-Cyrl-RS"/>
        </w:rPr>
        <w:t>мониторинга</w:t>
      </w:r>
      <w:proofErr w:type="spellEnd"/>
      <w:r w:rsidRPr="00657738">
        <w:rPr>
          <w:szCs w:val="24"/>
          <w:lang w:val="sr-Cyrl-RS"/>
        </w:rPr>
        <w:t xml:space="preserve"> животне средине који су повезани са </w:t>
      </w:r>
      <w:proofErr w:type="spellStart"/>
      <w:r w:rsidRPr="00657738">
        <w:rPr>
          <w:szCs w:val="24"/>
          <w:lang w:val="sr-Cyrl-RS"/>
        </w:rPr>
        <w:t>јавно-здравственим</w:t>
      </w:r>
      <w:proofErr w:type="spellEnd"/>
      <w:r w:rsidRPr="00657738">
        <w:rPr>
          <w:szCs w:val="24"/>
          <w:lang w:val="sr-Cyrl-RS"/>
        </w:rPr>
        <w:t xml:space="preserve"> инс</w:t>
      </w:r>
      <w:r w:rsidR="00677337" w:rsidRPr="00657738">
        <w:rPr>
          <w:szCs w:val="24"/>
          <w:lang w:val="sr-Cyrl-RS"/>
        </w:rPr>
        <w:t>т</w:t>
      </w:r>
      <w:r w:rsidRPr="00657738">
        <w:rPr>
          <w:szCs w:val="24"/>
          <w:lang w:val="sr-Cyrl-RS"/>
        </w:rPr>
        <w:t>итутима.</w:t>
      </w:r>
      <w:r w:rsidR="002C42F3" w:rsidRPr="00657738">
        <w:rPr>
          <w:szCs w:val="24"/>
          <w:lang w:val="sr-Cyrl-RS"/>
        </w:rPr>
        <w:t xml:space="preserve"> Адекватна примена мера смањења загађивања користи од тога ће имати највише осетљиве и рањиве групе које су изложене загађивању. </w:t>
      </w:r>
    </w:p>
    <w:p w14:paraId="45E36231" w14:textId="77777777" w:rsidR="002D750D" w:rsidRPr="00657738" w:rsidRDefault="00AB0425" w:rsidP="00A06518">
      <w:pPr>
        <w:pStyle w:val="Heading3"/>
        <w:numPr>
          <w:ilvl w:val="0"/>
          <w:numId w:val="0"/>
        </w:numPr>
        <w:tabs>
          <w:tab w:val="left" w:pos="1260"/>
        </w:tabs>
        <w:spacing w:after="0"/>
        <w:ind w:left="720" w:hanging="360"/>
        <w:jc w:val="both"/>
        <w:rPr>
          <w:rStyle w:val="Strong"/>
          <w:bCs/>
          <w:i/>
          <w:szCs w:val="24"/>
          <w:lang w:val="sr-Cyrl-RS"/>
        </w:rPr>
      </w:pPr>
      <w:r w:rsidRPr="00657738">
        <w:rPr>
          <w:rStyle w:val="Strong"/>
          <w:bCs/>
          <w:i/>
          <w:szCs w:val="24"/>
          <w:lang w:val="sr-Cyrl-RS"/>
        </w:rPr>
        <w:t xml:space="preserve">2. </w:t>
      </w:r>
      <w:r w:rsidR="007004DF" w:rsidRPr="00657738">
        <w:rPr>
          <w:rStyle w:val="Strong"/>
          <w:i/>
          <w:szCs w:val="24"/>
          <w:lang w:val="sr-Cyrl-RS"/>
        </w:rPr>
        <w:t>Образовање</w:t>
      </w:r>
      <w:r w:rsidR="002D750D" w:rsidRPr="00657738">
        <w:rPr>
          <w:rStyle w:val="Strong"/>
          <w:bCs/>
          <w:i/>
          <w:szCs w:val="24"/>
          <w:lang w:val="sr-Cyrl-RS"/>
        </w:rPr>
        <w:t xml:space="preserve"> </w:t>
      </w:r>
    </w:p>
    <w:p w14:paraId="3F3AD275" w14:textId="79CD50CB" w:rsidR="002D750D" w:rsidRPr="00657738" w:rsidRDefault="00B71EEE" w:rsidP="00A06518">
      <w:pPr>
        <w:spacing w:line="240" w:lineRule="auto"/>
        <w:jc w:val="both"/>
        <w:rPr>
          <w:b/>
          <w:szCs w:val="24"/>
          <w:lang w:val="sr-Cyrl-RS"/>
        </w:rPr>
      </w:pPr>
      <w:r w:rsidRPr="00657738">
        <w:rPr>
          <w:lang w:val="sr-Cyrl-RS"/>
        </w:rPr>
        <w:t xml:space="preserve">Примена </w:t>
      </w:r>
      <w:r w:rsidR="00B43D30" w:rsidRPr="00657738">
        <w:rPr>
          <w:lang w:val="sr-Cyrl-RS"/>
        </w:rPr>
        <w:t>З</w:t>
      </w:r>
      <w:r w:rsidRPr="00657738">
        <w:rPr>
          <w:lang w:val="sr-Cyrl-RS"/>
        </w:rPr>
        <w:t>акона може индирек</w:t>
      </w:r>
      <w:r w:rsidR="003A33FC" w:rsidRPr="00657738">
        <w:rPr>
          <w:szCs w:val="24"/>
          <w:lang w:val="sr-Cyrl-RS"/>
        </w:rPr>
        <w:t>т</w:t>
      </w:r>
      <w:r w:rsidRPr="00657738">
        <w:rPr>
          <w:szCs w:val="24"/>
          <w:lang w:val="sr-Cyrl-RS"/>
        </w:rPr>
        <w:t>но довести до п</w:t>
      </w:r>
      <w:r w:rsidR="007004DF" w:rsidRPr="00657738">
        <w:rPr>
          <w:szCs w:val="24"/>
          <w:lang w:val="sr-Cyrl-RS"/>
        </w:rPr>
        <w:t>овећан</w:t>
      </w:r>
      <w:r w:rsidRPr="00657738">
        <w:rPr>
          <w:szCs w:val="24"/>
          <w:lang w:val="sr-Cyrl-RS"/>
        </w:rPr>
        <w:t>е</w:t>
      </w:r>
      <w:r w:rsidR="007004DF" w:rsidRPr="00657738">
        <w:rPr>
          <w:szCs w:val="24"/>
          <w:lang w:val="sr-Cyrl-RS"/>
        </w:rPr>
        <w:t xml:space="preserve"> потреба за образовањем и обуком у области заштите животне средине</w:t>
      </w:r>
      <w:r w:rsidRPr="00657738">
        <w:rPr>
          <w:szCs w:val="24"/>
          <w:lang w:val="sr-Cyrl-RS"/>
        </w:rPr>
        <w:t xml:space="preserve"> (нпр. школе, локалне заједнице)</w:t>
      </w:r>
      <w:r w:rsidR="002C42F3" w:rsidRPr="00657738">
        <w:rPr>
          <w:szCs w:val="24"/>
          <w:lang w:val="sr-Cyrl-RS"/>
        </w:rPr>
        <w:t xml:space="preserve"> кроз државне програ</w:t>
      </w:r>
      <w:r w:rsidR="00B43D30" w:rsidRPr="00657738">
        <w:rPr>
          <w:szCs w:val="24"/>
          <w:lang w:val="sr-Cyrl-RS"/>
        </w:rPr>
        <w:t>м</w:t>
      </w:r>
      <w:r w:rsidR="002C42F3" w:rsidRPr="00657738">
        <w:rPr>
          <w:szCs w:val="24"/>
          <w:lang w:val="sr-Cyrl-RS"/>
        </w:rPr>
        <w:t>е или програме невладиних организација</w:t>
      </w:r>
      <w:r w:rsidR="007004DF" w:rsidRPr="00657738">
        <w:rPr>
          <w:szCs w:val="24"/>
          <w:lang w:val="sr-Cyrl-RS"/>
        </w:rPr>
        <w:t>, што може допринети развоју образовног система.</w:t>
      </w:r>
      <w:r w:rsidR="002D750D" w:rsidRPr="00657738">
        <w:rPr>
          <w:szCs w:val="24"/>
          <w:lang w:val="sr-Cyrl-RS"/>
        </w:rPr>
        <w:t xml:space="preserve"> </w:t>
      </w:r>
    </w:p>
    <w:p w14:paraId="4EA8B87B" w14:textId="57B0F629" w:rsidR="002D750D" w:rsidRPr="00657738" w:rsidRDefault="00FE277A" w:rsidP="00A06518">
      <w:pPr>
        <w:pStyle w:val="Heading3"/>
        <w:numPr>
          <w:ilvl w:val="0"/>
          <w:numId w:val="0"/>
        </w:numPr>
        <w:tabs>
          <w:tab w:val="left" w:pos="1260"/>
        </w:tabs>
        <w:spacing w:after="0"/>
        <w:ind w:left="720" w:hanging="360"/>
        <w:jc w:val="both"/>
        <w:rPr>
          <w:rStyle w:val="Strong"/>
          <w:bCs/>
          <w:i/>
          <w:szCs w:val="24"/>
          <w:lang w:val="sr-Cyrl-RS"/>
        </w:rPr>
      </w:pPr>
      <w:r>
        <w:rPr>
          <w:rStyle w:val="Strong"/>
          <w:bCs/>
          <w:i/>
          <w:szCs w:val="24"/>
          <w:lang w:val="sr-Cyrl-RS"/>
        </w:rPr>
        <w:t>3</w:t>
      </w:r>
      <w:r w:rsidR="00AB0425" w:rsidRPr="00657738">
        <w:rPr>
          <w:rStyle w:val="Strong"/>
          <w:bCs/>
          <w:i/>
          <w:szCs w:val="24"/>
          <w:lang w:val="sr-Cyrl-RS"/>
        </w:rPr>
        <w:t xml:space="preserve">. </w:t>
      </w:r>
      <w:r w:rsidR="007004DF" w:rsidRPr="00657738">
        <w:rPr>
          <w:rStyle w:val="Strong"/>
          <w:i/>
          <w:szCs w:val="24"/>
          <w:lang w:val="sr-Cyrl-RS"/>
        </w:rPr>
        <w:t>Ризици</w:t>
      </w:r>
      <w:r w:rsidR="002D750D" w:rsidRPr="00657738">
        <w:rPr>
          <w:rStyle w:val="Strong"/>
          <w:bCs/>
          <w:i/>
          <w:szCs w:val="24"/>
          <w:lang w:val="sr-Cyrl-RS"/>
        </w:rPr>
        <w:t xml:space="preserve"> </w:t>
      </w:r>
    </w:p>
    <w:p w14:paraId="357E5608" w14:textId="62D0144A" w:rsidR="00377CA3" w:rsidRPr="00657738" w:rsidRDefault="007004DF" w:rsidP="00A06518">
      <w:pPr>
        <w:spacing w:line="240" w:lineRule="auto"/>
        <w:jc w:val="both"/>
        <w:rPr>
          <w:szCs w:val="24"/>
          <w:lang w:val="sr-Cyrl-RS"/>
        </w:rPr>
      </w:pPr>
      <w:r w:rsidRPr="00657738">
        <w:rPr>
          <w:lang w:val="sr-Cyrl-RS"/>
        </w:rPr>
        <w:t>Ако се не спроведе правилно, повећани трошкови живота могу повећати потребе за социјалном заштитом.</w:t>
      </w:r>
      <w:r w:rsidR="002C42F3" w:rsidRPr="00657738">
        <w:rPr>
          <w:szCs w:val="24"/>
          <w:lang w:val="sr-Cyrl-RS"/>
        </w:rPr>
        <w:t xml:space="preserve"> Потребна је координација између </w:t>
      </w:r>
      <w:r w:rsidR="00E02356" w:rsidRPr="00657738">
        <w:rPr>
          <w:szCs w:val="24"/>
          <w:lang w:val="sr-Cyrl-RS"/>
        </w:rPr>
        <w:t>М</w:t>
      </w:r>
      <w:r w:rsidR="002C42F3" w:rsidRPr="00657738">
        <w:rPr>
          <w:szCs w:val="24"/>
          <w:lang w:val="sr-Cyrl-RS"/>
        </w:rPr>
        <w:t xml:space="preserve">инистарстава заштите животне средине, здравља, социјалне политике и образовања, како би користи </w:t>
      </w:r>
      <w:r w:rsidR="00FE5902" w:rsidRPr="00657738">
        <w:rPr>
          <w:szCs w:val="24"/>
          <w:lang w:val="sr-Cyrl-RS"/>
        </w:rPr>
        <w:t>З</w:t>
      </w:r>
      <w:r w:rsidR="002C42F3" w:rsidRPr="00657738">
        <w:rPr>
          <w:szCs w:val="24"/>
          <w:lang w:val="sr-Cyrl-RS"/>
        </w:rPr>
        <w:t>акона за здравље, социјалну заштиту и образовање биле максимално искоришћене.</w:t>
      </w:r>
    </w:p>
    <w:p w14:paraId="7116D7D4" w14:textId="77777777" w:rsidR="00762D5F" w:rsidRPr="00657738" w:rsidRDefault="00762D5F" w:rsidP="00A06518">
      <w:pPr>
        <w:jc w:val="both"/>
        <w:rPr>
          <w:highlight w:val="yellow"/>
          <w:lang w:val="sr-Cyrl-RS"/>
        </w:rPr>
      </w:pPr>
    </w:p>
    <w:p w14:paraId="35B7D842" w14:textId="27A7F2B5" w:rsidR="004064FB" w:rsidRPr="00657738" w:rsidRDefault="00AB0425" w:rsidP="00A06518">
      <w:pPr>
        <w:pStyle w:val="Heading3"/>
        <w:numPr>
          <w:ilvl w:val="0"/>
          <w:numId w:val="0"/>
        </w:numPr>
        <w:jc w:val="both"/>
        <w:rPr>
          <w:b w:val="0"/>
          <w:lang w:val="sr-Cyrl-RS"/>
        </w:rPr>
      </w:pPr>
      <w:r w:rsidRPr="00657738">
        <w:rPr>
          <w:lang w:val="sr-Cyrl-RS"/>
        </w:rPr>
        <w:t xml:space="preserve">6. </w:t>
      </w:r>
      <w:r w:rsidR="004064FB" w:rsidRPr="00657738">
        <w:rPr>
          <w:lang w:val="sr-Cyrl-RS"/>
        </w:rPr>
        <w:t>Анализа ефеката на животну средину</w:t>
      </w:r>
      <w:r w:rsidR="00612AE9" w:rsidRPr="00657738">
        <w:rPr>
          <w:lang w:val="sr-Cyrl-RS"/>
        </w:rPr>
        <w:t xml:space="preserve"> и климатске промене</w:t>
      </w:r>
    </w:p>
    <w:p w14:paraId="68F01A2A" w14:textId="77777777" w:rsidR="00E216BE" w:rsidRPr="00657738" w:rsidRDefault="00E216BE" w:rsidP="00A06518">
      <w:pPr>
        <w:pStyle w:val="Heading2"/>
        <w:ind w:firstLine="360"/>
        <w:rPr>
          <w:b w:val="0"/>
          <w:szCs w:val="24"/>
          <w:lang w:val="sr-Cyrl-RS"/>
        </w:rPr>
      </w:pPr>
      <w:r w:rsidRPr="00657738">
        <w:rPr>
          <w:lang w:val="sr-Cyrl-RS"/>
        </w:rPr>
        <w:t xml:space="preserve">1) Да ли </w:t>
      </w:r>
      <w:r w:rsidR="00757067" w:rsidRPr="00657738">
        <w:rPr>
          <w:szCs w:val="24"/>
          <w:lang w:val="sr-Cyrl-RS"/>
        </w:rPr>
        <w:t xml:space="preserve">предложена решења </w:t>
      </w:r>
      <w:r w:rsidRPr="00657738">
        <w:rPr>
          <w:szCs w:val="24"/>
          <w:lang w:val="sr-Cyrl-RS"/>
        </w:rPr>
        <w:t>утич</w:t>
      </w:r>
      <w:r w:rsidR="00757067" w:rsidRPr="00657738">
        <w:rPr>
          <w:szCs w:val="24"/>
          <w:lang w:val="sr-Cyrl-RS"/>
        </w:rPr>
        <w:t>у</w:t>
      </w:r>
      <w:r w:rsidRPr="00657738">
        <w:rPr>
          <w:szCs w:val="24"/>
          <w:lang w:val="sr-Cyrl-RS"/>
        </w:rPr>
        <w:t xml:space="preserve"> на животну средину, укључујући ефекте на квалитет воде, ваздуха и земљишта, квалитет хране, урбану екологију и управљање отпадом, сировине, енергетску ефикасност и обновљиве изворе енергије? </w:t>
      </w:r>
    </w:p>
    <w:p w14:paraId="5E28B451" w14:textId="77777777" w:rsidR="00E216BE" w:rsidRPr="00657738" w:rsidRDefault="00E216BE" w:rsidP="00A06518">
      <w:pPr>
        <w:pStyle w:val="NormalWeb"/>
        <w:spacing w:before="120" w:beforeAutospacing="0" w:after="0" w:afterAutospacing="0"/>
        <w:jc w:val="both"/>
        <w:rPr>
          <w:rStyle w:val="Strong"/>
          <w:b w:val="0"/>
          <w:bCs w:val="0"/>
          <w:lang w:val="sr-Cyrl-RS"/>
        </w:rPr>
      </w:pPr>
      <w:r w:rsidRPr="00657738">
        <w:rPr>
          <w:lang w:val="sr-Cyrl-RS"/>
        </w:rPr>
        <w:t>Закон има значајан утицај на</w:t>
      </w:r>
      <w:r w:rsidR="004C4A53" w:rsidRPr="00657738">
        <w:rPr>
          <w:lang w:val="sr-Cyrl-RS"/>
        </w:rPr>
        <w:t xml:space="preserve"> ж</w:t>
      </w:r>
      <w:r w:rsidRPr="00657738">
        <w:rPr>
          <w:rStyle w:val="Strong"/>
          <w:b w:val="0"/>
          <w:lang w:val="sr-Cyrl-RS"/>
        </w:rPr>
        <w:t>ивотну средину у целини, укључујући:</w:t>
      </w:r>
    </w:p>
    <w:p w14:paraId="5A9A7951" w14:textId="77777777" w:rsidR="004C4A53" w:rsidRPr="00657738" w:rsidRDefault="004C4A53" w:rsidP="00A06518">
      <w:pPr>
        <w:pStyle w:val="NormalWeb"/>
        <w:tabs>
          <w:tab w:val="left" w:pos="1080"/>
        </w:tabs>
        <w:spacing w:before="120" w:beforeAutospacing="0" w:after="0" w:afterAutospacing="0"/>
        <w:ind w:firstLine="990"/>
        <w:jc w:val="both"/>
        <w:rPr>
          <w:rStyle w:val="Strong"/>
          <w:b w:val="0"/>
          <w:i/>
          <w:lang w:val="sr-Cyrl-RS"/>
        </w:rPr>
      </w:pPr>
      <w:r w:rsidRPr="00657738">
        <w:rPr>
          <w:rStyle w:val="Strong"/>
          <w:b w:val="0"/>
          <w:i/>
          <w:lang w:val="sr-Cyrl-RS"/>
        </w:rPr>
        <w:t xml:space="preserve">1. </w:t>
      </w:r>
      <w:r w:rsidR="00E216BE" w:rsidRPr="00657738">
        <w:rPr>
          <w:rStyle w:val="Strong"/>
          <w:b w:val="0"/>
          <w:i/>
          <w:lang w:val="sr-Cyrl-RS"/>
        </w:rPr>
        <w:t>Квалитет воде, ваздуха и земљишта</w:t>
      </w:r>
    </w:p>
    <w:p w14:paraId="732CF5DC" w14:textId="4D5B14EA" w:rsidR="00E216BE" w:rsidRPr="00657738" w:rsidRDefault="00EE5C4B" w:rsidP="00A06518">
      <w:pPr>
        <w:pStyle w:val="NormalWeb"/>
        <w:tabs>
          <w:tab w:val="left" w:pos="1080"/>
        </w:tabs>
        <w:spacing w:before="120" w:beforeAutospacing="0" w:after="0" w:afterAutospacing="0"/>
        <w:jc w:val="both"/>
        <w:rPr>
          <w:lang w:val="sr-Cyrl-RS"/>
        </w:rPr>
      </w:pPr>
      <w:r w:rsidRPr="00657738">
        <w:rPr>
          <w:lang w:val="sr-Cyrl-RS"/>
        </w:rPr>
        <w:tab/>
      </w:r>
      <w:r w:rsidR="00E216BE" w:rsidRPr="00657738">
        <w:rPr>
          <w:lang w:val="sr-Cyrl-RS"/>
        </w:rPr>
        <w:t xml:space="preserve">Закон уводи обавезу да привредни субјекти који спадају у категорију великих загађивача морају добити </w:t>
      </w:r>
      <w:r w:rsidR="00A100E1" w:rsidRPr="00657738">
        <w:rPr>
          <w:lang w:val="sr-Cyrl-RS"/>
        </w:rPr>
        <w:t xml:space="preserve">интегрисану </w:t>
      </w:r>
      <w:r w:rsidR="00E216BE" w:rsidRPr="00657738">
        <w:rPr>
          <w:lang w:val="sr-Cyrl-RS"/>
        </w:rPr>
        <w:t xml:space="preserve">дозволу, која укључује мере за спречавање или смањење загађења свих </w:t>
      </w:r>
      <w:r w:rsidR="00B1150A" w:rsidRPr="00657738">
        <w:rPr>
          <w:lang w:val="sr-Cyrl-RS"/>
        </w:rPr>
        <w:t>чинилаца животне средине</w:t>
      </w:r>
      <w:r w:rsidR="00E216BE" w:rsidRPr="00657738">
        <w:rPr>
          <w:lang w:val="sr-Cyrl-RS"/>
        </w:rPr>
        <w:t xml:space="preserve">– ваздуха, воде и земљишта. То подразумева </w:t>
      </w:r>
      <w:r w:rsidR="00B1150A" w:rsidRPr="00657738">
        <w:rPr>
          <w:lang w:val="sr-Cyrl-RS"/>
        </w:rPr>
        <w:t xml:space="preserve">прописивање граничних вредности емисија, </w:t>
      </w:r>
      <w:r w:rsidR="00E216BE" w:rsidRPr="00657738">
        <w:rPr>
          <w:lang w:val="sr-Cyrl-RS"/>
        </w:rPr>
        <w:t xml:space="preserve">увођење </w:t>
      </w:r>
      <w:proofErr w:type="spellStart"/>
      <w:r w:rsidR="00147CF4" w:rsidRPr="00657738">
        <w:rPr>
          <w:lang w:val="sr-Cyrl-RS"/>
        </w:rPr>
        <w:t>БАТ</w:t>
      </w:r>
      <w:r w:rsidR="00090793" w:rsidRPr="00657738">
        <w:rPr>
          <w:lang w:val="sr-Cyrl-RS"/>
        </w:rPr>
        <w:t>-а</w:t>
      </w:r>
      <w:proofErr w:type="spellEnd"/>
      <w:r w:rsidR="00B1150A" w:rsidRPr="00657738">
        <w:rPr>
          <w:lang w:val="sr-Cyrl-RS"/>
        </w:rPr>
        <w:t>, мониторинг емисија и редовно извештавање</w:t>
      </w:r>
      <w:r w:rsidR="00E216BE" w:rsidRPr="00657738">
        <w:rPr>
          <w:lang w:val="sr-Cyrl-RS"/>
        </w:rPr>
        <w:t>.</w:t>
      </w:r>
    </w:p>
    <w:p w14:paraId="1EE0E62B" w14:textId="77777777" w:rsidR="004C4A53" w:rsidRPr="00657738" w:rsidRDefault="004C4A53" w:rsidP="00A06518">
      <w:pPr>
        <w:pStyle w:val="NormalWeb"/>
        <w:tabs>
          <w:tab w:val="left" w:pos="1080"/>
        </w:tabs>
        <w:spacing w:before="120" w:beforeAutospacing="0" w:after="0" w:afterAutospacing="0"/>
        <w:ind w:firstLine="990"/>
        <w:jc w:val="both"/>
        <w:rPr>
          <w:rStyle w:val="Strong"/>
          <w:b w:val="0"/>
          <w:i/>
          <w:lang w:val="sr-Cyrl-RS"/>
        </w:rPr>
      </w:pPr>
      <w:r w:rsidRPr="00657738">
        <w:rPr>
          <w:rStyle w:val="Strong"/>
          <w:b w:val="0"/>
          <w:i/>
          <w:lang w:val="sr-Cyrl-RS"/>
        </w:rPr>
        <w:t xml:space="preserve">2. </w:t>
      </w:r>
      <w:r w:rsidR="00E216BE" w:rsidRPr="00657738">
        <w:rPr>
          <w:rStyle w:val="Strong"/>
          <w:b w:val="0"/>
          <w:i/>
          <w:lang w:val="sr-Cyrl-RS"/>
        </w:rPr>
        <w:t>Квалитет хране</w:t>
      </w:r>
    </w:p>
    <w:p w14:paraId="34EAD32B" w14:textId="2208760B" w:rsidR="00E216BE" w:rsidRPr="00657738" w:rsidRDefault="00EE5C4B" w:rsidP="00A06518">
      <w:pPr>
        <w:pStyle w:val="NormalWeb"/>
        <w:tabs>
          <w:tab w:val="left" w:pos="1080"/>
        </w:tabs>
        <w:spacing w:before="120" w:beforeAutospacing="0" w:after="0" w:afterAutospacing="0"/>
        <w:jc w:val="both"/>
        <w:rPr>
          <w:lang w:val="sr-Cyrl-RS"/>
        </w:rPr>
      </w:pPr>
      <w:r w:rsidRPr="00657738">
        <w:rPr>
          <w:lang w:val="sr-Cyrl-RS"/>
        </w:rPr>
        <w:tab/>
      </w:r>
      <w:r w:rsidR="004C4A53" w:rsidRPr="00657738">
        <w:rPr>
          <w:lang w:val="sr-Cyrl-RS"/>
        </w:rPr>
        <w:t>Закон и</w:t>
      </w:r>
      <w:r w:rsidR="00E216BE" w:rsidRPr="00657738">
        <w:rPr>
          <w:lang w:val="sr-Cyrl-RS"/>
        </w:rPr>
        <w:t>ндиректно утиче</w:t>
      </w:r>
      <w:r w:rsidR="00B1150A" w:rsidRPr="00657738">
        <w:rPr>
          <w:lang w:val="sr-Cyrl-RS"/>
        </w:rPr>
        <w:t xml:space="preserve"> на квалитет хране</w:t>
      </w:r>
      <w:r w:rsidR="00E216BE" w:rsidRPr="00657738">
        <w:rPr>
          <w:lang w:val="sr-Cyrl-RS"/>
        </w:rPr>
        <w:t xml:space="preserve">, јер смањење загађења земљишта, воде и ваздуха утиче на смањење уноса </w:t>
      </w:r>
      <w:r w:rsidR="00B1150A" w:rsidRPr="00657738">
        <w:rPr>
          <w:lang w:val="sr-Cyrl-RS"/>
        </w:rPr>
        <w:t xml:space="preserve">опасних материја </w:t>
      </w:r>
      <w:r w:rsidR="00E216BE" w:rsidRPr="00657738">
        <w:rPr>
          <w:lang w:val="sr-Cyrl-RS"/>
        </w:rPr>
        <w:t>у ланац исхране. Бољи услови животне средине значе и бољу безбедност пољопривредних производа.</w:t>
      </w:r>
    </w:p>
    <w:p w14:paraId="2FB3E067" w14:textId="77777777" w:rsidR="004C4A53" w:rsidRPr="00657738" w:rsidRDefault="004C4A53" w:rsidP="00A06518">
      <w:pPr>
        <w:pStyle w:val="NormalWeb"/>
        <w:tabs>
          <w:tab w:val="left" w:pos="1080"/>
        </w:tabs>
        <w:spacing w:before="120" w:beforeAutospacing="0" w:after="0" w:afterAutospacing="0"/>
        <w:ind w:firstLine="990"/>
        <w:jc w:val="both"/>
        <w:rPr>
          <w:rStyle w:val="Strong"/>
          <w:b w:val="0"/>
          <w:i/>
          <w:lang w:val="sr-Cyrl-RS"/>
        </w:rPr>
      </w:pPr>
      <w:r w:rsidRPr="00657738">
        <w:rPr>
          <w:rStyle w:val="Strong"/>
          <w:b w:val="0"/>
          <w:i/>
          <w:lang w:val="sr-Cyrl-RS"/>
        </w:rPr>
        <w:t xml:space="preserve">3. </w:t>
      </w:r>
      <w:r w:rsidR="00E216BE" w:rsidRPr="00657738">
        <w:rPr>
          <w:rStyle w:val="Strong"/>
          <w:b w:val="0"/>
          <w:i/>
          <w:lang w:val="sr-Cyrl-RS"/>
        </w:rPr>
        <w:t>Урбану екологију</w:t>
      </w:r>
      <w:r w:rsidR="00757067" w:rsidRPr="00657738">
        <w:rPr>
          <w:rStyle w:val="Strong"/>
          <w:b w:val="0"/>
          <w:i/>
          <w:lang w:val="sr-Cyrl-RS"/>
        </w:rPr>
        <w:t xml:space="preserve"> </w:t>
      </w:r>
    </w:p>
    <w:p w14:paraId="22B4A9B5" w14:textId="39A5373F" w:rsidR="00E216BE" w:rsidRPr="00657738" w:rsidRDefault="00EE5C4B" w:rsidP="00A06518">
      <w:pPr>
        <w:pStyle w:val="NormalWeb"/>
        <w:tabs>
          <w:tab w:val="left" w:pos="1080"/>
        </w:tabs>
        <w:spacing w:before="120" w:beforeAutospacing="0" w:after="0" w:afterAutospacing="0"/>
        <w:jc w:val="both"/>
        <w:rPr>
          <w:lang w:val="sr-Cyrl-RS"/>
        </w:rPr>
      </w:pPr>
      <w:r w:rsidRPr="00657738">
        <w:rPr>
          <w:lang w:val="sr-Cyrl-RS"/>
        </w:rPr>
        <w:tab/>
      </w:r>
      <w:r w:rsidR="00E216BE" w:rsidRPr="00657738">
        <w:rPr>
          <w:lang w:val="sr-Cyrl-RS"/>
        </w:rPr>
        <w:t>Закон има значаја у контексту индустријских постројења која се налазе у или близу урбаних подручја, јер поставља стандарде који ограничавају њихов утицај на околину.</w:t>
      </w:r>
    </w:p>
    <w:p w14:paraId="07DF59E0" w14:textId="77777777" w:rsidR="004C4A53" w:rsidRPr="00657738" w:rsidRDefault="00612AE9" w:rsidP="00A06518">
      <w:pPr>
        <w:pStyle w:val="NormalWeb"/>
        <w:tabs>
          <w:tab w:val="left" w:pos="1080"/>
        </w:tabs>
        <w:spacing w:before="120" w:beforeAutospacing="0" w:after="0" w:afterAutospacing="0"/>
        <w:ind w:firstLine="720"/>
        <w:jc w:val="both"/>
        <w:rPr>
          <w:rStyle w:val="Strong"/>
          <w:b w:val="0"/>
          <w:i/>
          <w:lang w:val="sr-Cyrl-RS"/>
        </w:rPr>
      </w:pPr>
      <w:r w:rsidRPr="00657738">
        <w:rPr>
          <w:rStyle w:val="Strong"/>
          <w:b w:val="0"/>
          <w:i/>
          <w:lang w:val="sr-Cyrl-RS"/>
        </w:rPr>
        <w:tab/>
      </w:r>
      <w:r w:rsidR="004C4A53" w:rsidRPr="00657738">
        <w:rPr>
          <w:rStyle w:val="Strong"/>
          <w:b w:val="0"/>
          <w:i/>
          <w:lang w:val="sr-Cyrl-RS"/>
        </w:rPr>
        <w:t xml:space="preserve">4. </w:t>
      </w:r>
      <w:r w:rsidR="00E216BE" w:rsidRPr="00657738">
        <w:rPr>
          <w:rStyle w:val="Strong"/>
          <w:b w:val="0"/>
          <w:i/>
          <w:lang w:val="sr-Cyrl-RS"/>
        </w:rPr>
        <w:t>Управљање отпадом</w:t>
      </w:r>
      <w:r w:rsidR="00757067" w:rsidRPr="00657738">
        <w:rPr>
          <w:rStyle w:val="Strong"/>
          <w:b w:val="0"/>
          <w:i/>
          <w:lang w:val="sr-Cyrl-RS"/>
        </w:rPr>
        <w:t xml:space="preserve"> </w:t>
      </w:r>
    </w:p>
    <w:p w14:paraId="2A2AB08C" w14:textId="3B4D1930" w:rsidR="00D23AF8" w:rsidRDefault="00EE5C4B" w:rsidP="00A06518">
      <w:pPr>
        <w:pStyle w:val="NormalWeb"/>
        <w:tabs>
          <w:tab w:val="left" w:pos="1080"/>
        </w:tabs>
        <w:spacing w:before="120" w:beforeAutospacing="0" w:after="0" w:afterAutospacing="0"/>
        <w:jc w:val="both"/>
        <w:rPr>
          <w:i/>
          <w:lang w:val="sr-Cyrl-RS"/>
        </w:rPr>
      </w:pPr>
      <w:r w:rsidRPr="00657738">
        <w:rPr>
          <w:lang w:val="sr-Cyrl-RS"/>
        </w:rPr>
        <w:tab/>
      </w:r>
      <w:r w:rsidR="00A36351" w:rsidRPr="00657738">
        <w:rPr>
          <w:lang w:val="sr-Cyrl-RS"/>
        </w:rPr>
        <w:t xml:space="preserve">Закон </w:t>
      </w:r>
      <w:r w:rsidR="00E216BE" w:rsidRPr="00657738">
        <w:rPr>
          <w:lang w:val="sr-Cyrl-RS"/>
        </w:rPr>
        <w:t>обавезуј</w:t>
      </w:r>
      <w:r w:rsidR="00A36351" w:rsidRPr="00657738">
        <w:rPr>
          <w:lang w:val="sr-Cyrl-RS"/>
        </w:rPr>
        <w:t>е</w:t>
      </w:r>
      <w:r w:rsidR="00E216BE" w:rsidRPr="00657738">
        <w:rPr>
          <w:lang w:val="sr-Cyrl-RS"/>
        </w:rPr>
        <w:t xml:space="preserve"> операт</w:t>
      </w:r>
      <w:r w:rsidR="0074755E" w:rsidRPr="00657738">
        <w:rPr>
          <w:lang w:val="sr-Cyrl-RS"/>
        </w:rPr>
        <w:t>е</w:t>
      </w:r>
      <w:r w:rsidR="00E216BE" w:rsidRPr="00657738">
        <w:rPr>
          <w:lang w:val="sr-Cyrl-RS"/>
        </w:rPr>
        <w:t xml:space="preserve">ре да управљају отпадом у складу са </w:t>
      </w:r>
      <w:r w:rsidR="00B1150A" w:rsidRPr="00657738">
        <w:rPr>
          <w:lang w:val="sr-Cyrl-RS"/>
        </w:rPr>
        <w:t xml:space="preserve">хијерархијом управљања отпадом и </w:t>
      </w:r>
      <w:r w:rsidR="00E216BE" w:rsidRPr="00657738">
        <w:rPr>
          <w:lang w:val="sr-Cyrl-RS"/>
        </w:rPr>
        <w:t xml:space="preserve">прописаним мерама, промовишући </w:t>
      </w:r>
      <w:r w:rsidR="00E216BE" w:rsidRPr="00657738">
        <w:rPr>
          <w:rStyle w:val="Strong"/>
          <w:b w:val="0"/>
          <w:i/>
          <w:lang w:val="sr-Cyrl-RS"/>
        </w:rPr>
        <w:t xml:space="preserve">смањење отпада, </w:t>
      </w:r>
      <w:proofErr w:type="spellStart"/>
      <w:r w:rsidR="00E216BE" w:rsidRPr="00657738">
        <w:rPr>
          <w:rStyle w:val="Strong"/>
          <w:b w:val="0"/>
          <w:i/>
          <w:lang w:val="sr-Cyrl-RS"/>
        </w:rPr>
        <w:t>рециклажу</w:t>
      </w:r>
      <w:proofErr w:type="spellEnd"/>
      <w:r w:rsidR="00E216BE" w:rsidRPr="00657738">
        <w:rPr>
          <w:i/>
          <w:lang w:val="sr-Cyrl-RS"/>
        </w:rPr>
        <w:t xml:space="preserve"> и</w:t>
      </w:r>
      <w:r w:rsidR="00E216BE" w:rsidRPr="00657738">
        <w:rPr>
          <w:b/>
          <w:i/>
          <w:lang w:val="sr-Cyrl-RS"/>
        </w:rPr>
        <w:t xml:space="preserve"> </w:t>
      </w:r>
      <w:r w:rsidR="00A36351" w:rsidRPr="00657738">
        <w:rPr>
          <w:i/>
          <w:lang w:val="sr-Cyrl-RS"/>
        </w:rPr>
        <w:t>на крају</w:t>
      </w:r>
      <w:r w:rsidR="00A36351" w:rsidRPr="00657738">
        <w:rPr>
          <w:b/>
          <w:i/>
          <w:lang w:val="sr-Cyrl-RS"/>
        </w:rPr>
        <w:t xml:space="preserve"> </w:t>
      </w:r>
      <w:r w:rsidR="00A36351" w:rsidRPr="00657738">
        <w:rPr>
          <w:i/>
          <w:lang w:val="sr-Cyrl-RS"/>
        </w:rPr>
        <w:t>његово</w:t>
      </w:r>
      <w:r w:rsidR="00A36351" w:rsidRPr="00657738">
        <w:rPr>
          <w:b/>
          <w:i/>
          <w:lang w:val="sr-Cyrl-RS"/>
        </w:rPr>
        <w:t xml:space="preserve"> </w:t>
      </w:r>
      <w:r w:rsidR="00E216BE" w:rsidRPr="00657738">
        <w:rPr>
          <w:i/>
          <w:lang w:val="sr-Cyrl-RS"/>
        </w:rPr>
        <w:t>правилно одлагање.</w:t>
      </w:r>
    </w:p>
    <w:p w14:paraId="17CC08C0" w14:textId="77777777" w:rsidR="00FE277A" w:rsidRPr="00657738" w:rsidRDefault="00FE277A" w:rsidP="00A06518">
      <w:pPr>
        <w:pStyle w:val="NormalWeb"/>
        <w:tabs>
          <w:tab w:val="left" w:pos="1080"/>
        </w:tabs>
        <w:spacing w:before="120" w:beforeAutospacing="0" w:after="0" w:afterAutospacing="0"/>
        <w:jc w:val="both"/>
        <w:rPr>
          <w:rStyle w:val="Strong"/>
          <w:b w:val="0"/>
          <w:i/>
          <w:lang w:val="sr-Cyrl-RS"/>
        </w:rPr>
      </w:pPr>
    </w:p>
    <w:p w14:paraId="42C3B09E" w14:textId="77777777" w:rsidR="004C4A53" w:rsidRPr="00657738" w:rsidRDefault="00612AE9" w:rsidP="00A06518">
      <w:pPr>
        <w:pStyle w:val="NormalWeb"/>
        <w:tabs>
          <w:tab w:val="left" w:pos="1080"/>
        </w:tabs>
        <w:spacing w:before="120" w:beforeAutospacing="0" w:after="0" w:afterAutospacing="0"/>
        <w:ind w:firstLine="720"/>
        <w:jc w:val="both"/>
        <w:rPr>
          <w:rStyle w:val="Strong"/>
          <w:b w:val="0"/>
          <w:i/>
          <w:lang w:val="sr-Cyrl-RS"/>
        </w:rPr>
      </w:pPr>
      <w:r w:rsidRPr="00657738">
        <w:rPr>
          <w:rStyle w:val="Strong"/>
          <w:b w:val="0"/>
          <w:i/>
          <w:lang w:val="sr-Cyrl-RS"/>
        </w:rPr>
        <w:lastRenderedPageBreak/>
        <w:tab/>
      </w:r>
      <w:r w:rsidR="004C4A53" w:rsidRPr="00657738">
        <w:rPr>
          <w:rStyle w:val="Strong"/>
          <w:b w:val="0"/>
          <w:i/>
          <w:lang w:val="sr-Cyrl-RS"/>
        </w:rPr>
        <w:t xml:space="preserve">5. </w:t>
      </w:r>
      <w:r w:rsidR="00E216BE" w:rsidRPr="00657738">
        <w:rPr>
          <w:rStyle w:val="Strong"/>
          <w:b w:val="0"/>
          <w:i/>
          <w:lang w:val="sr-Cyrl-RS"/>
        </w:rPr>
        <w:t>Сировине, енергетску ефикасност и обновљиве изворе енергије</w:t>
      </w:r>
    </w:p>
    <w:p w14:paraId="685B7B5B" w14:textId="07F53236" w:rsidR="00AB0425" w:rsidRPr="00657738" w:rsidRDefault="00EE5C4B" w:rsidP="00A06518">
      <w:pPr>
        <w:pStyle w:val="NormalWeb"/>
        <w:tabs>
          <w:tab w:val="left" w:pos="1080"/>
        </w:tabs>
        <w:spacing w:before="120" w:beforeAutospacing="0" w:after="0" w:afterAutospacing="0"/>
        <w:jc w:val="both"/>
        <w:rPr>
          <w:lang w:val="sr-Cyrl-RS"/>
        </w:rPr>
      </w:pPr>
      <w:r w:rsidRPr="00657738">
        <w:rPr>
          <w:lang w:val="sr-Cyrl-RS"/>
        </w:rPr>
        <w:tab/>
      </w:r>
      <w:r w:rsidR="00E216BE" w:rsidRPr="00657738">
        <w:rPr>
          <w:lang w:val="sr-Cyrl-RS"/>
        </w:rPr>
        <w:t>Закон подстиче ефикасну употребу ресурса – и материјалних и енергетских – што значи боље искоришћење сировина, смањење потрошње енергије и коришћење обновљивих извора енергије где год је могуће.</w:t>
      </w:r>
    </w:p>
    <w:p w14:paraId="189849B9" w14:textId="77777777" w:rsidR="00AB0425" w:rsidRPr="00657738" w:rsidRDefault="00612AE9" w:rsidP="00A06518">
      <w:pPr>
        <w:pStyle w:val="Heading2"/>
        <w:rPr>
          <w:b w:val="0"/>
          <w:lang w:val="sr-Cyrl-RS"/>
        </w:rPr>
      </w:pPr>
      <w:r w:rsidRPr="00657738">
        <w:rPr>
          <w:lang w:val="sr-Cyrl-RS"/>
        </w:rPr>
        <w:tab/>
      </w:r>
      <w:r w:rsidR="00757067" w:rsidRPr="00657738">
        <w:rPr>
          <w:lang w:val="sr-Cyrl-RS"/>
        </w:rPr>
        <w:t xml:space="preserve">2) Да ли овај закон утиче на квалитет и структуру екосистема, укључујући и интегритет и </w:t>
      </w:r>
      <w:proofErr w:type="spellStart"/>
      <w:r w:rsidR="00757067" w:rsidRPr="00657738">
        <w:rPr>
          <w:lang w:val="sr-Cyrl-RS"/>
        </w:rPr>
        <w:t>биодиверзитет</w:t>
      </w:r>
      <w:proofErr w:type="spellEnd"/>
      <w:r w:rsidR="00757067" w:rsidRPr="00657738">
        <w:rPr>
          <w:lang w:val="sr-Cyrl-RS"/>
        </w:rPr>
        <w:t xml:space="preserve"> екосистема, као и флору и фауну?</w:t>
      </w:r>
    </w:p>
    <w:p w14:paraId="2550F4C2" w14:textId="1C3D4BBB" w:rsidR="00AB0425" w:rsidRPr="00657738" w:rsidRDefault="00E216BE" w:rsidP="00A06518">
      <w:pPr>
        <w:pStyle w:val="NormalWeb"/>
        <w:tabs>
          <w:tab w:val="left" w:pos="1080"/>
        </w:tabs>
        <w:spacing w:before="120" w:beforeAutospacing="0" w:after="0" w:afterAutospacing="0"/>
        <w:jc w:val="both"/>
        <w:rPr>
          <w:lang w:val="sr-Cyrl-RS"/>
        </w:rPr>
      </w:pPr>
      <w:r w:rsidRPr="00657738">
        <w:rPr>
          <w:rStyle w:val="Strong"/>
          <w:b w:val="0"/>
          <w:lang w:val="sr-Cyrl-RS"/>
        </w:rPr>
        <w:t>Да</w:t>
      </w:r>
      <w:r w:rsidR="00214C6E" w:rsidRPr="00657738">
        <w:rPr>
          <w:rStyle w:val="Strong"/>
          <w:b w:val="0"/>
          <w:lang w:val="sr-Cyrl-RS"/>
        </w:rPr>
        <w:t>.</w:t>
      </w:r>
      <w:r w:rsidR="00757067" w:rsidRPr="00657738">
        <w:rPr>
          <w:rStyle w:val="Strong"/>
          <w:lang w:val="sr-Cyrl-RS"/>
        </w:rPr>
        <w:t xml:space="preserve"> </w:t>
      </w:r>
      <w:r w:rsidRPr="00657738">
        <w:rPr>
          <w:lang w:val="sr-Cyrl-RS"/>
        </w:rPr>
        <w:t xml:space="preserve">Циљ овог закона је да </w:t>
      </w:r>
      <w:r w:rsidR="00214C6E" w:rsidRPr="00657738">
        <w:rPr>
          <w:lang w:val="sr-Cyrl-RS"/>
        </w:rPr>
        <w:t xml:space="preserve">се превентивним и контролним мерама </w:t>
      </w:r>
      <w:r w:rsidRPr="00657738">
        <w:rPr>
          <w:lang w:val="sr-Cyrl-RS"/>
        </w:rPr>
        <w:t>ограничи утицај индустријских постројења на животну средину, што подразумева и:</w:t>
      </w:r>
    </w:p>
    <w:p w14:paraId="2DCA72F2" w14:textId="77777777" w:rsidR="00AB0425" w:rsidRPr="00657738" w:rsidRDefault="00612AE9" w:rsidP="00A06518">
      <w:pPr>
        <w:pStyle w:val="NormalWeb"/>
        <w:tabs>
          <w:tab w:val="left" w:pos="1080"/>
        </w:tabs>
        <w:spacing w:before="120" w:beforeAutospacing="0" w:after="0" w:afterAutospacing="0"/>
        <w:ind w:firstLine="720"/>
        <w:jc w:val="both"/>
        <w:rPr>
          <w:rStyle w:val="Strong"/>
          <w:b w:val="0"/>
          <w:i/>
          <w:lang w:val="sr-Cyrl-RS"/>
        </w:rPr>
      </w:pPr>
      <w:r w:rsidRPr="00657738">
        <w:rPr>
          <w:rStyle w:val="Strong"/>
          <w:b w:val="0"/>
          <w:i/>
          <w:lang w:val="sr-Cyrl-RS"/>
        </w:rPr>
        <w:tab/>
      </w:r>
      <w:r w:rsidR="00214C6E" w:rsidRPr="00657738">
        <w:rPr>
          <w:rStyle w:val="Strong"/>
          <w:b w:val="0"/>
          <w:i/>
          <w:lang w:val="sr-Cyrl-RS"/>
        </w:rPr>
        <w:t xml:space="preserve">1. </w:t>
      </w:r>
      <w:r w:rsidR="00E216BE" w:rsidRPr="00657738">
        <w:rPr>
          <w:rStyle w:val="Strong"/>
          <w:b w:val="0"/>
          <w:i/>
          <w:lang w:val="sr-Cyrl-RS"/>
        </w:rPr>
        <w:t xml:space="preserve">Очување </w:t>
      </w:r>
      <w:proofErr w:type="spellStart"/>
      <w:r w:rsidR="00E216BE" w:rsidRPr="00657738">
        <w:rPr>
          <w:rStyle w:val="Strong"/>
          <w:b w:val="0"/>
          <w:i/>
          <w:lang w:val="sr-Cyrl-RS"/>
        </w:rPr>
        <w:t>биодиверзитета</w:t>
      </w:r>
      <w:proofErr w:type="spellEnd"/>
    </w:p>
    <w:p w14:paraId="4AA877CB" w14:textId="77777777" w:rsidR="00AB0425" w:rsidRPr="00657738" w:rsidRDefault="00612AE9" w:rsidP="00A06518">
      <w:pPr>
        <w:pStyle w:val="NormalWeb"/>
        <w:tabs>
          <w:tab w:val="left" w:pos="1080"/>
        </w:tabs>
        <w:spacing w:before="120" w:beforeAutospacing="0" w:after="0" w:afterAutospacing="0"/>
        <w:ind w:firstLine="720"/>
        <w:jc w:val="both"/>
        <w:rPr>
          <w:lang w:val="sr-Cyrl-RS"/>
        </w:rPr>
      </w:pPr>
      <w:r w:rsidRPr="00657738">
        <w:rPr>
          <w:lang w:val="sr-Cyrl-RS"/>
        </w:rPr>
        <w:tab/>
      </w:r>
      <w:r w:rsidR="00E216BE" w:rsidRPr="00657738">
        <w:rPr>
          <w:lang w:val="sr-Cyrl-RS"/>
        </w:rPr>
        <w:t xml:space="preserve">Смањењем загађења, нарочито опасних и </w:t>
      </w:r>
      <w:proofErr w:type="spellStart"/>
      <w:r w:rsidR="0074755E" w:rsidRPr="00657738">
        <w:rPr>
          <w:lang w:val="sr-Cyrl-RS"/>
        </w:rPr>
        <w:t>загађујућих</w:t>
      </w:r>
      <w:proofErr w:type="spellEnd"/>
      <w:r w:rsidR="0074755E" w:rsidRPr="00657738">
        <w:rPr>
          <w:lang w:val="sr-Cyrl-RS"/>
        </w:rPr>
        <w:t xml:space="preserve"> материја</w:t>
      </w:r>
      <w:r w:rsidR="00E216BE" w:rsidRPr="00657738">
        <w:rPr>
          <w:lang w:val="sr-Cyrl-RS"/>
        </w:rPr>
        <w:t xml:space="preserve">, смањује се притисак на </w:t>
      </w:r>
      <w:proofErr w:type="spellStart"/>
      <w:r w:rsidR="00E216BE" w:rsidRPr="00657738">
        <w:rPr>
          <w:lang w:val="sr-Cyrl-RS"/>
        </w:rPr>
        <w:t>екосистеме</w:t>
      </w:r>
      <w:proofErr w:type="spellEnd"/>
      <w:r w:rsidR="00E216BE" w:rsidRPr="00657738">
        <w:rPr>
          <w:lang w:val="sr-Cyrl-RS"/>
        </w:rPr>
        <w:t>.</w:t>
      </w:r>
      <w:r w:rsidR="00B37DFC" w:rsidRPr="00657738">
        <w:rPr>
          <w:lang w:val="sr-Cyrl-RS"/>
        </w:rPr>
        <w:t xml:space="preserve"> </w:t>
      </w:r>
      <w:r w:rsidR="000F7D37" w:rsidRPr="00657738">
        <w:rPr>
          <w:lang w:val="sr-Cyrl-RS"/>
        </w:rPr>
        <w:t>Спречавањем неконтролисаног одлагања отпада и смањењем стварања отпада смањује се ризик од деградације земљишта и обезбеђује очување станишта.</w:t>
      </w:r>
    </w:p>
    <w:p w14:paraId="3C088455" w14:textId="77777777" w:rsidR="00AB0425" w:rsidRPr="00657738" w:rsidRDefault="00612AE9" w:rsidP="00A06518">
      <w:pPr>
        <w:pStyle w:val="NormalWeb"/>
        <w:tabs>
          <w:tab w:val="left" w:pos="1080"/>
        </w:tabs>
        <w:spacing w:before="120" w:beforeAutospacing="0" w:after="0" w:afterAutospacing="0"/>
        <w:ind w:firstLine="720"/>
        <w:jc w:val="both"/>
        <w:rPr>
          <w:rStyle w:val="Strong"/>
          <w:b w:val="0"/>
          <w:i/>
          <w:lang w:val="sr-Cyrl-RS"/>
        </w:rPr>
      </w:pPr>
      <w:r w:rsidRPr="00657738">
        <w:rPr>
          <w:rStyle w:val="Strong"/>
          <w:b w:val="0"/>
          <w:i/>
          <w:lang w:val="sr-Cyrl-RS"/>
        </w:rPr>
        <w:tab/>
      </w:r>
      <w:r w:rsidR="00214C6E" w:rsidRPr="00657738">
        <w:rPr>
          <w:rStyle w:val="Strong"/>
          <w:b w:val="0"/>
          <w:i/>
          <w:lang w:val="sr-Cyrl-RS"/>
        </w:rPr>
        <w:t xml:space="preserve">2. </w:t>
      </w:r>
      <w:r w:rsidR="00E216BE" w:rsidRPr="00657738">
        <w:rPr>
          <w:rStyle w:val="Strong"/>
          <w:b w:val="0"/>
          <w:i/>
          <w:lang w:val="sr-Cyrl-RS"/>
        </w:rPr>
        <w:t>Заштиту флоре и фауне</w:t>
      </w:r>
      <w:r w:rsidR="009F6ECE" w:rsidRPr="00657738">
        <w:rPr>
          <w:rStyle w:val="Strong"/>
          <w:b w:val="0"/>
          <w:i/>
          <w:lang w:val="sr-Cyrl-RS"/>
        </w:rPr>
        <w:t xml:space="preserve"> </w:t>
      </w:r>
    </w:p>
    <w:p w14:paraId="2DC985B3" w14:textId="77777777" w:rsidR="00AB0425" w:rsidRPr="00657738" w:rsidRDefault="00612AE9" w:rsidP="00A06518">
      <w:pPr>
        <w:pStyle w:val="NormalWeb"/>
        <w:tabs>
          <w:tab w:val="left" w:pos="1080"/>
        </w:tabs>
        <w:spacing w:before="120" w:beforeAutospacing="0" w:after="0" w:afterAutospacing="0"/>
        <w:ind w:firstLine="720"/>
        <w:jc w:val="both"/>
        <w:rPr>
          <w:lang w:val="sr-Cyrl-RS"/>
        </w:rPr>
      </w:pPr>
      <w:r w:rsidRPr="00657738">
        <w:rPr>
          <w:rStyle w:val="Strong"/>
          <w:b w:val="0"/>
          <w:lang w:val="sr-Cyrl-RS"/>
        </w:rPr>
        <w:tab/>
      </w:r>
      <w:r w:rsidR="000F7D37" w:rsidRPr="00657738">
        <w:rPr>
          <w:rStyle w:val="Strong"/>
          <w:b w:val="0"/>
          <w:lang w:val="sr-Cyrl-RS"/>
        </w:rPr>
        <w:t>Утврђивањем</w:t>
      </w:r>
      <w:r w:rsidR="000F7D37" w:rsidRPr="00657738">
        <w:rPr>
          <w:rStyle w:val="Strong"/>
          <w:lang w:val="sr-Cyrl-RS"/>
        </w:rPr>
        <w:t xml:space="preserve"> </w:t>
      </w:r>
      <w:r w:rsidR="000F7D37" w:rsidRPr="00657738">
        <w:rPr>
          <w:rStyle w:val="Strong"/>
          <w:b w:val="0"/>
          <w:lang w:val="sr-Cyrl-RS"/>
        </w:rPr>
        <w:t>граничних вредности</w:t>
      </w:r>
      <w:r w:rsidR="000F7D37" w:rsidRPr="00657738">
        <w:rPr>
          <w:rStyle w:val="Strong"/>
          <w:lang w:val="sr-Cyrl-RS"/>
        </w:rPr>
        <w:t xml:space="preserve"> </w:t>
      </w:r>
      <w:proofErr w:type="spellStart"/>
      <w:r w:rsidR="000F7D37" w:rsidRPr="00657738">
        <w:rPr>
          <w:rStyle w:val="Strong"/>
          <w:b w:val="0"/>
          <w:lang w:val="sr-Cyrl-RS"/>
        </w:rPr>
        <w:t>загађујућих</w:t>
      </w:r>
      <w:proofErr w:type="spellEnd"/>
      <w:r w:rsidR="000F7D37" w:rsidRPr="00657738">
        <w:rPr>
          <w:rStyle w:val="Strong"/>
          <w:b w:val="0"/>
          <w:lang w:val="sr-Cyrl-RS"/>
        </w:rPr>
        <w:t xml:space="preserve"> материја и п</w:t>
      </w:r>
      <w:r w:rsidR="000F7D37" w:rsidRPr="00657738">
        <w:rPr>
          <w:lang w:val="sr-Cyrl-RS"/>
        </w:rPr>
        <w:t xml:space="preserve">рименом </w:t>
      </w:r>
      <w:proofErr w:type="spellStart"/>
      <w:r w:rsidR="00B23F27" w:rsidRPr="00657738">
        <w:rPr>
          <w:lang w:val="sr-Cyrl-RS"/>
        </w:rPr>
        <w:t>Б</w:t>
      </w:r>
      <w:r w:rsidR="000F7D37" w:rsidRPr="00657738">
        <w:rPr>
          <w:lang w:val="sr-Cyrl-RS"/>
        </w:rPr>
        <w:t>АТ-а</w:t>
      </w:r>
      <w:proofErr w:type="spellEnd"/>
      <w:r w:rsidR="000F7D37" w:rsidRPr="00657738">
        <w:rPr>
          <w:lang w:val="sr-Cyrl-RS"/>
        </w:rPr>
        <w:t xml:space="preserve">, третмана отпадних вода и </w:t>
      </w:r>
      <w:proofErr w:type="spellStart"/>
      <w:r w:rsidR="000F7D37" w:rsidRPr="00657738">
        <w:rPr>
          <w:lang w:val="sr-Cyrl-RS"/>
        </w:rPr>
        <w:t>мониторингом</w:t>
      </w:r>
      <w:proofErr w:type="spellEnd"/>
      <w:r w:rsidR="000F7D37" w:rsidRPr="00657738">
        <w:rPr>
          <w:lang w:val="sr-Cyrl-RS"/>
        </w:rPr>
        <w:t xml:space="preserve"> емисија  обезбеђује се заштита флоре и фауне. М</w:t>
      </w:r>
      <w:r w:rsidR="00E216BE" w:rsidRPr="00657738">
        <w:rPr>
          <w:lang w:val="sr-Cyrl-RS"/>
        </w:rPr>
        <w:t>ање загађење у воденим, копненим и ваздушним системима значи боље услове за опстанак биљних и животињских врста.</w:t>
      </w:r>
    </w:p>
    <w:p w14:paraId="271AEF2F" w14:textId="77777777" w:rsidR="00AB0425" w:rsidRPr="00657738" w:rsidRDefault="00612AE9" w:rsidP="00A06518">
      <w:pPr>
        <w:pStyle w:val="NormalWeb"/>
        <w:tabs>
          <w:tab w:val="left" w:pos="1080"/>
        </w:tabs>
        <w:spacing w:before="120" w:beforeAutospacing="0" w:after="0" w:afterAutospacing="0"/>
        <w:ind w:firstLine="720"/>
        <w:jc w:val="both"/>
        <w:rPr>
          <w:rStyle w:val="Strong"/>
          <w:b w:val="0"/>
          <w:i/>
          <w:lang w:val="sr-Cyrl-RS"/>
        </w:rPr>
      </w:pPr>
      <w:r w:rsidRPr="00657738">
        <w:rPr>
          <w:rStyle w:val="Strong"/>
          <w:b w:val="0"/>
          <w:i/>
          <w:lang w:val="sr-Cyrl-RS"/>
        </w:rPr>
        <w:tab/>
      </w:r>
      <w:r w:rsidR="00214C6E" w:rsidRPr="00657738">
        <w:rPr>
          <w:rStyle w:val="Strong"/>
          <w:b w:val="0"/>
          <w:i/>
          <w:lang w:val="sr-Cyrl-RS"/>
        </w:rPr>
        <w:t xml:space="preserve">3. </w:t>
      </w:r>
      <w:r w:rsidR="00E216BE" w:rsidRPr="00657738">
        <w:rPr>
          <w:rStyle w:val="Strong"/>
          <w:b w:val="0"/>
          <w:i/>
          <w:lang w:val="sr-Cyrl-RS"/>
        </w:rPr>
        <w:t>Интегритет екосистема</w:t>
      </w:r>
    </w:p>
    <w:p w14:paraId="4F5698AB" w14:textId="77777777" w:rsidR="00AB0425" w:rsidRPr="00657738" w:rsidRDefault="00612AE9" w:rsidP="00A06518">
      <w:pPr>
        <w:pStyle w:val="NormalWeb"/>
        <w:tabs>
          <w:tab w:val="left" w:pos="1080"/>
        </w:tabs>
        <w:spacing w:before="120" w:beforeAutospacing="0" w:after="0" w:afterAutospacing="0"/>
        <w:ind w:firstLine="720"/>
        <w:jc w:val="both"/>
        <w:rPr>
          <w:lang w:val="sr-Cyrl-RS"/>
        </w:rPr>
      </w:pPr>
      <w:r w:rsidRPr="00657738">
        <w:rPr>
          <w:lang w:val="sr-Cyrl-RS"/>
        </w:rPr>
        <w:tab/>
      </w:r>
      <w:r w:rsidR="00E216BE" w:rsidRPr="00657738">
        <w:rPr>
          <w:lang w:val="sr-Cyrl-RS"/>
        </w:rPr>
        <w:t xml:space="preserve">Закон доприноси очувању природних процеса и равнотеже у </w:t>
      </w:r>
      <w:proofErr w:type="spellStart"/>
      <w:r w:rsidR="00E216BE" w:rsidRPr="00657738">
        <w:rPr>
          <w:lang w:val="sr-Cyrl-RS"/>
        </w:rPr>
        <w:t>екосистемима</w:t>
      </w:r>
      <w:proofErr w:type="spellEnd"/>
      <w:r w:rsidR="00E216BE" w:rsidRPr="00657738">
        <w:rPr>
          <w:lang w:val="sr-Cyrl-RS"/>
        </w:rPr>
        <w:t xml:space="preserve">, јер ограничава </w:t>
      </w:r>
      <w:r w:rsidR="0074755E" w:rsidRPr="00657738">
        <w:rPr>
          <w:lang w:val="sr-Cyrl-RS"/>
        </w:rPr>
        <w:t>испуштање</w:t>
      </w:r>
      <w:r w:rsidR="00E216BE" w:rsidRPr="00657738">
        <w:rPr>
          <w:lang w:val="sr-Cyrl-RS"/>
        </w:rPr>
        <w:t xml:space="preserve"> отпадних вода, емисију штетних гасова, одлагање отпада у природу и </w:t>
      </w:r>
      <w:proofErr w:type="spellStart"/>
      <w:r w:rsidR="00E216BE" w:rsidRPr="00657738">
        <w:rPr>
          <w:lang w:val="sr-Cyrl-RS"/>
        </w:rPr>
        <w:t>сл</w:t>
      </w:r>
      <w:proofErr w:type="spellEnd"/>
      <w:r w:rsidR="00E216BE" w:rsidRPr="00657738">
        <w:rPr>
          <w:lang w:val="sr-Cyrl-RS"/>
        </w:rPr>
        <w:t>.</w:t>
      </w:r>
      <w:r w:rsidR="00B37DFC" w:rsidRPr="00657738">
        <w:rPr>
          <w:lang w:val="sr-Cyrl-RS"/>
        </w:rPr>
        <w:t xml:space="preserve"> Интегрисаним приступом загађењу обезбеђује се очување функционалних еколошких процеса и побољшање међусобне повезаности екосистема. </w:t>
      </w:r>
    </w:p>
    <w:p w14:paraId="482BB39C" w14:textId="49D965ED" w:rsidR="00AB0425" w:rsidRPr="00657738" w:rsidRDefault="00612AE9" w:rsidP="00A06518">
      <w:pPr>
        <w:pStyle w:val="Heading2"/>
        <w:rPr>
          <w:lang w:val="sr-Cyrl-RS"/>
        </w:rPr>
      </w:pPr>
      <w:r w:rsidRPr="00657738">
        <w:rPr>
          <w:lang w:val="sr-Cyrl-RS"/>
        </w:rPr>
        <w:tab/>
      </w:r>
      <w:r w:rsidR="00757067" w:rsidRPr="00657738">
        <w:rPr>
          <w:lang w:val="sr-Cyrl-RS"/>
        </w:rPr>
        <w:t xml:space="preserve">3) Да ли </w:t>
      </w:r>
      <w:r w:rsidR="009F6ECE" w:rsidRPr="00657738">
        <w:rPr>
          <w:lang w:val="sr-Cyrl-RS"/>
        </w:rPr>
        <w:t xml:space="preserve">изабрана опција </w:t>
      </w:r>
      <w:r w:rsidR="00757067" w:rsidRPr="00657738">
        <w:rPr>
          <w:lang w:val="sr-Cyrl-RS"/>
        </w:rPr>
        <w:t>утиче на здравље људи?</w:t>
      </w:r>
      <w:r w:rsidR="009F6ECE" w:rsidRPr="00657738">
        <w:rPr>
          <w:lang w:val="sr-Cyrl-RS"/>
        </w:rPr>
        <w:t xml:space="preserve"> </w:t>
      </w:r>
    </w:p>
    <w:p w14:paraId="4F963931" w14:textId="26A1A897" w:rsidR="00AB0425" w:rsidRPr="00657738" w:rsidRDefault="00757067" w:rsidP="00A06518">
      <w:pPr>
        <w:pStyle w:val="NormalWeb"/>
        <w:tabs>
          <w:tab w:val="left" w:pos="1080"/>
        </w:tabs>
        <w:spacing w:before="120" w:beforeAutospacing="0" w:after="0" w:afterAutospacing="0"/>
        <w:jc w:val="both"/>
        <w:rPr>
          <w:rStyle w:val="Strong"/>
          <w:bCs w:val="0"/>
          <w:lang w:val="sr-Cyrl-RS"/>
        </w:rPr>
      </w:pPr>
      <w:r w:rsidRPr="00657738">
        <w:rPr>
          <w:rStyle w:val="Strong"/>
          <w:b w:val="0"/>
          <w:lang w:val="sr-Cyrl-RS"/>
        </w:rPr>
        <w:t xml:space="preserve">Закон </w:t>
      </w:r>
      <w:r w:rsidRPr="00657738">
        <w:rPr>
          <w:rStyle w:val="Strong"/>
          <w:b w:val="0"/>
          <w:i/>
          <w:lang w:val="sr-Cyrl-RS"/>
        </w:rPr>
        <w:t xml:space="preserve">индиректно </w:t>
      </w:r>
      <w:r w:rsidR="006B1934" w:rsidRPr="00657738">
        <w:rPr>
          <w:rStyle w:val="Strong"/>
          <w:b w:val="0"/>
          <w:bCs w:val="0"/>
          <w:i/>
          <w:lang w:val="sr-Cyrl-RS"/>
        </w:rPr>
        <w:t xml:space="preserve">и позитивно </w:t>
      </w:r>
      <w:r w:rsidRPr="00657738">
        <w:rPr>
          <w:rStyle w:val="Strong"/>
          <w:b w:val="0"/>
          <w:i/>
          <w:lang w:val="sr-Cyrl-RS"/>
        </w:rPr>
        <w:t>утиче на здравље људи</w:t>
      </w:r>
      <w:r w:rsidR="009115E7" w:rsidRPr="00657738">
        <w:rPr>
          <w:rStyle w:val="Strong"/>
          <w:b w:val="0"/>
          <w:bCs w:val="0"/>
          <w:lang w:val="sr-Cyrl-RS"/>
        </w:rPr>
        <w:t xml:space="preserve">, </w:t>
      </w:r>
      <w:r w:rsidR="004C4A53" w:rsidRPr="00657738">
        <w:rPr>
          <w:rStyle w:val="Strong"/>
          <w:b w:val="0"/>
          <w:bCs w:val="0"/>
          <w:lang w:val="sr-Cyrl-RS"/>
        </w:rPr>
        <w:t xml:space="preserve">применом механизама </w:t>
      </w:r>
      <w:r w:rsidR="009115E7" w:rsidRPr="00657738">
        <w:rPr>
          <w:rStyle w:val="Strong"/>
          <w:b w:val="0"/>
          <w:bCs w:val="0"/>
          <w:lang w:val="sr-Cyrl-RS"/>
        </w:rPr>
        <w:t>превенциј</w:t>
      </w:r>
      <w:r w:rsidR="004C4A53" w:rsidRPr="00657738">
        <w:rPr>
          <w:rStyle w:val="Strong"/>
          <w:b w:val="0"/>
          <w:bCs w:val="0"/>
          <w:lang w:val="sr-Cyrl-RS"/>
        </w:rPr>
        <w:t>е</w:t>
      </w:r>
      <w:r w:rsidR="009115E7" w:rsidRPr="00657738">
        <w:rPr>
          <w:rStyle w:val="Strong"/>
          <w:b w:val="0"/>
          <w:bCs w:val="0"/>
          <w:lang w:val="sr-Cyrl-RS"/>
        </w:rPr>
        <w:t xml:space="preserve"> и смањењ</w:t>
      </w:r>
      <w:r w:rsidR="004C4A53" w:rsidRPr="00657738">
        <w:rPr>
          <w:rStyle w:val="Strong"/>
          <w:b w:val="0"/>
          <w:bCs w:val="0"/>
          <w:lang w:val="sr-Cyrl-RS"/>
        </w:rPr>
        <w:t>а</w:t>
      </w:r>
      <w:r w:rsidR="009115E7" w:rsidRPr="00657738">
        <w:rPr>
          <w:rStyle w:val="Strong"/>
          <w:b w:val="0"/>
          <w:bCs w:val="0"/>
          <w:lang w:val="sr-Cyrl-RS"/>
        </w:rPr>
        <w:t xml:space="preserve"> загађивања,</w:t>
      </w:r>
      <w:r w:rsidR="009115E7" w:rsidRPr="00657738">
        <w:rPr>
          <w:rStyle w:val="Strong"/>
          <w:bCs w:val="0"/>
          <w:lang w:val="sr-Cyrl-RS"/>
        </w:rPr>
        <w:t xml:space="preserve"> </w:t>
      </w:r>
      <w:r w:rsidR="004C4A53" w:rsidRPr="00657738">
        <w:rPr>
          <w:lang w:val="sr-Cyrl-RS"/>
        </w:rPr>
        <w:t>чиме се побољшава опште здравље становништва и спречавају болести повезане са загађењем животне средин</w:t>
      </w:r>
      <w:r w:rsidR="004C4A53" w:rsidRPr="00657738">
        <w:rPr>
          <w:rStyle w:val="Strong"/>
          <w:b w:val="0"/>
          <w:bCs w:val="0"/>
          <w:lang w:val="sr-Cyrl-RS"/>
        </w:rPr>
        <w:t>е</w:t>
      </w:r>
      <w:r w:rsidR="009115E7" w:rsidRPr="00657738">
        <w:rPr>
          <w:rStyle w:val="Strong"/>
          <w:b w:val="0"/>
          <w:bCs w:val="0"/>
          <w:lang w:val="sr-Cyrl-RS"/>
        </w:rPr>
        <w:t>, и то:</w:t>
      </w:r>
      <w:r w:rsidR="009115E7" w:rsidRPr="00657738">
        <w:rPr>
          <w:rStyle w:val="Strong"/>
          <w:bCs w:val="0"/>
          <w:lang w:val="sr-Cyrl-RS"/>
        </w:rPr>
        <w:t xml:space="preserve"> </w:t>
      </w:r>
    </w:p>
    <w:p w14:paraId="511CFE9E" w14:textId="77777777" w:rsidR="00AB0425" w:rsidRPr="00657738" w:rsidRDefault="00612AE9" w:rsidP="00A06518">
      <w:pPr>
        <w:pStyle w:val="NormalWeb"/>
        <w:tabs>
          <w:tab w:val="left" w:pos="1080"/>
        </w:tabs>
        <w:spacing w:before="120" w:beforeAutospacing="0" w:after="0" w:afterAutospacing="0"/>
        <w:ind w:firstLine="720"/>
        <w:jc w:val="both"/>
        <w:rPr>
          <w:rStyle w:val="Strong"/>
          <w:b w:val="0"/>
          <w:i/>
          <w:lang w:val="sr-Cyrl-RS"/>
        </w:rPr>
      </w:pPr>
      <w:r w:rsidRPr="00657738">
        <w:rPr>
          <w:rStyle w:val="Strong"/>
          <w:b w:val="0"/>
          <w:bCs w:val="0"/>
          <w:i/>
          <w:lang w:val="sr-Cyrl-RS"/>
        </w:rPr>
        <w:tab/>
      </w:r>
      <w:r w:rsidR="00AB0425" w:rsidRPr="00657738">
        <w:rPr>
          <w:rStyle w:val="Strong"/>
          <w:b w:val="0"/>
          <w:bCs w:val="0"/>
          <w:i/>
          <w:lang w:val="sr-Cyrl-RS"/>
        </w:rPr>
        <w:t xml:space="preserve">1. </w:t>
      </w:r>
      <w:r w:rsidR="00757067" w:rsidRPr="00657738">
        <w:rPr>
          <w:rStyle w:val="Strong"/>
          <w:b w:val="0"/>
          <w:i/>
          <w:lang w:val="sr-Cyrl-RS"/>
        </w:rPr>
        <w:t xml:space="preserve">Смањење емисија </w:t>
      </w:r>
      <w:proofErr w:type="spellStart"/>
      <w:r w:rsidR="0074755E" w:rsidRPr="00657738">
        <w:rPr>
          <w:rStyle w:val="Strong"/>
          <w:b w:val="0"/>
          <w:i/>
          <w:lang w:val="sr-Cyrl-RS"/>
        </w:rPr>
        <w:t>загађујућих</w:t>
      </w:r>
      <w:proofErr w:type="spellEnd"/>
      <w:r w:rsidR="0074755E" w:rsidRPr="00657738">
        <w:rPr>
          <w:rStyle w:val="Strong"/>
          <w:b w:val="0"/>
          <w:i/>
          <w:lang w:val="sr-Cyrl-RS"/>
        </w:rPr>
        <w:t xml:space="preserve"> </w:t>
      </w:r>
      <w:r w:rsidR="00757067" w:rsidRPr="00657738">
        <w:rPr>
          <w:rStyle w:val="Strong"/>
          <w:b w:val="0"/>
          <w:i/>
          <w:lang w:val="sr-Cyrl-RS"/>
        </w:rPr>
        <w:t>материја</w:t>
      </w:r>
    </w:p>
    <w:p w14:paraId="6060C9DD" w14:textId="22773716" w:rsidR="00AB0425" w:rsidRPr="00657738" w:rsidRDefault="00612AE9" w:rsidP="00A06518">
      <w:pPr>
        <w:pStyle w:val="NormalWeb"/>
        <w:tabs>
          <w:tab w:val="left" w:pos="1080"/>
        </w:tabs>
        <w:spacing w:before="120" w:beforeAutospacing="0" w:after="0" w:afterAutospacing="0"/>
        <w:ind w:firstLine="720"/>
        <w:jc w:val="both"/>
        <w:rPr>
          <w:lang w:val="sr-Cyrl-RS"/>
        </w:rPr>
      </w:pPr>
      <w:r w:rsidRPr="00657738">
        <w:rPr>
          <w:lang w:val="sr-Cyrl-RS"/>
        </w:rPr>
        <w:tab/>
      </w:r>
      <w:r w:rsidR="00757067" w:rsidRPr="00657738">
        <w:rPr>
          <w:lang w:val="sr-Cyrl-RS"/>
        </w:rPr>
        <w:t xml:space="preserve">Закон обавезује велике индустријске постројења да </w:t>
      </w:r>
      <w:r w:rsidR="009115E7" w:rsidRPr="00657738">
        <w:rPr>
          <w:lang w:val="sr-Cyrl-RS"/>
        </w:rPr>
        <w:t xml:space="preserve">имају </w:t>
      </w:r>
      <w:r w:rsidR="00B23F27" w:rsidRPr="00657738">
        <w:rPr>
          <w:i/>
          <w:lang w:val="sr-Cyrl-RS"/>
        </w:rPr>
        <w:t>интегрисану</w:t>
      </w:r>
      <w:r w:rsidR="009115E7" w:rsidRPr="00657738">
        <w:rPr>
          <w:i/>
          <w:lang w:val="sr-Cyrl-RS"/>
        </w:rPr>
        <w:t xml:space="preserve"> дозволу</w:t>
      </w:r>
      <w:r w:rsidR="009115E7" w:rsidRPr="00657738">
        <w:rPr>
          <w:b/>
          <w:lang w:val="sr-Cyrl-RS"/>
        </w:rPr>
        <w:t xml:space="preserve"> </w:t>
      </w:r>
      <w:r w:rsidR="009115E7" w:rsidRPr="00657738">
        <w:rPr>
          <w:lang w:val="sr-Cyrl-RS"/>
        </w:rPr>
        <w:t xml:space="preserve">и </w:t>
      </w:r>
      <w:r w:rsidR="00090793" w:rsidRPr="00657738">
        <w:rPr>
          <w:i/>
          <w:lang w:val="sr-Cyrl-RS"/>
        </w:rPr>
        <w:t xml:space="preserve">примењују </w:t>
      </w:r>
      <w:r w:rsidR="00147CF4" w:rsidRPr="00657738">
        <w:rPr>
          <w:rStyle w:val="Strong"/>
          <w:b w:val="0"/>
          <w:i/>
          <w:lang w:val="sr-Cyrl-RS"/>
        </w:rPr>
        <w:t>БАТ</w:t>
      </w:r>
      <w:r w:rsidR="00757067" w:rsidRPr="00657738">
        <w:rPr>
          <w:i/>
          <w:lang w:val="sr-Cyrl-RS"/>
        </w:rPr>
        <w:t xml:space="preserve"> </w:t>
      </w:r>
      <w:r w:rsidR="00757067" w:rsidRPr="00657738">
        <w:rPr>
          <w:lang w:val="sr-Cyrl-RS"/>
        </w:rPr>
        <w:t>како би смањили емисије у ваздух, воду и земљиште.</w:t>
      </w:r>
      <w:r w:rsidR="009F6ECE" w:rsidRPr="00657738">
        <w:rPr>
          <w:lang w:val="sr-Cyrl-RS"/>
        </w:rPr>
        <w:t xml:space="preserve"> </w:t>
      </w:r>
      <w:r w:rsidR="00757067" w:rsidRPr="00657738">
        <w:rPr>
          <w:lang w:val="sr-Cyrl-RS"/>
        </w:rPr>
        <w:t>Смањењем емисије штетних гасова (попут SO</w:t>
      </w:r>
      <w:r w:rsidR="008D7AC1" w:rsidRPr="00657738">
        <w:rPr>
          <w:vertAlign w:val="subscript"/>
          <w:lang w:val="sr-Cyrl-RS"/>
        </w:rPr>
        <w:t>2</w:t>
      </w:r>
      <w:r w:rsidR="00757067" w:rsidRPr="00657738">
        <w:rPr>
          <w:lang w:val="sr-Cyrl-RS"/>
        </w:rPr>
        <w:t>, NO</w:t>
      </w:r>
      <w:r w:rsidR="008D7AC1" w:rsidRPr="00657738">
        <w:rPr>
          <w:vertAlign w:val="subscript"/>
          <w:lang w:val="sr-Cyrl-RS"/>
        </w:rPr>
        <w:t>X</w:t>
      </w:r>
      <w:r w:rsidR="00757067" w:rsidRPr="00657738">
        <w:rPr>
          <w:lang w:val="sr-Cyrl-RS"/>
        </w:rPr>
        <w:t xml:space="preserve">, PM честица), директно се смањују ризици од </w:t>
      </w:r>
      <w:r w:rsidR="00757067" w:rsidRPr="00657738">
        <w:rPr>
          <w:rStyle w:val="Strong"/>
          <w:b w:val="0"/>
          <w:i/>
          <w:lang w:val="sr-Cyrl-RS"/>
        </w:rPr>
        <w:t>респираторних болести</w:t>
      </w:r>
      <w:r w:rsidR="00757067" w:rsidRPr="00657738">
        <w:rPr>
          <w:b/>
          <w:i/>
          <w:lang w:val="sr-Cyrl-RS"/>
        </w:rPr>
        <w:t xml:space="preserve">, </w:t>
      </w:r>
      <w:r w:rsidR="00757067" w:rsidRPr="00657738">
        <w:rPr>
          <w:rStyle w:val="Strong"/>
          <w:b w:val="0"/>
          <w:i/>
          <w:lang w:val="sr-Cyrl-RS"/>
        </w:rPr>
        <w:t>срчаних обољења</w:t>
      </w:r>
      <w:r w:rsidR="00757067" w:rsidRPr="00657738">
        <w:rPr>
          <w:lang w:val="sr-Cyrl-RS"/>
        </w:rPr>
        <w:t xml:space="preserve"> и других здравствених проблема.</w:t>
      </w:r>
    </w:p>
    <w:p w14:paraId="7C2D14A6" w14:textId="77777777" w:rsidR="00621F1B" w:rsidRPr="00657738" w:rsidRDefault="00621F1B" w:rsidP="00A06518">
      <w:pPr>
        <w:pStyle w:val="NormalWeb"/>
        <w:tabs>
          <w:tab w:val="left" w:pos="1080"/>
        </w:tabs>
        <w:spacing w:before="120" w:beforeAutospacing="0" w:after="0" w:afterAutospacing="0"/>
        <w:ind w:firstLine="1080"/>
        <w:jc w:val="both"/>
        <w:rPr>
          <w:rStyle w:val="Strong"/>
          <w:b w:val="0"/>
          <w:i/>
          <w:lang w:val="sr-Cyrl-RS"/>
        </w:rPr>
      </w:pPr>
      <w:r w:rsidRPr="00657738">
        <w:rPr>
          <w:rStyle w:val="Strong"/>
          <w:b w:val="0"/>
          <w:i/>
          <w:lang w:val="sr-Cyrl-RS"/>
        </w:rPr>
        <w:t xml:space="preserve">2. </w:t>
      </w:r>
      <w:r w:rsidR="00757067" w:rsidRPr="00657738">
        <w:rPr>
          <w:rStyle w:val="Strong"/>
          <w:b w:val="0"/>
          <w:i/>
          <w:lang w:val="sr-Cyrl-RS"/>
        </w:rPr>
        <w:t>Контрола опасних отпадних материја</w:t>
      </w:r>
    </w:p>
    <w:p w14:paraId="687E1DB0" w14:textId="1AB5C071" w:rsidR="00621F1B" w:rsidRDefault="00757067" w:rsidP="00A06518">
      <w:pPr>
        <w:pStyle w:val="NormalWeb"/>
        <w:tabs>
          <w:tab w:val="left" w:pos="1080"/>
        </w:tabs>
        <w:spacing w:before="120" w:beforeAutospacing="0" w:after="0" w:afterAutospacing="0"/>
        <w:ind w:firstLine="1080"/>
        <w:jc w:val="both"/>
        <w:rPr>
          <w:lang w:val="sr-Cyrl-RS"/>
        </w:rPr>
      </w:pPr>
      <w:r w:rsidRPr="00657738">
        <w:rPr>
          <w:lang w:val="sr-Cyrl-RS"/>
        </w:rPr>
        <w:t xml:space="preserve">Закон регулише управљање опасним </w:t>
      </w:r>
      <w:r w:rsidR="009F3060" w:rsidRPr="00657738">
        <w:rPr>
          <w:lang w:val="sr-Cyrl-RS"/>
        </w:rPr>
        <w:t>материјама</w:t>
      </w:r>
      <w:r w:rsidRPr="00657738">
        <w:rPr>
          <w:lang w:val="sr-Cyrl-RS"/>
        </w:rPr>
        <w:t xml:space="preserve"> и отпадом, чиме се спречава њихово </w:t>
      </w:r>
      <w:r w:rsidR="009F3060" w:rsidRPr="00657738">
        <w:rPr>
          <w:lang w:val="sr-Cyrl-RS"/>
        </w:rPr>
        <w:t>испуштање</w:t>
      </w:r>
      <w:r w:rsidRPr="00657738">
        <w:rPr>
          <w:lang w:val="sr-Cyrl-RS"/>
        </w:rPr>
        <w:t xml:space="preserve"> у животну средину и </w:t>
      </w:r>
      <w:r w:rsidRPr="00657738">
        <w:rPr>
          <w:rStyle w:val="Strong"/>
          <w:b w:val="0"/>
          <w:lang w:val="sr-Cyrl-RS"/>
        </w:rPr>
        <w:t>контаминација пијаће воде и земљишта</w:t>
      </w:r>
      <w:r w:rsidRPr="00657738">
        <w:rPr>
          <w:lang w:val="sr-Cyrl-RS"/>
        </w:rPr>
        <w:t xml:space="preserve">, што може довести до </w:t>
      </w:r>
      <w:r w:rsidRPr="00657738">
        <w:rPr>
          <w:rStyle w:val="Strong"/>
          <w:b w:val="0"/>
          <w:lang w:val="sr-Cyrl-RS"/>
        </w:rPr>
        <w:t>тровања</w:t>
      </w:r>
      <w:r w:rsidRPr="00657738">
        <w:rPr>
          <w:b/>
          <w:lang w:val="sr-Cyrl-RS"/>
        </w:rPr>
        <w:t xml:space="preserve">, </w:t>
      </w:r>
      <w:r w:rsidRPr="00657738">
        <w:rPr>
          <w:rStyle w:val="Strong"/>
          <w:b w:val="0"/>
          <w:lang w:val="sr-Cyrl-RS"/>
        </w:rPr>
        <w:t>малигних болести</w:t>
      </w:r>
      <w:r w:rsidRPr="00657738">
        <w:rPr>
          <w:lang w:val="sr-Cyrl-RS"/>
        </w:rPr>
        <w:t xml:space="preserve"> и других хроничних стања.</w:t>
      </w:r>
    </w:p>
    <w:p w14:paraId="49A473E9" w14:textId="77777777" w:rsidR="00FE277A" w:rsidRPr="00657738" w:rsidRDefault="00FE277A" w:rsidP="00A06518">
      <w:pPr>
        <w:pStyle w:val="NormalWeb"/>
        <w:tabs>
          <w:tab w:val="left" w:pos="1080"/>
        </w:tabs>
        <w:spacing w:before="120" w:beforeAutospacing="0" w:after="0" w:afterAutospacing="0"/>
        <w:ind w:firstLine="1080"/>
        <w:jc w:val="both"/>
        <w:rPr>
          <w:lang w:val="sr-Cyrl-RS"/>
        </w:rPr>
      </w:pPr>
    </w:p>
    <w:p w14:paraId="5613DC40" w14:textId="77777777" w:rsidR="00621F1B" w:rsidRPr="00657738" w:rsidRDefault="009115E7" w:rsidP="00A06518">
      <w:pPr>
        <w:pStyle w:val="NormalWeb"/>
        <w:tabs>
          <w:tab w:val="left" w:pos="1080"/>
        </w:tabs>
        <w:spacing w:before="120" w:beforeAutospacing="0" w:after="0" w:afterAutospacing="0"/>
        <w:ind w:firstLine="1080"/>
        <w:jc w:val="both"/>
        <w:rPr>
          <w:rStyle w:val="Strong"/>
          <w:lang w:val="sr-Cyrl-RS"/>
        </w:rPr>
      </w:pPr>
      <w:r w:rsidRPr="00657738">
        <w:rPr>
          <w:rStyle w:val="Strong"/>
          <w:b w:val="0"/>
          <w:i/>
          <w:lang w:val="sr-Cyrl-RS"/>
        </w:rPr>
        <w:lastRenderedPageBreak/>
        <w:t xml:space="preserve">3. </w:t>
      </w:r>
      <w:r w:rsidR="00757067" w:rsidRPr="00657738">
        <w:rPr>
          <w:rStyle w:val="Strong"/>
          <w:b w:val="0"/>
          <w:i/>
          <w:lang w:val="sr-Cyrl-RS"/>
        </w:rPr>
        <w:t>Бољи квалитет живота у локалним заједницама</w:t>
      </w:r>
    </w:p>
    <w:p w14:paraId="52F570DF" w14:textId="77777777" w:rsidR="00621F1B" w:rsidRPr="00657738" w:rsidRDefault="00A36351" w:rsidP="00A06518">
      <w:pPr>
        <w:pStyle w:val="NormalWeb"/>
        <w:tabs>
          <w:tab w:val="left" w:pos="1080"/>
        </w:tabs>
        <w:spacing w:before="120" w:beforeAutospacing="0" w:after="0" w:afterAutospacing="0"/>
        <w:ind w:firstLine="1080"/>
        <w:jc w:val="both"/>
        <w:rPr>
          <w:b/>
          <w:lang w:val="sr-Cyrl-RS"/>
        </w:rPr>
      </w:pPr>
      <w:r w:rsidRPr="00657738">
        <w:rPr>
          <w:lang w:val="sr-Cyrl-RS"/>
        </w:rPr>
        <w:t>Локалне з</w:t>
      </w:r>
      <w:r w:rsidR="00757067" w:rsidRPr="00657738">
        <w:rPr>
          <w:lang w:val="sr-Cyrl-RS"/>
        </w:rPr>
        <w:t xml:space="preserve">аједнице у близини великих индустријских постројења често трпе последице загађења. Применом овог закона, квалитет ваздуха и воде се побољшава, што доводи до </w:t>
      </w:r>
      <w:r w:rsidR="00757067" w:rsidRPr="00657738">
        <w:rPr>
          <w:rStyle w:val="Strong"/>
          <w:b w:val="0"/>
          <w:lang w:val="sr-Cyrl-RS"/>
        </w:rPr>
        <w:t xml:space="preserve">мање </w:t>
      </w:r>
      <w:proofErr w:type="spellStart"/>
      <w:r w:rsidR="00757067" w:rsidRPr="00657738">
        <w:rPr>
          <w:rStyle w:val="Strong"/>
          <w:b w:val="0"/>
          <w:lang w:val="sr-Cyrl-RS"/>
        </w:rPr>
        <w:t>обољевања</w:t>
      </w:r>
      <w:proofErr w:type="spellEnd"/>
      <w:r w:rsidR="00757067" w:rsidRPr="00657738">
        <w:rPr>
          <w:rStyle w:val="Strong"/>
          <w:b w:val="0"/>
          <w:lang w:val="sr-Cyrl-RS"/>
        </w:rPr>
        <w:t xml:space="preserve"> и бољег јавног здравља</w:t>
      </w:r>
      <w:r w:rsidR="00757067" w:rsidRPr="00657738">
        <w:rPr>
          <w:b/>
          <w:lang w:val="sr-Cyrl-RS"/>
        </w:rPr>
        <w:t>.</w:t>
      </w:r>
    </w:p>
    <w:p w14:paraId="2CF7EAE3" w14:textId="77777777" w:rsidR="00621F1B" w:rsidRPr="00657738" w:rsidRDefault="009115E7" w:rsidP="00A06518">
      <w:pPr>
        <w:pStyle w:val="NormalWeb"/>
        <w:tabs>
          <w:tab w:val="left" w:pos="1080"/>
        </w:tabs>
        <w:spacing w:before="120" w:beforeAutospacing="0" w:after="0" w:afterAutospacing="0"/>
        <w:ind w:firstLine="1080"/>
        <w:jc w:val="both"/>
        <w:rPr>
          <w:rStyle w:val="Strong"/>
          <w:i/>
          <w:lang w:val="sr-Cyrl-RS"/>
        </w:rPr>
      </w:pPr>
      <w:r w:rsidRPr="00657738">
        <w:rPr>
          <w:rStyle w:val="Strong"/>
          <w:b w:val="0"/>
          <w:i/>
          <w:lang w:val="sr-Cyrl-RS"/>
        </w:rPr>
        <w:t xml:space="preserve">4. </w:t>
      </w:r>
      <w:r w:rsidR="00757067" w:rsidRPr="00657738">
        <w:rPr>
          <w:rStyle w:val="Strong"/>
          <w:b w:val="0"/>
          <w:i/>
          <w:lang w:val="sr-Cyrl-RS"/>
        </w:rPr>
        <w:t>Јавно учешће и доступност информација</w:t>
      </w:r>
    </w:p>
    <w:p w14:paraId="3DFAD211" w14:textId="77777777" w:rsidR="00621F1B" w:rsidRPr="00657738" w:rsidRDefault="00757067" w:rsidP="00A06518">
      <w:pPr>
        <w:pStyle w:val="NormalWeb"/>
        <w:tabs>
          <w:tab w:val="left" w:pos="1080"/>
        </w:tabs>
        <w:spacing w:before="120" w:beforeAutospacing="0" w:after="0" w:afterAutospacing="0"/>
        <w:ind w:firstLine="1080"/>
        <w:jc w:val="both"/>
        <w:rPr>
          <w:lang w:val="sr-Cyrl-RS"/>
        </w:rPr>
      </w:pPr>
      <w:r w:rsidRPr="00657738">
        <w:rPr>
          <w:lang w:val="sr-Cyrl-RS"/>
        </w:rPr>
        <w:t xml:space="preserve">Закон предвиђа укључивање јавности у процес издавања </w:t>
      </w:r>
      <w:r w:rsidR="00B23F27" w:rsidRPr="00657738">
        <w:rPr>
          <w:lang w:val="sr-Cyrl-RS"/>
        </w:rPr>
        <w:t xml:space="preserve">интегрисане </w:t>
      </w:r>
      <w:r w:rsidRPr="00657738">
        <w:rPr>
          <w:lang w:val="sr-Cyrl-RS"/>
        </w:rPr>
        <w:t>дозвол</w:t>
      </w:r>
      <w:r w:rsidR="00433215" w:rsidRPr="00657738">
        <w:rPr>
          <w:lang w:val="sr-Cyrl-RS"/>
        </w:rPr>
        <w:t>е</w:t>
      </w:r>
      <w:r w:rsidRPr="00657738">
        <w:rPr>
          <w:lang w:val="sr-Cyrl-RS"/>
        </w:rPr>
        <w:t xml:space="preserve">, чиме грађани имају </w:t>
      </w:r>
      <w:r w:rsidRPr="00657738">
        <w:rPr>
          <w:rStyle w:val="Strong"/>
          <w:b w:val="0"/>
          <w:lang w:val="sr-Cyrl-RS"/>
        </w:rPr>
        <w:t>право да знају</w:t>
      </w:r>
      <w:r w:rsidRPr="00657738">
        <w:rPr>
          <w:lang w:val="sr-Cyrl-RS"/>
        </w:rPr>
        <w:t xml:space="preserve"> какве </w:t>
      </w:r>
      <w:proofErr w:type="spellStart"/>
      <w:r w:rsidR="0074755E" w:rsidRPr="00657738">
        <w:rPr>
          <w:lang w:val="sr-Cyrl-RS"/>
        </w:rPr>
        <w:t>загађујуће</w:t>
      </w:r>
      <w:proofErr w:type="spellEnd"/>
      <w:r w:rsidR="0074755E" w:rsidRPr="00657738">
        <w:rPr>
          <w:lang w:val="sr-Cyrl-RS"/>
        </w:rPr>
        <w:t xml:space="preserve"> материје </w:t>
      </w:r>
      <w:r w:rsidRPr="00657738">
        <w:rPr>
          <w:lang w:val="sr-Cyrl-RS"/>
        </w:rPr>
        <w:t>се емитују у њиховом окружењу и какве могуће последице постоје.</w:t>
      </w:r>
    </w:p>
    <w:p w14:paraId="5A59BA94" w14:textId="77777777" w:rsidR="00621F1B" w:rsidRPr="00657738" w:rsidRDefault="00757067" w:rsidP="00A06518">
      <w:pPr>
        <w:pStyle w:val="NormalWeb"/>
        <w:tabs>
          <w:tab w:val="left" w:pos="1080"/>
        </w:tabs>
        <w:spacing w:before="120" w:beforeAutospacing="0" w:after="0" w:afterAutospacing="0"/>
        <w:ind w:firstLine="1080"/>
        <w:jc w:val="both"/>
        <w:rPr>
          <w:lang w:val="sr-Cyrl-RS"/>
        </w:rPr>
      </w:pPr>
      <w:r w:rsidRPr="00657738">
        <w:rPr>
          <w:lang w:val="sr-Cyrl-RS"/>
        </w:rPr>
        <w:t>Ефекти закона на здравље људи зависе од:</w:t>
      </w:r>
      <w:r w:rsidR="006B1934" w:rsidRPr="00657738">
        <w:rPr>
          <w:lang w:val="sr-Cyrl-RS"/>
        </w:rPr>
        <w:t xml:space="preserve"> </w:t>
      </w:r>
      <w:r w:rsidRPr="00657738">
        <w:rPr>
          <w:lang w:val="sr-Cyrl-RS"/>
        </w:rPr>
        <w:t>квалитета примене и надзора</w:t>
      </w:r>
      <w:r w:rsidR="006B1934" w:rsidRPr="00657738">
        <w:rPr>
          <w:lang w:val="sr-Cyrl-RS"/>
        </w:rPr>
        <w:t xml:space="preserve">; </w:t>
      </w:r>
      <w:r w:rsidRPr="00657738">
        <w:rPr>
          <w:lang w:val="sr-Cyrl-RS"/>
        </w:rPr>
        <w:t>спремности индустрије да се прилагоди</w:t>
      </w:r>
      <w:r w:rsidR="006B1934" w:rsidRPr="00657738">
        <w:rPr>
          <w:lang w:val="sr-Cyrl-RS"/>
        </w:rPr>
        <w:t xml:space="preserve">; </w:t>
      </w:r>
      <w:r w:rsidRPr="00657738">
        <w:rPr>
          <w:lang w:val="sr-Cyrl-RS"/>
        </w:rPr>
        <w:t>транспарентности података и јавне контроле.</w:t>
      </w:r>
    </w:p>
    <w:p w14:paraId="3F57A8E4" w14:textId="77777777" w:rsidR="009F6ECE" w:rsidRPr="00657738" w:rsidRDefault="009F6ECE" w:rsidP="00A06518">
      <w:pPr>
        <w:pStyle w:val="Heading2"/>
        <w:ind w:firstLine="720"/>
        <w:rPr>
          <w:b w:val="0"/>
          <w:lang w:val="sr-Cyrl-RS"/>
        </w:rPr>
      </w:pPr>
      <w:r w:rsidRPr="00657738">
        <w:rPr>
          <w:lang w:val="sr-Cyrl-RS"/>
        </w:rPr>
        <w:t>4) Да ли изабрана опција представља ризик по животну средину и здравље људи и да ли се допунским мерама може утицати на смањење тих ризика?</w:t>
      </w:r>
    </w:p>
    <w:p w14:paraId="20F7069A" w14:textId="77777777" w:rsidR="009F6ECE" w:rsidRPr="00657738" w:rsidRDefault="009F6ECE" w:rsidP="00A06518">
      <w:pPr>
        <w:pStyle w:val="NormalWeb"/>
        <w:spacing w:before="120" w:beforeAutospacing="0" w:after="0" w:afterAutospacing="0"/>
        <w:ind w:firstLine="1080"/>
        <w:jc w:val="both"/>
        <w:rPr>
          <w:lang w:val="sr-Cyrl-RS"/>
        </w:rPr>
      </w:pPr>
      <w:r w:rsidRPr="00657738">
        <w:rPr>
          <w:lang w:val="sr-Cyrl-RS"/>
        </w:rPr>
        <w:t xml:space="preserve">Закон </w:t>
      </w:r>
      <w:r w:rsidRPr="00657738">
        <w:rPr>
          <w:rStyle w:val="Strong"/>
          <w:b w:val="0"/>
          <w:i/>
          <w:lang w:val="sr-Cyrl-RS"/>
        </w:rPr>
        <w:t>не представља ризик</w:t>
      </w:r>
      <w:r w:rsidRPr="00657738">
        <w:rPr>
          <w:lang w:val="sr-Cyrl-RS"/>
        </w:rPr>
        <w:t xml:space="preserve"> по животну средину и здравље људи</w:t>
      </w:r>
      <w:r w:rsidR="00423793" w:rsidRPr="00657738">
        <w:rPr>
          <w:lang w:val="sr-Cyrl-RS"/>
        </w:rPr>
        <w:t>.</w:t>
      </w:r>
      <w:r w:rsidRPr="00657738">
        <w:rPr>
          <w:rStyle w:val="Strong"/>
          <w:lang w:val="sr-Cyrl-RS"/>
        </w:rPr>
        <w:t xml:space="preserve"> </w:t>
      </w:r>
      <w:r w:rsidR="008148FC" w:rsidRPr="00657738">
        <w:rPr>
          <w:rStyle w:val="Strong"/>
          <w:b w:val="0"/>
          <w:i/>
          <w:lang w:val="sr-Cyrl-RS"/>
        </w:rPr>
        <w:t>О</w:t>
      </w:r>
      <w:r w:rsidRPr="00657738">
        <w:rPr>
          <w:rStyle w:val="Strong"/>
          <w:b w:val="0"/>
          <w:i/>
          <w:lang w:val="sr-Cyrl-RS"/>
        </w:rPr>
        <w:t>сновни циљ</w:t>
      </w:r>
      <w:r w:rsidRPr="00657738">
        <w:rPr>
          <w:rStyle w:val="Strong"/>
          <w:lang w:val="sr-Cyrl-RS"/>
        </w:rPr>
        <w:t xml:space="preserve"> </w:t>
      </w:r>
      <w:r w:rsidRPr="00657738">
        <w:rPr>
          <w:rStyle w:val="Strong"/>
          <w:b w:val="0"/>
          <w:lang w:val="sr-Cyrl-RS"/>
        </w:rPr>
        <w:t>је</w:t>
      </w:r>
      <w:r w:rsidRPr="00657738">
        <w:rPr>
          <w:rStyle w:val="Strong"/>
          <w:lang w:val="sr-Cyrl-RS"/>
        </w:rPr>
        <w:t xml:space="preserve"> </w:t>
      </w:r>
      <w:r w:rsidRPr="00657738">
        <w:rPr>
          <w:rStyle w:val="Strong"/>
          <w:b w:val="0"/>
          <w:i/>
          <w:lang w:val="sr-Cyrl-RS"/>
        </w:rPr>
        <w:t>управо смањење ризика</w:t>
      </w:r>
      <w:r w:rsidRPr="00657738">
        <w:rPr>
          <w:lang w:val="sr-Cyrl-RS"/>
        </w:rPr>
        <w:t xml:space="preserve"> </w:t>
      </w:r>
      <w:r w:rsidR="008148FC" w:rsidRPr="00657738">
        <w:rPr>
          <w:lang w:val="sr-Cyrl-RS"/>
        </w:rPr>
        <w:t xml:space="preserve">од загађивања, </w:t>
      </w:r>
      <w:r w:rsidR="006B1934" w:rsidRPr="00657738">
        <w:rPr>
          <w:lang w:val="sr-Cyrl-RS"/>
        </w:rPr>
        <w:t xml:space="preserve">боља </w:t>
      </w:r>
      <w:r w:rsidRPr="00657738">
        <w:rPr>
          <w:lang w:val="sr-Cyrl-RS"/>
        </w:rPr>
        <w:t xml:space="preserve">заштита животне средине и здравља становништва. </w:t>
      </w:r>
    </w:p>
    <w:p w14:paraId="3FC4F845" w14:textId="77777777" w:rsidR="00340DFD" w:rsidRPr="00657738" w:rsidRDefault="009F6ECE" w:rsidP="00A06518">
      <w:pPr>
        <w:pStyle w:val="NormalWeb"/>
        <w:spacing w:before="0" w:beforeAutospacing="0" w:after="0" w:afterAutospacing="0"/>
        <w:ind w:firstLine="1080"/>
        <w:jc w:val="both"/>
        <w:rPr>
          <w:b/>
          <w:lang w:val="sr-Cyrl-RS"/>
        </w:rPr>
      </w:pPr>
      <w:r w:rsidRPr="00657738">
        <w:rPr>
          <w:lang w:val="sr-Cyrl-RS"/>
        </w:rPr>
        <w:t xml:space="preserve">Међутим, као и код сваког закона, </w:t>
      </w:r>
      <w:r w:rsidRPr="00657738">
        <w:rPr>
          <w:rStyle w:val="Strong"/>
          <w:b w:val="0"/>
          <w:lang w:val="sr-Cyrl-RS"/>
        </w:rPr>
        <w:t>потенцијални ризици се могу појавити уколико се закон</w:t>
      </w:r>
      <w:r w:rsidR="00340DFD" w:rsidRPr="00657738">
        <w:rPr>
          <w:rStyle w:val="Strong"/>
          <w:b w:val="0"/>
          <w:lang w:val="sr-Cyrl-RS"/>
        </w:rPr>
        <w:t xml:space="preserve"> н</w:t>
      </w:r>
      <w:r w:rsidRPr="00657738">
        <w:rPr>
          <w:rStyle w:val="Strong"/>
          <w:b w:val="0"/>
          <w:lang w:val="sr-Cyrl-RS"/>
        </w:rPr>
        <w:t>е примењује доследно</w:t>
      </w:r>
      <w:r w:rsidRPr="00657738">
        <w:rPr>
          <w:b/>
          <w:lang w:val="sr-Cyrl-RS"/>
        </w:rPr>
        <w:t>,</w:t>
      </w:r>
      <w:r w:rsidR="00340DFD" w:rsidRPr="00657738">
        <w:rPr>
          <w:b/>
          <w:lang w:val="sr-Cyrl-RS"/>
        </w:rPr>
        <w:t xml:space="preserve"> </w:t>
      </w:r>
      <w:r w:rsidR="00423793" w:rsidRPr="00657738">
        <w:rPr>
          <w:rStyle w:val="Strong"/>
          <w:b w:val="0"/>
          <w:lang w:val="sr-Cyrl-RS"/>
        </w:rPr>
        <w:t xml:space="preserve">надзор не врши редовно и </w:t>
      </w:r>
      <w:r w:rsidR="008148FC" w:rsidRPr="00657738">
        <w:rPr>
          <w:rStyle w:val="Strong"/>
          <w:b w:val="0"/>
          <w:lang w:val="sr-Cyrl-RS"/>
        </w:rPr>
        <w:t>ефикасно</w:t>
      </w:r>
      <w:r w:rsidRPr="00657738">
        <w:rPr>
          <w:lang w:val="sr-Cyrl-RS"/>
        </w:rPr>
        <w:t>,</w:t>
      </w:r>
      <w:r w:rsidR="00340DFD" w:rsidRPr="00657738">
        <w:rPr>
          <w:lang w:val="sr-Cyrl-RS"/>
        </w:rPr>
        <w:t xml:space="preserve"> </w:t>
      </w:r>
      <w:r w:rsidR="00423793" w:rsidRPr="00657738">
        <w:rPr>
          <w:lang w:val="sr-Cyrl-RS"/>
        </w:rPr>
        <w:t>ако</w:t>
      </w:r>
      <w:r w:rsidR="00423793" w:rsidRPr="00657738">
        <w:rPr>
          <w:b/>
          <w:lang w:val="sr-Cyrl-RS"/>
        </w:rPr>
        <w:t xml:space="preserve"> </w:t>
      </w:r>
      <w:r w:rsidR="008148FC" w:rsidRPr="00657738">
        <w:rPr>
          <w:rStyle w:val="Strong"/>
          <w:b w:val="0"/>
          <w:lang w:val="sr-Cyrl-RS"/>
        </w:rPr>
        <w:t>не</w:t>
      </w:r>
      <w:r w:rsidRPr="00657738">
        <w:rPr>
          <w:rStyle w:val="Strong"/>
          <w:b w:val="0"/>
          <w:lang w:val="sr-Cyrl-RS"/>
        </w:rPr>
        <w:t>ма адекватне контролне механизме</w:t>
      </w:r>
      <w:r w:rsidRPr="00657738">
        <w:rPr>
          <w:lang w:val="sr-Cyrl-RS"/>
        </w:rPr>
        <w:t>,</w:t>
      </w:r>
      <w:r w:rsidR="00340DFD" w:rsidRPr="00657738">
        <w:rPr>
          <w:lang w:val="sr-Cyrl-RS"/>
        </w:rPr>
        <w:t xml:space="preserve"> </w:t>
      </w:r>
      <w:r w:rsidR="00423793" w:rsidRPr="00657738">
        <w:rPr>
          <w:lang w:val="sr-Cyrl-RS"/>
        </w:rPr>
        <w:t xml:space="preserve">ако се </w:t>
      </w:r>
      <w:r w:rsidR="00B23F27" w:rsidRPr="00657738">
        <w:rPr>
          <w:lang w:val="sr-Cyrl-RS"/>
        </w:rPr>
        <w:t xml:space="preserve">интегрисане </w:t>
      </w:r>
      <w:r w:rsidR="00423793" w:rsidRPr="00657738">
        <w:rPr>
          <w:lang w:val="sr-Cyrl-RS"/>
        </w:rPr>
        <w:t xml:space="preserve">дозволе издају са кашњењем, </w:t>
      </w:r>
      <w:r w:rsidR="00340DFD" w:rsidRPr="00657738">
        <w:rPr>
          <w:lang w:val="sr-Cyrl-RS"/>
        </w:rPr>
        <w:t xml:space="preserve">или </w:t>
      </w:r>
      <w:r w:rsidRPr="00657738">
        <w:rPr>
          <w:lang w:val="sr-Cyrl-RS"/>
        </w:rPr>
        <w:t xml:space="preserve">ако </w:t>
      </w:r>
      <w:r w:rsidRPr="00657738">
        <w:rPr>
          <w:rStyle w:val="Strong"/>
          <w:b w:val="0"/>
          <w:lang w:val="sr-Cyrl-RS"/>
        </w:rPr>
        <w:t>постоје недостаци у самом садржају закона или подзаконским актима</w:t>
      </w:r>
      <w:r w:rsidRPr="00657738">
        <w:rPr>
          <w:b/>
          <w:lang w:val="sr-Cyrl-RS"/>
        </w:rPr>
        <w:t>.</w:t>
      </w:r>
      <w:r w:rsidR="00340DFD" w:rsidRPr="00657738">
        <w:rPr>
          <w:b/>
          <w:lang w:val="sr-Cyrl-RS"/>
        </w:rPr>
        <w:t xml:space="preserve"> </w:t>
      </w:r>
    </w:p>
    <w:p w14:paraId="02753CFF" w14:textId="77777777" w:rsidR="00621F1B" w:rsidRPr="00657738" w:rsidRDefault="009F6ECE" w:rsidP="00A06518">
      <w:pPr>
        <w:pStyle w:val="NormalWeb"/>
        <w:spacing w:before="120" w:beforeAutospacing="0" w:after="0" w:afterAutospacing="0"/>
        <w:ind w:left="274" w:firstLine="806"/>
        <w:jc w:val="both"/>
        <w:rPr>
          <w:lang w:val="sr-Cyrl-RS"/>
        </w:rPr>
      </w:pPr>
      <w:r w:rsidRPr="00657738">
        <w:rPr>
          <w:rStyle w:val="Strong"/>
          <w:b w:val="0"/>
          <w:i/>
          <w:lang w:val="sr-Cyrl-RS"/>
        </w:rPr>
        <w:t>Допунск</w:t>
      </w:r>
      <w:r w:rsidR="0074755E" w:rsidRPr="00657738">
        <w:rPr>
          <w:rStyle w:val="Strong"/>
          <w:b w:val="0"/>
          <w:i/>
          <w:lang w:val="sr-Cyrl-RS"/>
        </w:rPr>
        <w:t>им мерама</w:t>
      </w:r>
      <w:r w:rsidR="0074755E" w:rsidRPr="00657738">
        <w:rPr>
          <w:rStyle w:val="Strong"/>
          <w:lang w:val="sr-Cyrl-RS"/>
        </w:rPr>
        <w:t xml:space="preserve"> </w:t>
      </w:r>
      <w:r w:rsidR="00EF6B41" w:rsidRPr="00657738">
        <w:rPr>
          <w:rStyle w:val="Strong"/>
          <w:b w:val="0"/>
          <w:lang w:val="sr-Cyrl-RS"/>
        </w:rPr>
        <w:t>се може утицати на смањење тих ризика, и то кроз</w:t>
      </w:r>
      <w:r w:rsidRPr="00657738">
        <w:rPr>
          <w:lang w:val="sr-Cyrl-RS"/>
        </w:rPr>
        <w:t>:</w:t>
      </w:r>
      <w:r w:rsidR="00621F1B" w:rsidRPr="00657738">
        <w:rPr>
          <w:lang w:val="sr-Cyrl-RS"/>
        </w:rPr>
        <w:t xml:space="preserve"> </w:t>
      </w:r>
    </w:p>
    <w:p w14:paraId="66B1B284" w14:textId="77777777" w:rsidR="00621F1B" w:rsidRPr="00657738" w:rsidRDefault="00621F1B" w:rsidP="00A06518">
      <w:pPr>
        <w:pStyle w:val="NormalWeb"/>
        <w:spacing w:before="120" w:beforeAutospacing="0" w:after="0" w:afterAutospacing="0"/>
        <w:ind w:firstLine="1080"/>
        <w:jc w:val="both"/>
        <w:rPr>
          <w:lang w:val="sr-Cyrl-RS"/>
        </w:rPr>
      </w:pPr>
      <w:r w:rsidRPr="00657738">
        <w:rPr>
          <w:rStyle w:val="Strong"/>
          <w:b w:val="0"/>
          <w:lang w:val="sr-Cyrl-RS"/>
        </w:rPr>
        <w:t>1</w:t>
      </w:r>
      <w:r w:rsidRPr="00657738">
        <w:rPr>
          <w:rStyle w:val="Strong"/>
          <w:lang w:val="sr-Cyrl-RS"/>
        </w:rPr>
        <w:t xml:space="preserve">. </w:t>
      </w:r>
      <w:r w:rsidR="009F6ECE" w:rsidRPr="00657738">
        <w:rPr>
          <w:rStyle w:val="Strong"/>
          <w:b w:val="0"/>
          <w:i/>
          <w:lang w:val="sr-Cyrl-RS"/>
        </w:rPr>
        <w:t>Јачање инспекцијског надзора</w:t>
      </w:r>
      <w:r w:rsidR="00EF6B41" w:rsidRPr="00657738">
        <w:rPr>
          <w:rStyle w:val="Strong"/>
          <w:b w:val="0"/>
          <w:i/>
          <w:lang w:val="sr-Cyrl-RS"/>
        </w:rPr>
        <w:t xml:space="preserve"> </w:t>
      </w:r>
      <w:r w:rsidR="00EF6B41" w:rsidRPr="00657738">
        <w:rPr>
          <w:rStyle w:val="Strong"/>
          <w:b w:val="0"/>
          <w:lang w:val="sr-Cyrl-RS"/>
        </w:rPr>
        <w:t xml:space="preserve">(повећање броја инспектора, опреме, </w:t>
      </w:r>
      <w:r w:rsidR="00EF6B41" w:rsidRPr="00657738">
        <w:rPr>
          <w:lang w:val="sr-Cyrl-RS"/>
        </w:rPr>
        <w:t>ч</w:t>
      </w:r>
      <w:r w:rsidR="009F6ECE" w:rsidRPr="00657738">
        <w:rPr>
          <w:lang w:val="sr-Cyrl-RS"/>
        </w:rPr>
        <w:t>ешће и ригорозније контроле</w:t>
      </w:r>
      <w:r w:rsidR="00433215" w:rsidRPr="00657738">
        <w:rPr>
          <w:lang w:val="sr-Cyrl-RS"/>
        </w:rPr>
        <w:t>)</w:t>
      </w:r>
      <w:r w:rsidR="009F6ECE" w:rsidRPr="00657738">
        <w:rPr>
          <w:lang w:val="sr-Cyrl-RS"/>
        </w:rPr>
        <w:t>.</w:t>
      </w:r>
    </w:p>
    <w:p w14:paraId="4A1A4E6B" w14:textId="77777777" w:rsidR="00621F1B" w:rsidRPr="00657738" w:rsidRDefault="00621F1B" w:rsidP="00A06518">
      <w:pPr>
        <w:pStyle w:val="NormalWeb"/>
        <w:spacing w:before="0" w:beforeAutospacing="0" w:after="0" w:afterAutospacing="0"/>
        <w:ind w:firstLine="1080"/>
        <w:jc w:val="both"/>
        <w:rPr>
          <w:lang w:val="sr-Cyrl-RS"/>
        </w:rPr>
      </w:pPr>
      <w:r w:rsidRPr="00657738">
        <w:rPr>
          <w:rStyle w:val="Strong"/>
          <w:b w:val="0"/>
          <w:lang w:val="sr-Cyrl-RS"/>
        </w:rPr>
        <w:t>2.</w:t>
      </w:r>
      <w:r w:rsidRPr="00657738">
        <w:rPr>
          <w:rStyle w:val="Strong"/>
          <w:lang w:val="sr-Cyrl-RS"/>
        </w:rPr>
        <w:t xml:space="preserve"> </w:t>
      </w:r>
      <w:r w:rsidR="009F6ECE" w:rsidRPr="00657738">
        <w:rPr>
          <w:rStyle w:val="Strong"/>
          <w:b w:val="0"/>
          <w:i/>
          <w:lang w:val="sr-Cyrl-RS"/>
        </w:rPr>
        <w:t>Едукациј</w:t>
      </w:r>
      <w:r w:rsidR="00EF6B41" w:rsidRPr="00657738">
        <w:rPr>
          <w:rStyle w:val="Strong"/>
          <w:b w:val="0"/>
          <w:i/>
          <w:lang w:val="sr-Cyrl-RS"/>
        </w:rPr>
        <w:t>у</w:t>
      </w:r>
      <w:r w:rsidR="009F6ECE" w:rsidRPr="00657738">
        <w:rPr>
          <w:rStyle w:val="Strong"/>
          <w:b w:val="0"/>
          <w:i/>
          <w:lang w:val="sr-Cyrl-RS"/>
        </w:rPr>
        <w:t xml:space="preserve"> оператера и јавности</w:t>
      </w:r>
      <w:r w:rsidR="009F6ECE" w:rsidRPr="00657738">
        <w:rPr>
          <w:lang w:val="sr-Cyrl-RS"/>
        </w:rPr>
        <w:t xml:space="preserve"> </w:t>
      </w:r>
      <w:r w:rsidR="00EF6B41" w:rsidRPr="00657738">
        <w:rPr>
          <w:lang w:val="sr-Cyrl-RS"/>
        </w:rPr>
        <w:t>(</w:t>
      </w:r>
      <w:r w:rsidR="009F6ECE" w:rsidRPr="00657738">
        <w:rPr>
          <w:lang w:val="sr-Cyrl-RS"/>
        </w:rPr>
        <w:t>подизање свести о значају заштите животне средине</w:t>
      </w:r>
      <w:r w:rsidR="00EF6B41" w:rsidRPr="00657738">
        <w:rPr>
          <w:lang w:val="sr-Cyrl-RS"/>
        </w:rPr>
        <w:t>)</w:t>
      </w:r>
    </w:p>
    <w:p w14:paraId="6E3F2EE4" w14:textId="77777777" w:rsidR="00621F1B" w:rsidRPr="00657738" w:rsidRDefault="00621F1B" w:rsidP="00A06518">
      <w:pPr>
        <w:pStyle w:val="NormalWeb"/>
        <w:spacing w:before="0" w:beforeAutospacing="0" w:after="0" w:afterAutospacing="0"/>
        <w:ind w:left="274" w:firstLine="806"/>
        <w:jc w:val="both"/>
        <w:rPr>
          <w:lang w:val="sr-Cyrl-RS"/>
        </w:rPr>
      </w:pPr>
      <w:r w:rsidRPr="00657738">
        <w:rPr>
          <w:rStyle w:val="Strong"/>
          <w:b w:val="0"/>
          <w:lang w:val="sr-Cyrl-RS"/>
        </w:rPr>
        <w:t>3.</w:t>
      </w:r>
      <w:r w:rsidRPr="00657738">
        <w:rPr>
          <w:rStyle w:val="Strong"/>
          <w:lang w:val="sr-Cyrl-RS"/>
        </w:rPr>
        <w:t xml:space="preserve"> </w:t>
      </w:r>
      <w:r w:rsidR="009F6ECE" w:rsidRPr="00657738">
        <w:rPr>
          <w:rStyle w:val="Strong"/>
          <w:b w:val="0"/>
          <w:i/>
          <w:lang w:val="sr-Cyrl-RS"/>
        </w:rPr>
        <w:t>Примен</w:t>
      </w:r>
      <w:r w:rsidR="00EF6B41" w:rsidRPr="00657738">
        <w:rPr>
          <w:rStyle w:val="Strong"/>
          <w:b w:val="0"/>
          <w:i/>
          <w:lang w:val="sr-Cyrl-RS"/>
        </w:rPr>
        <w:t xml:space="preserve">у </w:t>
      </w:r>
      <w:proofErr w:type="spellStart"/>
      <w:r w:rsidR="00147CF4" w:rsidRPr="00657738">
        <w:rPr>
          <w:rStyle w:val="Strong"/>
          <w:b w:val="0"/>
          <w:i/>
          <w:lang w:val="sr-Cyrl-RS"/>
        </w:rPr>
        <w:t>БАТ</w:t>
      </w:r>
      <w:r w:rsidR="00A36351" w:rsidRPr="00657738">
        <w:rPr>
          <w:rStyle w:val="Strong"/>
          <w:b w:val="0"/>
          <w:i/>
          <w:lang w:val="sr-Cyrl-RS"/>
        </w:rPr>
        <w:t>-а</w:t>
      </w:r>
      <w:proofErr w:type="spellEnd"/>
      <w:r w:rsidR="009F6ECE" w:rsidRPr="00657738">
        <w:rPr>
          <w:lang w:val="sr-Cyrl-RS"/>
        </w:rPr>
        <w:t xml:space="preserve"> </w:t>
      </w:r>
      <w:r w:rsidR="009F6ECE" w:rsidRPr="00657738">
        <w:rPr>
          <w:i/>
          <w:lang w:val="sr-Cyrl-RS"/>
        </w:rPr>
        <w:t>уз финансијску и техничку подршку</w:t>
      </w:r>
    </w:p>
    <w:p w14:paraId="08F6E0BC" w14:textId="77777777" w:rsidR="00621F1B" w:rsidRPr="00657738" w:rsidRDefault="00621F1B" w:rsidP="00A06518">
      <w:pPr>
        <w:pStyle w:val="NormalWeb"/>
        <w:spacing w:before="0" w:beforeAutospacing="0" w:after="0" w:afterAutospacing="0"/>
        <w:ind w:left="274" w:firstLine="806"/>
        <w:jc w:val="both"/>
        <w:rPr>
          <w:rStyle w:val="Strong"/>
          <w:b w:val="0"/>
          <w:bCs w:val="0"/>
          <w:lang w:val="sr-Cyrl-RS"/>
        </w:rPr>
      </w:pPr>
      <w:r w:rsidRPr="00657738">
        <w:rPr>
          <w:rStyle w:val="Strong"/>
          <w:b w:val="0"/>
          <w:bCs w:val="0"/>
          <w:lang w:val="sr-Cyrl-RS"/>
        </w:rPr>
        <w:t>4</w:t>
      </w:r>
      <w:r w:rsidRPr="00657738">
        <w:rPr>
          <w:rStyle w:val="Strong"/>
          <w:bCs w:val="0"/>
          <w:lang w:val="sr-Cyrl-RS"/>
        </w:rPr>
        <w:t xml:space="preserve">. </w:t>
      </w:r>
      <w:r w:rsidR="00EF6B41" w:rsidRPr="00657738">
        <w:rPr>
          <w:rStyle w:val="Strong"/>
          <w:b w:val="0"/>
          <w:bCs w:val="0"/>
          <w:i/>
          <w:lang w:val="sr-Cyrl-RS"/>
        </w:rPr>
        <w:t xml:space="preserve">Дигитализацију поступка издавања </w:t>
      </w:r>
      <w:proofErr w:type="spellStart"/>
      <w:r w:rsidR="00A36351" w:rsidRPr="00657738">
        <w:rPr>
          <w:rStyle w:val="Strong"/>
          <w:b w:val="0"/>
          <w:bCs w:val="0"/>
          <w:i/>
          <w:lang w:val="sr-Cyrl-RS"/>
        </w:rPr>
        <w:t>интегрсаних</w:t>
      </w:r>
      <w:proofErr w:type="spellEnd"/>
      <w:r w:rsidR="00A36351" w:rsidRPr="00657738">
        <w:rPr>
          <w:rStyle w:val="Strong"/>
          <w:b w:val="0"/>
          <w:bCs w:val="0"/>
          <w:i/>
          <w:lang w:val="sr-Cyrl-RS"/>
        </w:rPr>
        <w:t xml:space="preserve"> </w:t>
      </w:r>
      <w:r w:rsidR="00EF6B41" w:rsidRPr="00657738">
        <w:rPr>
          <w:rStyle w:val="Strong"/>
          <w:b w:val="0"/>
          <w:bCs w:val="0"/>
          <w:i/>
          <w:lang w:val="sr-Cyrl-RS"/>
        </w:rPr>
        <w:t>дозвола и вођење регистра издатих дозвола</w:t>
      </w:r>
      <w:r w:rsidR="00EF6B41" w:rsidRPr="00657738">
        <w:rPr>
          <w:rStyle w:val="Strong"/>
          <w:b w:val="0"/>
          <w:bCs w:val="0"/>
          <w:lang w:val="sr-Cyrl-RS"/>
        </w:rPr>
        <w:t xml:space="preserve"> (убрзавање поступка издавања дозвола и вођење регистра у електронској форми)</w:t>
      </w:r>
    </w:p>
    <w:p w14:paraId="0218422D" w14:textId="77777777" w:rsidR="00621F1B" w:rsidRPr="00657738" w:rsidRDefault="00621F1B" w:rsidP="00A06518">
      <w:pPr>
        <w:pStyle w:val="NormalWeb"/>
        <w:spacing w:before="0" w:beforeAutospacing="0" w:after="0" w:afterAutospacing="0"/>
        <w:ind w:left="274" w:firstLine="806"/>
        <w:jc w:val="both"/>
        <w:rPr>
          <w:lang w:val="sr-Cyrl-RS"/>
        </w:rPr>
      </w:pPr>
      <w:r w:rsidRPr="00657738">
        <w:rPr>
          <w:rStyle w:val="Strong"/>
          <w:b w:val="0"/>
          <w:lang w:val="sr-Cyrl-RS"/>
        </w:rPr>
        <w:t>5</w:t>
      </w:r>
      <w:r w:rsidRPr="00657738">
        <w:rPr>
          <w:rStyle w:val="Strong"/>
          <w:lang w:val="sr-Cyrl-RS"/>
        </w:rPr>
        <w:t xml:space="preserve">. </w:t>
      </w:r>
      <w:r w:rsidR="009F6ECE" w:rsidRPr="00657738">
        <w:rPr>
          <w:rStyle w:val="Strong"/>
          <w:b w:val="0"/>
          <w:i/>
          <w:lang w:val="sr-Cyrl-RS"/>
        </w:rPr>
        <w:t>Транспарентност података</w:t>
      </w:r>
      <w:r w:rsidR="009F6ECE" w:rsidRPr="00657738">
        <w:rPr>
          <w:lang w:val="sr-Cyrl-RS"/>
        </w:rPr>
        <w:t xml:space="preserve"> </w:t>
      </w:r>
      <w:r w:rsidR="00EF6B41" w:rsidRPr="00657738">
        <w:rPr>
          <w:lang w:val="sr-Cyrl-RS"/>
        </w:rPr>
        <w:t>(ј</w:t>
      </w:r>
      <w:r w:rsidR="009F6ECE" w:rsidRPr="00657738">
        <w:rPr>
          <w:lang w:val="sr-Cyrl-RS"/>
        </w:rPr>
        <w:t>авна доступност информација о загађивачима</w:t>
      </w:r>
      <w:r w:rsidR="00EF6B41" w:rsidRPr="00657738">
        <w:rPr>
          <w:lang w:val="sr-Cyrl-RS"/>
        </w:rPr>
        <w:t>)</w:t>
      </w:r>
      <w:r w:rsidR="009F6ECE" w:rsidRPr="00657738">
        <w:rPr>
          <w:lang w:val="sr-Cyrl-RS"/>
        </w:rPr>
        <w:t>.</w:t>
      </w:r>
    </w:p>
    <w:p w14:paraId="77AF5C76" w14:textId="77777777" w:rsidR="006B1934" w:rsidRPr="00657738" w:rsidRDefault="00621F1B" w:rsidP="00A06518">
      <w:pPr>
        <w:pStyle w:val="NormalWeb"/>
        <w:spacing w:before="0" w:beforeAutospacing="0" w:after="0" w:afterAutospacing="0"/>
        <w:ind w:left="274" w:firstLine="806"/>
        <w:jc w:val="both"/>
        <w:rPr>
          <w:rStyle w:val="Strong"/>
          <w:b w:val="0"/>
          <w:i/>
          <w:lang w:val="sr-Cyrl-RS"/>
        </w:rPr>
      </w:pPr>
      <w:r w:rsidRPr="00657738">
        <w:rPr>
          <w:rStyle w:val="Strong"/>
          <w:b w:val="0"/>
          <w:i/>
          <w:lang w:val="sr-Cyrl-RS"/>
        </w:rPr>
        <w:t xml:space="preserve">6. </w:t>
      </w:r>
      <w:r w:rsidR="009F6ECE" w:rsidRPr="00657738">
        <w:rPr>
          <w:rStyle w:val="Strong"/>
          <w:b w:val="0"/>
          <w:i/>
          <w:lang w:val="sr-Cyrl-RS"/>
        </w:rPr>
        <w:t>Ажурирање и усклађивање прописа са ЕУ директивама</w:t>
      </w:r>
      <w:r w:rsidR="006B1934" w:rsidRPr="00657738">
        <w:rPr>
          <w:rStyle w:val="Strong"/>
          <w:b w:val="0"/>
          <w:i/>
          <w:lang w:val="sr-Cyrl-RS"/>
        </w:rPr>
        <w:t xml:space="preserve">, нарочито праћење и развој </w:t>
      </w:r>
      <w:r w:rsidR="009F6ECE" w:rsidRPr="00657738">
        <w:rPr>
          <w:b/>
          <w:i/>
          <w:lang w:val="sr-Cyrl-RS"/>
        </w:rPr>
        <w:t xml:space="preserve"> </w:t>
      </w:r>
      <w:r w:rsidR="00B23F27" w:rsidRPr="00657738">
        <w:rPr>
          <w:i/>
          <w:lang w:val="sr-Cyrl-RS"/>
        </w:rPr>
        <w:t>Б</w:t>
      </w:r>
      <w:r w:rsidR="006B1934" w:rsidRPr="00657738">
        <w:rPr>
          <w:rStyle w:val="Strong"/>
          <w:b w:val="0"/>
          <w:i/>
          <w:lang w:val="sr-Cyrl-RS"/>
        </w:rPr>
        <w:t>A</w:t>
      </w:r>
      <w:r w:rsidRPr="00657738">
        <w:rPr>
          <w:rStyle w:val="Strong"/>
          <w:b w:val="0"/>
          <w:i/>
          <w:lang w:val="sr-Cyrl-RS"/>
        </w:rPr>
        <w:t>Т</w:t>
      </w:r>
      <w:r w:rsidR="006B1934" w:rsidRPr="00657738">
        <w:rPr>
          <w:rStyle w:val="Strong"/>
          <w:b w:val="0"/>
          <w:i/>
          <w:lang w:val="sr-Cyrl-RS"/>
        </w:rPr>
        <w:t xml:space="preserve"> –а.</w:t>
      </w:r>
    </w:p>
    <w:p w14:paraId="1D7B09D7" w14:textId="77777777" w:rsidR="002748CC" w:rsidRPr="00657738" w:rsidRDefault="002748CC" w:rsidP="00A06518">
      <w:pPr>
        <w:pStyle w:val="Heading2"/>
        <w:ind w:firstLine="720"/>
        <w:rPr>
          <w:b w:val="0"/>
          <w:szCs w:val="24"/>
          <w:lang w:val="sr-Cyrl-RS"/>
        </w:rPr>
      </w:pPr>
      <w:r w:rsidRPr="00657738">
        <w:rPr>
          <w:lang w:val="sr-Cyrl-RS"/>
        </w:rPr>
        <w:t xml:space="preserve">5) Да ли </w:t>
      </w:r>
      <w:r w:rsidR="006B7FE2" w:rsidRPr="00657738">
        <w:rPr>
          <w:szCs w:val="24"/>
          <w:lang w:val="sr-Cyrl-RS"/>
        </w:rPr>
        <w:t xml:space="preserve">изабрана опција </w:t>
      </w:r>
      <w:r w:rsidRPr="00657738">
        <w:rPr>
          <w:szCs w:val="24"/>
          <w:lang w:val="sr-Cyrl-RS"/>
        </w:rPr>
        <w:t>утиче на заштиту и коришћење земљишта у складу са прописима који уређују предметну област?</w:t>
      </w:r>
    </w:p>
    <w:p w14:paraId="143547F6" w14:textId="77777777" w:rsidR="002748CC" w:rsidRPr="00657738" w:rsidRDefault="002748CC" w:rsidP="00A06518">
      <w:pPr>
        <w:pStyle w:val="NormalWeb"/>
        <w:spacing w:before="120" w:beforeAutospacing="0" w:after="0" w:afterAutospacing="0"/>
        <w:ind w:firstLine="1080"/>
        <w:jc w:val="both"/>
        <w:rPr>
          <w:lang w:val="sr-Cyrl-RS"/>
        </w:rPr>
      </w:pPr>
      <w:r w:rsidRPr="00657738">
        <w:rPr>
          <w:lang w:val="sr-Cyrl-RS"/>
        </w:rPr>
        <w:t xml:space="preserve">Да, </w:t>
      </w:r>
      <w:r w:rsidR="00A36351" w:rsidRPr="00657738">
        <w:rPr>
          <w:lang w:val="sr-Cyrl-RS"/>
        </w:rPr>
        <w:t>з</w:t>
      </w:r>
      <w:r w:rsidRPr="00657738">
        <w:rPr>
          <w:rStyle w:val="Strong"/>
          <w:b w:val="0"/>
          <w:lang w:val="sr-Cyrl-RS"/>
        </w:rPr>
        <w:t>акон утиче на заштиту и коришћење земљишта</w:t>
      </w:r>
      <w:r w:rsidRPr="00657738">
        <w:rPr>
          <w:lang w:val="sr-Cyrl-RS"/>
        </w:rPr>
        <w:t>, и то у складу са прописима који регулишу заштиту земљишта, воде, ваздуха и природе уопште.</w:t>
      </w:r>
      <w:r w:rsidR="00487608" w:rsidRPr="00657738">
        <w:rPr>
          <w:lang w:val="sr-Cyrl-RS"/>
        </w:rPr>
        <w:t xml:space="preserve"> </w:t>
      </w:r>
      <w:r w:rsidRPr="00657738">
        <w:rPr>
          <w:lang w:val="sr-Cyrl-RS"/>
        </w:rPr>
        <w:t xml:space="preserve">Закон има за циљ да се </w:t>
      </w:r>
      <w:r w:rsidRPr="00657738">
        <w:rPr>
          <w:rStyle w:val="Strong"/>
          <w:b w:val="0"/>
          <w:i/>
          <w:lang w:val="sr-Cyrl-RS"/>
        </w:rPr>
        <w:t>спречи, смањи и, где је могуће, елиминише загађење</w:t>
      </w:r>
      <w:r w:rsidRPr="00657738">
        <w:rPr>
          <w:lang w:val="sr-Cyrl-RS"/>
        </w:rPr>
        <w:t xml:space="preserve">, и то применом </w:t>
      </w:r>
      <w:r w:rsidRPr="00657738">
        <w:rPr>
          <w:rStyle w:val="Strong"/>
          <w:b w:val="0"/>
          <w:i/>
          <w:lang w:val="sr-Cyrl-RS"/>
        </w:rPr>
        <w:t>интегрисаног приступа</w:t>
      </w:r>
      <w:r w:rsidRPr="00657738">
        <w:rPr>
          <w:b/>
          <w:i/>
          <w:lang w:val="sr-Cyrl-RS"/>
        </w:rPr>
        <w:t xml:space="preserve"> </w:t>
      </w:r>
      <w:r w:rsidRPr="00657738">
        <w:rPr>
          <w:lang w:val="sr-Cyrl-RS"/>
        </w:rPr>
        <w:t>загађивању животне средине из индустријских и пољопривредних постројења. То обухвата</w:t>
      </w:r>
      <w:r w:rsidR="00487608" w:rsidRPr="00657738">
        <w:rPr>
          <w:lang w:val="sr-Cyrl-RS"/>
        </w:rPr>
        <w:t xml:space="preserve"> </w:t>
      </w:r>
      <w:r w:rsidRPr="00657738">
        <w:rPr>
          <w:lang w:val="sr-Cyrl-RS"/>
        </w:rPr>
        <w:t xml:space="preserve">загађење </w:t>
      </w:r>
      <w:r w:rsidRPr="00657738">
        <w:rPr>
          <w:rStyle w:val="Strong"/>
          <w:b w:val="0"/>
          <w:i/>
          <w:lang w:val="sr-Cyrl-RS"/>
        </w:rPr>
        <w:t>ваздуха</w:t>
      </w:r>
      <w:r w:rsidR="00487608" w:rsidRPr="00657738">
        <w:rPr>
          <w:rStyle w:val="Strong"/>
          <w:b w:val="0"/>
          <w:i/>
          <w:lang w:val="sr-Cyrl-RS"/>
        </w:rPr>
        <w:t xml:space="preserve">, </w:t>
      </w:r>
      <w:r w:rsidRPr="00657738">
        <w:rPr>
          <w:rStyle w:val="Strong"/>
          <w:b w:val="0"/>
          <w:i/>
          <w:lang w:val="sr-Cyrl-RS"/>
        </w:rPr>
        <w:t>вода</w:t>
      </w:r>
      <w:r w:rsidR="00487608" w:rsidRPr="00657738">
        <w:rPr>
          <w:rStyle w:val="Strong"/>
          <w:b w:val="0"/>
          <w:i/>
          <w:lang w:val="sr-Cyrl-RS"/>
        </w:rPr>
        <w:t xml:space="preserve">, </w:t>
      </w:r>
      <w:r w:rsidRPr="00657738">
        <w:rPr>
          <w:rStyle w:val="Strong"/>
          <w:b w:val="0"/>
          <w:i/>
          <w:lang w:val="sr-Cyrl-RS"/>
        </w:rPr>
        <w:t>земљишта</w:t>
      </w:r>
      <w:r w:rsidR="00487608" w:rsidRPr="00657738">
        <w:rPr>
          <w:rStyle w:val="Strong"/>
          <w:b w:val="0"/>
          <w:i/>
          <w:lang w:val="sr-Cyrl-RS"/>
        </w:rPr>
        <w:t xml:space="preserve"> и спречавање настајања отпада</w:t>
      </w:r>
      <w:r w:rsidR="00487608" w:rsidRPr="00657738">
        <w:rPr>
          <w:lang w:val="sr-Cyrl-RS"/>
        </w:rPr>
        <w:t>.</w:t>
      </w:r>
    </w:p>
    <w:p w14:paraId="5B166D73" w14:textId="77777777" w:rsidR="002748CC" w:rsidRPr="00657738" w:rsidRDefault="002748CC" w:rsidP="00A06518">
      <w:pPr>
        <w:pStyle w:val="NormalWeb"/>
        <w:spacing w:before="120" w:beforeAutospacing="0" w:after="0" w:afterAutospacing="0"/>
        <w:ind w:firstLine="1080"/>
        <w:jc w:val="both"/>
        <w:rPr>
          <w:lang w:val="sr-Cyrl-RS"/>
        </w:rPr>
      </w:pPr>
      <w:r w:rsidRPr="00657738">
        <w:rPr>
          <w:lang w:val="sr-Cyrl-RS"/>
        </w:rPr>
        <w:lastRenderedPageBreak/>
        <w:t xml:space="preserve">Закон предвиђа да оператери постројења која обављају делатности са потенцијалом загађивања морају да прибаве </w:t>
      </w:r>
      <w:r w:rsidR="00B23F27" w:rsidRPr="00657738">
        <w:rPr>
          <w:lang w:val="sr-Cyrl-RS"/>
        </w:rPr>
        <w:t xml:space="preserve">интегрисану </w:t>
      </w:r>
      <w:r w:rsidRPr="00657738">
        <w:rPr>
          <w:rStyle w:val="Strong"/>
          <w:b w:val="0"/>
          <w:lang w:val="sr-Cyrl-RS"/>
        </w:rPr>
        <w:t>дозволу</w:t>
      </w:r>
      <w:r w:rsidRPr="00FE277A">
        <w:rPr>
          <w:lang w:val="sr-Cyrl-RS"/>
        </w:rPr>
        <w:t>,</w:t>
      </w:r>
      <w:r w:rsidRPr="00657738">
        <w:rPr>
          <w:lang w:val="sr-Cyrl-RS"/>
        </w:rPr>
        <w:t xml:space="preserve"> у којој се одређују:</w:t>
      </w:r>
    </w:p>
    <w:p w14:paraId="0671C0C1" w14:textId="05640D47" w:rsidR="002748CC" w:rsidRPr="00657738" w:rsidRDefault="002748CC" w:rsidP="00A06518">
      <w:pPr>
        <w:pStyle w:val="NormalWeb"/>
        <w:numPr>
          <w:ilvl w:val="0"/>
          <w:numId w:val="27"/>
        </w:numPr>
        <w:tabs>
          <w:tab w:val="left" w:pos="990"/>
        </w:tabs>
        <w:spacing w:before="0" w:beforeAutospacing="0" w:after="0" w:afterAutospacing="0"/>
        <w:ind w:firstLine="360"/>
        <w:jc w:val="both"/>
        <w:rPr>
          <w:lang w:val="sr-Cyrl-RS"/>
        </w:rPr>
      </w:pPr>
      <w:r w:rsidRPr="00657738">
        <w:rPr>
          <w:lang w:val="sr-Cyrl-RS"/>
        </w:rPr>
        <w:t xml:space="preserve">мере за </w:t>
      </w:r>
      <w:r w:rsidRPr="00657738">
        <w:rPr>
          <w:rStyle w:val="Strong"/>
          <w:b w:val="0"/>
          <w:lang w:val="sr-Cyrl-RS"/>
        </w:rPr>
        <w:t>заштиту земљишта</w:t>
      </w:r>
      <w:r w:rsidRPr="00657738">
        <w:rPr>
          <w:lang w:val="sr-Cyrl-RS"/>
        </w:rPr>
        <w:t xml:space="preserve"> од хемијског загађења</w:t>
      </w:r>
      <w:r w:rsidR="00FE277A">
        <w:rPr>
          <w:lang w:val="sr-Cyrl-RS"/>
        </w:rPr>
        <w:t>,</w:t>
      </w:r>
    </w:p>
    <w:p w14:paraId="54FC55C6" w14:textId="134DA027" w:rsidR="002748CC" w:rsidRPr="00657738" w:rsidRDefault="002748CC" w:rsidP="00A06518">
      <w:pPr>
        <w:pStyle w:val="NormalWeb"/>
        <w:numPr>
          <w:ilvl w:val="0"/>
          <w:numId w:val="27"/>
        </w:numPr>
        <w:tabs>
          <w:tab w:val="left" w:pos="990"/>
        </w:tabs>
        <w:spacing w:before="0" w:beforeAutospacing="0" w:after="0" w:afterAutospacing="0"/>
        <w:ind w:firstLine="360"/>
        <w:jc w:val="both"/>
        <w:rPr>
          <w:lang w:val="sr-Cyrl-RS"/>
        </w:rPr>
      </w:pPr>
      <w:r w:rsidRPr="00657738">
        <w:rPr>
          <w:lang w:val="sr-Cyrl-RS"/>
        </w:rPr>
        <w:t xml:space="preserve">мере за </w:t>
      </w:r>
      <w:r w:rsidRPr="00657738">
        <w:rPr>
          <w:rStyle w:val="Strong"/>
          <w:b w:val="0"/>
          <w:lang w:val="sr-Cyrl-RS"/>
        </w:rPr>
        <w:t>праћење стања земљишта</w:t>
      </w:r>
      <w:r w:rsidRPr="00657738">
        <w:rPr>
          <w:b/>
          <w:lang w:val="sr-Cyrl-RS"/>
        </w:rPr>
        <w:t xml:space="preserve"> </w:t>
      </w:r>
      <w:r w:rsidRPr="00657738">
        <w:rPr>
          <w:lang w:val="sr-Cyrl-RS"/>
        </w:rPr>
        <w:t>током рада постројења</w:t>
      </w:r>
      <w:r w:rsidR="00FE277A">
        <w:rPr>
          <w:lang w:val="sr-Cyrl-RS"/>
        </w:rPr>
        <w:t>,</w:t>
      </w:r>
    </w:p>
    <w:p w14:paraId="6F736677" w14:textId="20263E56" w:rsidR="002748CC" w:rsidRPr="00657738" w:rsidRDefault="002748CC" w:rsidP="00A06518">
      <w:pPr>
        <w:pStyle w:val="NormalWeb"/>
        <w:numPr>
          <w:ilvl w:val="0"/>
          <w:numId w:val="27"/>
        </w:numPr>
        <w:tabs>
          <w:tab w:val="left" w:pos="990"/>
        </w:tabs>
        <w:spacing w:before="0" w:beforeAutospacing="0" w:after="0" w:afterAutospacing="0"/>
        <w:ind w:firstLine="360"/>
        <w:jc w:val="both"/>
        <w:rPr>
          <w:lang w:val="sr-Cyrl-RS"/>
        </w:rPr>
      </w:pPr>
      <w:r w:rsidRPr="00657738">
        <w:rPr>
          <w:lang w:val="sr-Cyrl-RS"/>
        </w:rPr>
        <w:t xml:space="preserve">обавезе у вези са </w:t>
      </w:r>
      <w:r w:rsidR="00487608" w:rsidRPr="00657738">
        <w:rPr>
          <w:rStyle w:val="Strong"/>
          <w:b w:val="0"/>
          <w:lang w:val="sr-Cyrl-RS"/>
        </w:rPr>
        <w:t>санацијом з</w:t>
      </w:r>
      <w:r w:rsidRPr="00657738">
        <w:rPr>
          <w:rStyle w:val="Strong"/>
          <w:b w:val="0"/>
          <w:lang w:val="sr-Cyrl-RS"/>
        </w:rPr>
        <w:t>емљишта</w:t>
      </w:r>
      <w:r w:rsidRPr="00657738">
        <w:rPr>
          <w:lang w:val="sr-Cyrl-RS"/>
        </w:rPr>
        <w:t xml:space="preserve"> након престанка рада</w:t>
      </w:r>
      <w:r w:rsidR="00FE277A">
        <w:rPr>
          <w:lang w:val="sr-Cyrl-RS"/>
        </w:rPr>
        <w:t>,</w:t>
      </w:r>
    </w:p>
    <w:p w14:paraId="392EE5C2" w14:textId="375F09DA" w:rsidR="002748CC" w:rsidRPr="00657738" w:rsidRDefault="002748CC" w:rsidP="00A06518">
      <w:pPr>
        <w:pStyle w:val="NormalWeb"/>
        <w:numPr>
          <w:ilvl w:val="0"/>
          <w:numId w:val="27"/>
        </w:numPr>
        <w:tabs>
          <w:tab w:val="left" w:pos="990"/>
        </w:tabs>
        <w:spacing w:before="0" w:beforeAutospacing="0" w:after="0" w:afterAutospacing="0"/>
        <w:ind w:firstLine="360"/>
        <w:jc w:val="both"/>
        <w:rPr>
          <w:lang w:val="sr-Cyrl-RS"/>
        </w:rPr>
      </w:pPr>
      <w:r w:rsidRPr="00657738">
        <w:rPr>
          <w:lang w:val="sr-Cyrl-RS"/>
        </w:rPr>
        <w:t xml:space="preserve">забрана неконтролисаног испуштања опасних </w:t>
      </w:r>
      <w:r w:rsidR="0024533B" w:rsidRPr="00657738">
        <w:rPr>
          <w:lang w:val="sr-Cyrl-RS"/>
        </w:rPr>
        <w:t>материја</w:t>
      </w:r>
      <w:r w:rsidRPr="00657738">
        <w:rPr>
          <w:lang w:val="sr-Cyrl-RS"/>
        </w:rPr>
        <w:t xml:space="preserve"> у земљиште</w:t>
      </w:r>
      <w:r w:rsidR="00FE277A">
        <w:rPr>
          <w:lang w:val="sr-Cyrl-RS"/>
        </w:rPr>
        <w:t>.</w:t>
      </w:r>
    </w:p>
    <w:p w14:paraId="57310723" w14:textId="171267EE" w:rsidR="002748CC" w:rsidRPr="00657738" w:rsidRDefault="002748CC" w:rsidP="00A06518">
      <w:pPr>
        <w:pStyle w:val="NormalWeb"/>
        <w:tabs>
          <w:tab w:val="left" w:pos="927"/>
          <w:tab w:val="left" w:pos="1026"/>
        </w:tabs>
        <w:spacing w:before="120" w:beforeAutospacing="0" w:after="0" w:afterAutospacing="0"/>
        <w:ind w:firstLine="1080"/>
        <w:jc w:val="both"/>
        <w:rPr>
          <w:lang w:val="sr-Cyrl-RS"/>
        </w:rPr>
      </w:pPr>
      <w:r w:rsidRPr="00657738">
        <w:rPr>
          <w:lang w:val="sr-Cyrl-RS"/>
        </w:rPr>
        <w:t xml:space="preserve">Овај закон је </w:t>
      </w:r>
      <w:r w:rsidRPr="00657738">
        <w:rPr>
          <w:rStyle w:val="Strong"/>
          <w:b w:val="0"/>
          <w:lang w:val="sr-Cyrl-RS"/>
        </w:rPr>
        <w:t>усклађен са Законом о заштити животне средине</w:t>
      </w:r>
      <w:r w:rsidRPr="00657738">
        <w:rPr>
          <w:lang w:val="sr-Cyrl-RS"/>
        </w:rPr>
        <w:t>, као и са другим прописима који регулишу:</w:t>
      </w:r>
      <w:r w:rsidR="0024533B" w:rsidRPr="00657738">
        <w:rPr>
          <w:lang w:val="sr-Cyrl-RS"/>
        </w:rPr>
        <w:t xml:space="preserve"> </w:t>
      </w:r>
      <w:r w:rsidRPr="00657738">
        <w:rPr>
          <w:lang w:val="sr-Cyrl-RS"/>
        </w:rPr>
        <w:t>заштиту земљишта (нпр. Закон о заштити земљишта</w:t>
      </w:r>
      <w:r w:rsidR="0024533B" w:rsidRPr="00657738">
        <w:rPr>
          <w:lang w:val="sr-Cyrl-RS"/>
        </w:rPr>
        <w:t xml:space="preserve">, </w:t>
      </w:r>
      <w:r w:rsidR="00A36351" w:rsidRPr="00657738">
        <w:rPr>
          <w:lang w:val="sr-Cyrl-RS"/>
        </w:rPr>
        <w:t xml:space="preserve">Законом о </w:t>
      </w:r>
      <w:r w:rsidRPr="00657738">
        <w:rPr>
          <w:lang w:val="sr-Cyrl-RS"/>
        </w:rPr>
        <w:t>управљањ</w:t>
      </w:r>
      <w:r w:rsidR="00A36351" w:rsidRPr="00657738">
        <w:rPr>
          <w:lang w:val="sr-Cyrl-RS"/>
        </w:rPr>
        <w:t>у</w:t>
      </w:r>
      <w:r w:rsidRPr="00657738">
        <w:rPr>
          <w:lang w:val="sr-Cyrl-RS"/>
        </w:rPr>
        <w:t xml:space="preserve"> отпадом</w:t>
      </w:r>
      <w:r w:rsidR="00A36351" w:rsidRPr="00657738">
        <w:rPr>
          <w:lang w:val="sr-Cyrl-RS"/>
        </w:rPr>
        <w:t>, и др.</w:t>
      </w:r>
      <w:r w:rsidR="00487608" w:rsidRPr="00657738">
        <w:rPr>
          <w:lang w:val="sr-Cyrl-RS"/>
        </w:rPr>
        <w:t>).</w:t>
      </w:r>
    </w:p>
    <w:p w14:paraId="0EEBA462" w14:textId="77777777" w:rsidR="002748CC" w:rsidRPr="00657738" w:rsidRDefault="00487608" w:rsidP="00A06518">
      <w:pPr>
        <w:pStyle w:val="NormalWeb"/>
        <w:spacing w:before="120" w:beforeAutospacing="0" w:after="0" w:afterAutospacing="0"/>
        <w:ind w:firstLine="1080"/>
        <w:jc w:val="both"/>
        <w:rPr>
          <w:lang w:val="sr-Cyrl-RS"/>
        </w:rPr>
      </w:pPr>
      <w:r w:rsidRPr="00657738">
        <w:rPr>
          <w:lang w:val="sr-Cyrl-RS"/>
        </w:rPr>
        <w:t>М</w:t>
      </w:r>
      <w:r w:rsidR="002748CC" w:rsidRPr="00657738">
        <w:rPr>
          <w:lang w:val="sr-Cyrl-RS"/>
        </w:rPr>
        <w:t xml:space="preserve">ере прописане дозволом </w:t>
      </w:r>
      <w:r w:rsidR="002748CC" w:rsidRPr="00657738">
        <w:rPr>
          <w:rStyle w:val="Strong"/>
          <w:b w:val="0"/>
          <w:lang w:val="sr-Cyrl-RS"/>
        </w:rPr>
        <w:t>морају бити у складу</w:t>
      </w:r>
      <w:r w:rsidR="002748CC" w:rsidRPr="00657738">
        <w:rPr>
          <w:lang w:val="sr-Cyrl-RS"/>
        </w:rPr>
        <w:t xml:space="preserve"> са стандардима и ограничењима који постоје у тим другим прописима.</w:t>
      </w:r>
    </w:p>
    <w:p w14:paraId="421EC2C8" w14:textId="6F1DC9C6" w:rsidR="00E5123D" w:rsidRPr="00657738" w:rsidRDefault="00E5123D" w:rsidP="00A06518">
      <w:pPr>
        <w:pStyle w:val="NormalWeb"/>
        <w:spacing w:before="120" w:beforeAutospacing="0" w:after="0" w:afterAutospacing="0"/>
        <w:ind w:firstLine="1080"/>
        <w:jc w:val="both"/>
        <w:rPr>
          <w:b/>
          <w:bCs/>
          <w:lang w:val="sr-Cyrl-RS"/>
        </w:rPr>
      </w:pPr>
      <w:r w:rsidRPr="00657738">
        <w:rPr>
          <w:b/>
          <w:bCs/>
          <w:lang w:val="sr-Cyrl-RS"/>
        </w:rPr>
        <w:t>6.)</w:t>
      </w:r>
      <w:r w:rsidRPr="00657738">
        <w:rPr>
          <w:lang w:val="sr-Cyrl-RS"/>
        </w:rPr>
        <w:t xml:space="preserve"> </w:t>
      </w:r>
      <w:r w:rsidRPr="00657738">
        <w:rPr>
          <w:b/>
          <w:bCs/>
          <w:lang w:val="sr-Cyrl-RS"/>
        </w:rPr>
        <w:t>На који начин предложена решења прописа утичу  на доступност културних садржаја и очување културног наслеђа?</w:t>
      </w:r>
    </w:p>
    <w:p w14:paraId="77099C96" w14:textId="51FD00C9" w:rsidR="004965A1" w:rsidRPr="00657738" w:rsidRDefault="00704FDD" w:rsidP="00A06518">
      <w:pPr>
        <w:pStyle w:val="NormalWeb"/>
        <w:spacing w:before="120" w:beforeAutospacing="0" w:after="0" w:afterAutospacing="0"/>
        <w:ind w:firstLine="1080"/>
        <w:jc w:val="both"/>
        <w:rPr>
          <w:lang w:val="sr-Cyrl-RS"/>
        </w:rPr>
      </w:pPr>
      <w:r w:rsidRPr="00657738">
        <w:rPr>
          <w:lang w:val="sr-Cyrl-RS"/>
        </w:rPr>
        <w:t>Предложено решење прописа не утиче ни директно ни индиректно на доступност културних садржаја, очување материјалног културног наслеђа или нематеријалног културног наслеђа.</w:t>
      </w:r>
    </w:p>
    <w:p w14:paraId="74DFFD75" w14:textId="77777777" w:rsidR="00797742" w:rsidRPr="00657738" w:rsidRDefault="00797742" w:rsidP="00A06518">
      <w:pPr>
        <w:pStyle w:val="NormalWeb"/>
        <w:spacing w:before="120" w:beforeAutospacing="0" w:after="0" w:afterAutospacing="0"/>
        <w:ind w:firstLine="1080"/>
        <w:jc w:val="both"/>
        <w:rPr>
          <w:lang w:val="sr-Cyrl-RS"/>
        </w:rPr>
      </w:pPr>
    </w:p>
    <w:p w14:paraId="010DEED7" w14:textId="77777777" w:rsidR="00CC2DD3" w:rsidRPr="00657738" w:rsidRDefault="001E4001" w:rsidP="00A06518">
      <w:pPr>
        <w:pStyle w:val="Heading3"/>
        <w:numPr>
          <w:ilvl w:val="0"/>
          <w:numId w:val="0"/>
        </w:numPr>
        <w:ind w:left="720"/>
        <w:jc w:val="both"/>
        <w:rPr>
          <w:b w:val="0"/>
          <w:szCs w:val="24"/>
          <w:lang w:val="sr-Cyrl-RS"/>
        </w:rPr>
      </w:pPr>
      <w:r w:rsidRPr="00657738">
        <w:rPr>
          <w:lang w:val="sr-Cyrl-RS"/>
        </w:rPr>
        <w:t xml:space="preserve">7. </w:t>
      </w:r>
      <w:r w:rsidR="00CC2DD3" w:rsidRPr="00657738">
        <w:rPr>
          <w:szCs w:val="24"/>
          <w:lang w:val="sr-Cyrl-RS"/>
        </w:rPr>
        <w:t xml:space="preserve">Анализа управљачких </w:t>
      </w:r>
      <w:r w:rsidR="004064FB" w:rsidRPr="00657738">
        <w:rPr>
          <w:szCs w:val="24"/>
          <w:lang w:val="sr-Cyrl-RS"/>
        </w:rPr>
        <w:t>ефеката</w:t>
      </w:r>
    </w:p>
    <w:p w14:paraId="0E905A2B" w14:textId="77777777" w:rsidR="006B7FE2" w:rsidRPr="00657738" w:rsidRDefault="00C50C91" w:rsidP="00A06518">
      <w:pPr>
        <w:pStyle w:val="Heading2"/>
        <w:ind w:firstLine="720"/>
        <w:rPr>
          <w:b w:val="0"/>
          <w:color w:val="000000"/>
          <w:szCs w:val="24"/>
          <w:lang w:val="sr-Cyrl-RS"/>
        </w:rPr>
      </w:pPr>
      <w:r w:rsidRPr="00657738">
        <w:rPr>
          <w:lang w:val="sr-Cyrl-RS"/>
        </w:rPr>
        <w:t>1</w:t>
      </w:r>
      <w:r w:rsidRPr="00657738">
        <w:rPr>
          <w:color w:val="000000"/>
          <w:szCs w:val="24"/>
          <w:lang w:val="sr-Cyrl-RS"/>
        </w:rPr>
        <w:t>) Да ли се изабраном опцијом уводе организационе, управљачке или институционалне промене и које су то промене?</w:t>
      </w:r>
    </w:p>
    <w:p w14:paraId="52DFCF9B" w14:textId="77777777" w:rsidR="00473DDA" w:rsidRPr="00657738" w:rsidRDefault="00473DDA" w:rsidP="00A06518">
      <w:pPr>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Спровођење Закона свакако захтева одређене</w:t>
      </w:r>
      <w:r w:rsidRPr="00657738">
        <w:rPr>
          <w:rFonts w:eastAsia="Times New Roman" w:cs="Times New Roman"/>
          <w:b/>
          <w:szCs w:val="24"/>
          <w:lang w:val="sr-Cyrl-RS"/>
        </w:rPr>
        <w:t xml:space="preserve"> </w:t>
      </w:r>
      <w:r w:rsidRPr="00657738">
        <w:rPr>
          <w:rFonts w:eastAsia="Times New Roman" w:cs="Times New Roman"/>
          <w:i/>
          <w:szCs w:val="24"/>
          <w:lang w:val="sr-Cyrl-RS"/>
        </w:rPr>
        <w:t>организационе, управљачке и институционалне промене,</w:t>
      </w:r>
      <w:r w:rsidRPr="00657738">
        <w:rPr>
          <w:rFonts w:eastAsia="Times New Roman" w:cs="Times New Roman"/>
          <w:szCs w:val="24"/>
          <w:lang w:val="sr-Cyrl-RS"/>
        </w:rPr>
        <w:t xml:space="preserve"> јер се ради о комплексном систему управљања загађењем који обједињује различите аспекте заштите животне средине (вода, ваздух, земљиште, отпад, енергија итд.).</w:t>
      </w:r>
    </w:p>
    <w:p w14:paraId="6F2C442F" w14:textId="77777777" w:rsidR="00473DDA" w:rsidRPr="00657738" w:rsidRDefault="00473DDA" w:rsidP="00A06518">
      <w:pPr>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Кључне промене које су потребне:</w:t>
      </w:r>
    </w:p>
    <w:p w14:paraId="1040C38D" w14:textId="77777777" w:rsidR="00473DDA" w:rsidRPr="00657738" w:rsidRDefault="00473DDA" w:rsidP="00A06518">
      <w:pPr>
        <w:spacing w:before="120" w:after="0" w:line="240" w:lineRule="auto"/>
        <w:ind w:firstLine="1080"/>
        <w:jc w:val="both"/>
        <w:outlineLvl w:val="2"/>
        <w:rPr>
          <w:rFonts w:eastAsia="Times New Roman" w:cs="Times New Roman"/>
          <w:i/>
          <w:szCs w:val="24"/>
          <w:lang w:val="sr-Cyrl-RS"/>
        </w:rPr>
      </w:pPr>
      <w:r w:rsidRPr="00657738">
        <w:rPr>
          <w:rFonts w:eastAsia="Times New Roman" w:cs="Times New Roman"/>
          <w:i/>
          <w:szCs w:val="24"/>
          <w:lang w:val="sr-Cyrl-RS"/>
        </w:rPr>
        <w:t>1. Институционалне промене</w:t>
      </w:r>
    </w:p>
    <w:p w14:paraId="1F9AB118" w14:textId="77777777" w:rsidR="00473DDA" w:rsidRPr="00657738" w:rsidRDefault="00473DDA" w:rsidP="00A06518">
      <w:pPr>
        <w:numPr>
          <w:ilvl w:val="0"/>
          <w:numId w:val="36"/>
        </w:numPr>
        <w:tabs>
          <w:tab w:val="clear" w:pos="720"/>
          <w:tab w:val="num" w:pos="0"/>
          <w:tab w:val="left" w:pos="990"/>
        </w:tabs>
        <w:spacing w:before="120"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Јачање надлежних институција</w:t>
      </w:r>
      <w:r w:rsidR="001153FD" w:rsidRPr="00657738">
        <w:rPr>
          <w:rFonts w:eastAsia="Times New Roman" w:cs="Times New Roman"/>
          <w:b/>
          <w:szCs w:val="24"/>
          <w:lang w:val="sr-Cyrl-RS"/>
        </w:rPr>
        <w:t xml:space="preserve"> (</w:t>
      </w:r>
      <w:r w:rsidR="001153FD" w:rsidRPr="00657738">
        <w:rPr>
          <w:rFonts w:eastAsia="Times New Roman" w:cs="Times New Roman"/>
          <w:szCs w:val="24"/>
          <w:lang w:val="sr-Cyrl-RS"/>
        </w:rPr>
        <w:t>п</w:t>
      </w:r>
      <w:r w:rsidRPr="00657738">
        <w:rPr>
          <w:rFonts w:eastAsia="Times New Roman" w:cs="Times New Roman"/>
          <w:szCs w:val="24"/>
          <w:lang w:val="sr-Cyrl-RS"/>
        </w:rPr>
        <w:t xml:space="preserve">отребно је кадровско и техничко јачање Министарства за заштиту животне средине и других тела задужених за </w:t>
      </w:r>
      <w:r w:rsidR="001153FD" w:rsidRPr="00657738">
        <w:rPr>
          <w:rFonts w:eastAsia="Times New Roman" w:cs="Times New Roman"/>
          <w:szCs w:val="24"/>
          <w:lang w:val="sr-Cyrl-RS"/>
        </w:rPr>
        <w:t xml:space="preserve">издавање </w:t>
      </w:r>
      <w:r w:rsidR="00B23F27" w:rsidRPr="00657738">
        <w:rPr>
          <w:rFonts w:eastAsia="Times New Roman" w:cs="Times New Roman"/>
          <w:szCs w:val="24"/>
          <w:lang w:val="sr-Cyrl-RS"/>
        </w:rPr>
        <w:t>интегрисане</w:t>
      </w:r>
      <w:r w:rsidR="001153FD" w:rsidRPr="00657738">
        <w:rPr>
          <w:rFonts w:eastAsia="Times New Roman" w:cs="Times New Roman"/>
          <w:szCs w:val="24"/>
          <w:lang w:val="sr-Cyrl-RS"/>
        </w:rPr>
        <w:t xml:space="preserve"> </w:t>
      </w:r>
      <w:r w:rsidRPr="00657738">
        <w:rPr>
          <w:rFonts w:eastAsia="Times New Roman" w:cs="Times New Roman"/>
          <w:szCs w:val="24"/>
          <w:lang w:val="sr-Cyrl-RS"/>
        </w:rPr>
        <w:t>дозволе</w:t>
      </w:r>
      <w:r w:rsidR="008F46DA" w:rsidRPr="00657738">
        <w:rPr>
          <w:rFonts w:eastAsia="Times New Roman" w:cs="Times New Roman"/>
          <w:szCs w:val="24"/>
          <w:lang w:val="sr-Cyrl-RS"/>
        </w:rPr>
        <w:t>, јачање улоге Техничке комисије и већа стручност у управљачком процесу издавања дозвол</w:t>
      </w:r>
      <w:r w:rsidR="00433215" w:rsidRPr="00657738">
        <w:rPr>
          <w:rFonts w:eastAsia="Times New Roman" w:cs="Times New Roman"/>
          <w:szCs w:val="24"/>
          <w:lang w:val="sr-Cyrl-RS"/>
        </w:rPr>
        <w:t>е</w:t>
      </w:r>
      <w:r w:rsidR="001153FD" w:rsidRPr="00657738">
        <w:rPr>
          <w:rFonts w:eastAsia="Times New Roman" w:cs="Times New Roman"/>
          <w:szCs w:val="24"/>
          <w:lang w:val="sr-Cyrl-RS"/>
        </w:rPr>
        <w:t>)</w:t>
      </w:r>
      <w:r w:rsidRPr="00657738">
        <w:rPr>
          <w:rFonts w:eastAsia="Times New Roman" w:cs="Times New Roman"/>
          <w:szCs w:val="24"/>
          <w:lang w:val="sr-Cyrl-RS"/>
        </w:rPr>
        <w:t>.</w:t>
      </w:r>
    </w:p>
    <w:p w14:paraId="29EC4CDC" w14:textId="53D33CB9" w:rsidR="00DE5D49" w:rsidRPr="00657738" w:rsidRDefault="00DE5D49" w:rsidP="00A06518">
      <w:pPr>
        <w:numPr>
          <w:ilvl w:val="0"/>
          <w:numId w:val="36"/>
        </w:numPr>
        <w:tabs>
          <w:tab w:val="clear" w:pos="720"/>
          <w:tab w:val="num" w:pos="0"/>
          <w:tab w:val="left" w:pos="990"/>
        </w:tabs>
        <w:spacing w:before="120" w:after="0" w:line="240" w:lineRule="auto"/>
        <w:ind w:left="0" w:firstLine="1080"/>
        <w:jc w:val="both"/>
        <w:rPr>
          <w:rFonts w:eastAsia="Times New Roman" w:cs="Times New Roman"/>
          <w:szCs w:val="24"/>
          <w:lang w:val="sr-Cyrl-RS"/>
        </w:rPr>
      </w:pPr>
      <w:r w:rsidRPr="00657738">
        <w:rPr>
          <w:rFonts w:eastAsia="Times New Roman" w:cs="Times New Roman"/>
          <w:i/>
          <w:iCs/>
          <w:szCs w:val="24"/>
          <w:lang w:val="sr-Cyrl-RS"/>
        </w:rPr>
        <w:t>Увођење дигитализације</w:t>
      </w:r>
      <w:r w:rsidRPr="00657738">
        <w:rPr>
          <w:rFonts w:eastAsia="Times New Roman" w:cs="Times New Roman"/>
          <w:szCs w:val="24"/>
          <w:lang w:val="sr-Cyrl-RS"/>
        </w:rPr>
        <w:t xml:space="preserve"> у поступак ће обезбедити унапређење динамике издавања интегрисаних дозвола, боља координацију надлежних органа, институција и служби,  боља транспарент</w:t>
      </w:r>
      <w:r w:rsidR="00777CE9" w:rsidRPr="00657738">
        <w:rPr>
          <w:rFonts w:eastAsia="Times New Roman" w:cs="Times New Roman"/>
          <w:szCs w:val="24"/>
          <w:lang w:val="sr-Cyrl-RS"/>
        </w:rPr>
        <w:t>н</w:t>
      </w:r>
      <w:r w:rsidRPr="00657738">
        <w:rPr>
          <w:rFonts w:eastAsia="Times New Roman" w:cs="Times New Roman"/>
          <w:szCs w:val="24"/>
          <w:lang w:val="sr-Cyrl-RS"/>
        </w:rPr>
        <w:t>ост за заинтересовану јавност</w:t>
      </w:r>
    </w:p>
    <w:p w14:paraId="0C88BA64" w14:textId="77777777" w:rsidR="00473DDA" w:rsidRPr="00657738" w:rsidRDefault="007F33F7" w:rsidP="00A06518">
      <w:pPr>
        <w:numPr>
          <w:ilvl w:val="0"/>
          <w:numId w:val="36"/>
        </w:numPr>
        <w:tabs>
          <w:tab w:val="clear" w:pos="720"/>
          <w:tab w:val="num" w:pos="0"/>
          <w:tab w:val="left" w:pos="99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У</w:t>
      </w:r>
      <w:r w:rsidR="00473DDA" w:rsidRPr="00657738">
        <w:rPr>
          <w:rFonts w:eastAsia="Times New Roman" w:cs="Times New Roman"/>
          <w:i/>
          <w:szCs w:val="24"/>
          <w:lang w:val="sr-Cyrl-RS"/>
        </w:rPr>
        <w:t>напређење инспекцијских служби</w:t>
      </w:r>
      <w:r w:rsidR="001153FD" w:rsidRPr="00657738">
        <w:rPr>
          <w:rFonts w:eastAsia="Times New Roman" w:cs="Times New Roman"/>
          <w:b/>
          <w:szCs w:val="24"/>
          <w:lang w:val="sr-Cyrl-RS"/>
        </w:rPr>
        <w:t xml:space="preserve"> (</w:t>
      </w:r>
      <w:r w:rsidR="001153FD" w:rsidRPr="00657738">
        <w:rPr>
          <w:rFonts w:eastAsia="Times New Roman" w:cs="Times New Roman"/>
          <w:szCs w:val="24"/>
          <w:lang w:val="sr-Cyrl-RS"/>
        </w:rPr>
        <w:t>б</w:t>
      </w:r>
      <w:r w:rsidR="00473DDA" w:rsidRPr="00657738">
        <w:rPr>
          <w:rFonts w:eastAsia="Times New Roman" w:cs="Times New Roman"/>
          <w:szCs w:val="24"/>
          <w:lang w:val="sr-Cyrl-RS"/>
        </w:rPr>
        <w:t xml:space="preserve">оља контрола спровођења </w:t>
      </w:r>
      <w:r w:rsidR="00B23F27" w:rsidRPr="00657738">
        <w:rPr>
          <w:rFonts w:eastAsia="Times New Roman" w:cs="Times New Roman"/>
          <w:szCs w:val="24"/>
          <w:lang w:val="sr-Cyrl-RS"/>
        </w:rPr>
        <w:t xml:space="preserve">интегрисаних </w:t>
      </w:r>
      <w:r w:rsidR="00473DDA" w:rsidRPr="00657738">
        <w:rPr>
          <w:rFonts w:eastAsia="Times New Roman" w:cs="Times New Roman"/>
          <w:szCs w:val="24"/>
          <w:lang w:val="sr-Cyrl-RS"/>
        </w:rPr>
        <w:t xml:space="preserve">дозвола, </w:t>
      </w:r>
      <w:proofErr w:type="spellStart"/>
      <w:r w:rsidR="00473DDA" w:rsidRPr="00657738">
        <w:rPr>
          <w:rFonts w:eastAsia="Times New Roman" w:cs="Times New Roman"/>
          <w:szCs w:val="24"/>
          <w:lang w:val="sr-Cyrl-RS"/>
        </w:rPr>
        <w:t>мониторинга</w:t>
      </w:r>
      <w:proofErr w:type="spellEnd"/>
      <w:r w:rsidR="00473DDA" w:rsidRPr="00657738">
        <w:rPr>
          <w:rFonts w:eastAsia="Times New Roman" w:cs="Times New Roman"/>
          <w:szCs w:val="24"/>
          <w:lang w:val="sr-Cyrl-RS"/>
        </w:rPr>
        <w:t xml:space="preserve"> и поштовања услова из дозвол</w:t>
      </w:r>
      <w:r w:rsidR="001153FD" w:rsidRPr="00657738">
        <w:rPr>
          <w:rFonts w:eastAsia="Times New Roman" w:cs="Times New Roman"/>
          <w:szCs w:val="24"/>
          <w:lang w:val="sr-Cyrl-RS"/>
        </w:rPr>
        <w:t>е)</w:t>
      </w:r>
      <w:r w:rsidR="00473DDA" w:rsidRPr="00657738">
        <w:rPr>
          <w:rFonts w:eastAsia="Times New Roman" w:cs="Times New Roman"/>
          <w:szCs w:val="24"/>
          <w:lang w:val="sr-Cyrl-RS"/>
        </w:rPr>
        <w:t>.</w:t>
      </w:r>
    </w:p>
    <w:p w14:paraId="74634B8B" w14:textId="77777777" w:rsidR="00473DDA" w:rsidRPr="00657738" w:rsidRDefault="00473DDA" w:rsidP="00A06518">
      <w:pPr>
        <w:numPr>
          <w:ilvl w:val="0"/>
          <w:numId w:val="36"/>
        </w:numPr>
        <w:tabs>
          <w:tab w:val="clear" w:pos="720"/>
          <w:tab w:val="num" w:pos="0"/>
          <w:tab w:val="left" w:pos="99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Боља координација међу институцијама:</w:t>
      </w:r>
      <w:r w:rsidRPr="00657738">
        <w:rPr>
          <w:rFonts w:eastAsia="Times New Roman" w:cs="Times New Roman"/>
          <w:szCs w:val="24"/>
          <w:lang w:val="sr-Cyrl-RS"/>
        </w:rPr>
        <w:t xml:space="preserve"> </w:t>
      </w:r>
      <w:r w:rsidR="008F46DA" w:rsidRPr="00657738">
        <w:rPr>
          <w:rFonts w:eastAsia="Times New Roman" w:cs="Times New Roman"/>
          <w:szCs w:val="24"/>
          <w:lang w:val="sr-Cyrl-RS"/>
        </w:rPr>
        <w:t xml:space="preserve">Интегрисан приступ захтева да </w:t>
      </w:r>
      <w:r w:rsidRPr="00657738">
        <w:rPr>
          <w:rFonts w:eastAsia="Times New Roman" w:cs="Times New Roman"/>
          <w:szCs w:val="24"/>
          <w:lang w:val="sr-Cyrl-RS"/>
        </w:rPr>
        <w:t xml:space="preserve">Министарство, </w:t>
      </w:r>
      <w:r w:rsidR="008F46DA" w:rsidRPr="00657738">
        <w:rPr>
          <w:rFonts w:eastAsia="Times New Roman" w:cs="Times New Roman"/>
          <w:szCs w:val="24"/>
          <w:lang w:val="sr-Cyrl-RS"/>
        </w:rPr>
        <w:t xml:space="preserve">АП, </w:t>
      </w:r>
      <w:r w:rsidRPr="00657738">
        <w:rPr>
          <w:rFonts w:eastAsia="Times New Roman" w:cs="Times New Roman"/>
          <w:szCs w:val="24"/>
          <w:lang w:val="sr-Cyrl-RS"/>
        </w:rPr>
        <w:t xml:space="preserve">локалне самоуправе, водопривредне, енергетске, санитарне и друге инспекције </w:t>
      </w:r>
      <w:r w:rsidR="008F46DA" w:rsidRPr="00657738">
        <w:rPr>
          <w:rFonts w:eastAsia="Times New Roman" w:cs="Times New Roman"/>
          <w:szCs w:val="24"/>
          <w:lang w:val="sr-Cyrl-RS"/>
        </w:rPr>
        <w:t xml:space="preserve">развију </w:t>
      </w:r>
      <w:r w:rsidRPr="00657738">
        <w:rPr>
          <w:rFonts w:eastAsia="Times New Roman" w:cs="Times New Roman"/>
          <w:szCs w:val="24"/>
          <w:lang w:val="sr-Cyrl-RS"/>
        </w:rPr>
        <w:t xml:space="preserve">боље </w:t>
      </w:r>
      <w:r w:rsidR="008F46DA" w:rsidRPr="00657738">
        <w:rPr>
          <w:rFonts w:eastAsia="Times New Roman" w:cs="Times New Roman"/>
          <w:szCs w:val="24"/>
          <w:lang w:val="sr-Cyrl-RS"/>
        </w:rPr>
        <w:t xml:space="preserve">институционалну </w:t>
      </w:r>
      <w:proofErr w:type="spellStart"/>
      <w:r w:rsidR="008F46DA" w:rsidRPr="00657738">
        <w:rPr>
          <w:rFonts w:eastAsia="Times New Roman" w:cs="Times New Roman"/>
          <w:szCs w:val="24"/>
          <w:lang w:val="sr-Cyrl-RS"/>
        </w:rPr>
        <w:t>умреженост</w:t>
      </w:r>
      <w:proofErr w:type="spellEnd"/>
      <w:r w:rsidR="008F46DA" w:rsidRPr="00657738">
        <w:rPr>
          <w:rFonts w:eastAsia="Times New Roman" w:cs="Times New Roman"/>
          <w:szCs w:val="24"/>
          <w:lang w:val="sr-Cyrl-RS"/>
        </w:rPr>
        <w:t xml:space="preserve"> оператера и надлежних органа преко </w:t>
      </w:r>
      <w:proofErr w:type="spellStart"/>
      <w:r w:rsidR="008F46DA" w:rsidRPr="00657738">
        <w:rPr>
          <w:rFonts w:eastAsia="Times New Roman" w:cs="Times New Roman"/>
          <w:szCs w:val="24"/>
          <w:lang w:val="sr-Cyrl-RS"/>
        </w:rPr>
        <w:t>е-платформе</w:t>
      </w:r>
      <w:proofErr w:type="spellEnd"/>
      <w:r w:rsidR="008F46DA" w:rsidRPr="00657738">
        <w:rPr>
          <w:rFonts w:eastAsia="Times New Roman" w:cs="Times New Roman"/>
          <w:szCs w:val="24"/>
          <w:lang w:val="sr-Cyrl-RS"/>
        </w:rPr>
        <w:t xml:space="preserve"> у поступку издавања </w:t>
      </w:r>
      <w:r w:rsidR="00B23F27" w:rsidRPr="00657738">
        <w:rPr>
          <w:rFonts w:eastAsia="Times New Roman" w:cs="Times New Roman"/>
          <w:szCs w:val="24"/>
          <w:lang w:val="sr-Cyrl-RS"/>
        </w:rPr>
        <w:t xml:space="preserve">интегрисане </w:t>
      </w:r>
      <w:r w:rsidR="008F46DA" w:rsidRPr="00657738">
        <w:rPr>
          <w:rFonts w:eastAsia="Times New Roman" w:cs="Times New Roman"/>
          <w:szCs w:val="24"/>
          <w:lang w:val="sr-Cyrl-RS"/>
        </w:rPr>
        <w:t xml:space="preserve"> дозволе и вођења и ажурирања регистра издатих дозвола</w:t>
      </w:r>
      <w:r w:rsidRPr="00657738">
        <w:rPr>
          <w:rFonts w:eastAsia="Times New Roman" w:cs="Times New Roman"/>
          <w:szCs w:val="24"/>
          <w:lang w:val="sr-Cyrl-RS"/>
        </w:rPr>
        <w:t>.</w:t>
      </w:r>
    </w:p>
    <w:p w14:paraId="2055FCB3" w14:textId="77777777" w:rsidR="00473DDA" w:rsidRPr="00657738" w:rsidRDefault="00473DDA" w:rsidP="00A06518">
      <w:pPr>
        <w:spacing w:before="120" w:after="0" w:line="240" w:lineRule="auto"/>
        <w:ind w:firstLine="1080"/>
        <w:jc w:val="both"/>
        <w:outlineLvl w:val="2"/>
        <w:rPr>
          <w:rFonts w:eastAsia="Times New Roman" w:cs="Times New Roman"/>
          <w:i/>
          <w:szCs w:val="24"/>
          <w:lang w:val="sr-Cyrl-RS"/>
        </w:rPr>
      </w:pPr>
      <w:r w:rsidRPr="00657738">
        <w:rPr>
          <w:rFonts w:eastAsia="Times New Roman" w:cs="Times New Roman"/>
          <w:i/>
          <w:szCs w:val="24"/>
          <w:lang w:val="sr-Cyrl-RS"/>
        </w:rPr>
        <w:lastRenderedPageBreak/>
        <w:t>2. Управљачке промене</w:t>
      </w:r>
    </w:p>
    <w:p w14:paraId="1DCC1368" w14:textId="0F312065" w:rsidR="00473DDA" w:rsidRPr="00657738" w:rsidRDefault="00473DDA" w:rsidP="00A06518">
      <w:pPr>
        <w:numPr>
          <w:ilvl w:val="0"/>
          <w:numId w:val="37"/>
        </w:numPr>
        <w:tabs>
          <w:tab w:val="clear" w:pos="720"/>
          <w:tab w:val="num" w:pos="0"/>
          <w:tab w:val="left" w:pos="990"/>
        </w:tabs>
        <w:spacing w:before="120"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У</w:t>
      </w:r>
      <w:r w:rsidR="0024533B" w:rsidRPr="00657738">
        <w:rPr>
          <w:rFonts w:eastAsia="Times New Roman" w:cs="Times New Roman"/>
          <w:i/>
          <w:szCs w:val="24"/>
          <w:lang w:val="sr-Cyrl-RS"/>
        </w:rPr>
        <w:t>напређење</w:t>
      </w:r>
      <w:r w:rsidRPr="00657738">
        <w:rPr>
          <w:rFonts w:eastAsia="Times New Roman" w:cs="Times New Roman"/>
          <w:i/>
          <w:szCs w:val="24"/>
          <w:lang w:val="sr-Cyrl-RS"/>
        </w:rPr>
        <w:t xml:space="preserve"> интегрисаног приступа у </w:t>
      </w:r>
      <w:r w:rsidR="00433215" w:rsidRPr="00657738">
        <w:rPr>
          <w:rFonts w:eastAsia="Times New Roman" w:cs="Times New Roman"/>
          <w:i/>
          <w:szCs w:val="24"/>
          <w:lang w:val="sr-Cyrl-RS"/>
        </w:rPr>
        <w:t xml:space="preserve">издавању </w:t>
      </w:r>
      <w:r w:rsidR="00B23F27" w:rsidRPr="00657738">
        <w:rPr>
          <w:rFonts w:eastAsia="Times New Roman" w:cs="Times New Roman"/>
          <w:i/>
          <w:szCs w:val="24"/>
          <w:lang w:val="sr-Cyrl-RS"/>
        </w:rPr>
        <w:t xml:space="preserve">интегрисане </w:t>
      </w:r>
      <w:r w:rsidRPr="00657738">
        <w:rPr>
          <w:rFonts w:eastAsia="Times New Roman" w:cs="Times New Roman"/>
          <w:i/>
          <w:szCs w:val="24"/>
          <w:lang w:val="sr-Cyrl-RS"/>
        </w:rPr>
        <w:t>дозвол</w:t>
      </w:r>
      <w:r w:rsidR="00433215" w:rsidRPr="00657738">
        <w:rPr>
          <w:rFonts w:eastAsia="Times New Roman" w:cs="Times New Roman"/>
          <w:i/>
          <w:szCs w:val="24"/>
          <w:lang w:val="sr-Cyrl-RS"/>
        </w:rPr>
        <w:t>е</w:t>
      </w:r>
      <w:r w:rsidR="001153FD" w:rsidRPr="00657738">
        <w:rPr>
          <w:rFonts w:eastAsia="Times New Roman" w:cs="Times New Roman"/>
          <w:i/>
          <w:szCs w:val="24"/>
          <w:lang w:val="sr-Cyrl-RS"/>
        </w:rPr>
        <w:t xml:space="preserve"> </w:t>
      </w:r>
      <w:r w:rsidR="001153FD" w:rsidRPr="00657738">
        <w:rPr>
          <w:rFonts w:eastAsia="Times New Roman" w:cs="Times New Roman"/>
          <w:szCs w:val="24"/>
          <w:lang w:val="sr-Cyrl-RS"/>
        </w:rPr>
        <w:t>(јачање механизама координације и сарадње са надлежним органима управе за воде</w:t>
      </w:r>
      <w:r w:rsidR="008F46DA" w:rsidRPr="00657738">
        <w:rPr>
          <w:rFonts w:eastAsia="Times New Roman" w:cs="Times New Roman"/>
          <w:szCs w:val="24"/>
          <w:lang w:val="sr-Cyrl-RS"/>
        </w:rPr>
        <w:t>, планирање</w:t>
      </w:r>
      <w:r w:rsidR="001153FD" w:rsidRPr="00657738">
        <w:rPr>
          <w:rFonts w:eastAsia="Times New Roman" w:cs="Times New Roman"/>
          <w:szCs w:val="24"/>
          <w:lang w:val="sr-Cyrl-RS"/>
        </w:rPr>
        <w:t xml:space="preserve"> и изградњу</w:t>
      </w:r>
      <w:r w:rsidR="008F46DA" w:rsidRPr="00657738">
        <w:rPr>
          <w:rFonts w:eastAsia="Times New Roman" w:cs="Times New Roman"/>
          <w:szCs w:val="24"/>
          <w:lang w:val="sr-Cyrl-RS"/>
        </w:rPr>
        <w:t xml:space="preserve"> у поступку издавања услова у дозволи</w:t>
      </w:r>
      <w:r w:rsidR="001153FD" w:rsidRPr="00657738">
        <w:rPr>
          <w:rFonts w:eastAsia="Times New Roman" w:cs="Times New Roman"/>
          <w:szCs w:val="24"/>
          <w:lang w:val="sr-Cyrl-RS"/>
        </w:rPr>
        <w:t>)</w:t>
      </w:r>
      <w:r w:rsidRPr="00657738">
        <w:rPr>
          <w:rFonts w:eastAsia="Times New Roman" w:cs="Times New Roman"/>
          <w:szCs w:val="24"/>
          <w:lang w:val="sr-Cyrl-RS"/>
        </w:rPr>
        <w:t>.</w:t>
      </w:r>
      <w:r w:rsidR="004064FB" w:rsidRPr="00657738">
        <w:rPr>
          <w:rFonts w:eastAsia="Times New Roman" w:cs="Times New Roman"/>
          <w:szCs w:val="24"/>
          <w:lang w:val="sr-Cyrl-RS"/>
        </w:rPr>
        <w:t xml:space="preserve"> </w:t>
      </w:r>
    </w:p>
    <w:p w14:paraId="39112EFC" w14:textId="77777777" w:rsidR="00473DDA" w:rsidRPr="00657738" w:rsidRDefault="00473DDA" w:rsidP="00A06518">
      <w:pPr>
        <w:numPr>
          <w:ilvl w:val="0"/>
          <w:numId w:val="37"/>
        </w:numPr>
        <w:tabs>
          <w:tab w:val="clear" w:pos="720"/>
          <w:tab w:val="num" w:pos="0"/>
          <w:tab w:val="left" w:pos="99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Промена у процесу одлучивања</w:t>
      </w:r>
      <w:r w:rsidR="001153FD" w:rsidRPr="00657738">
        <w:rPr>
          <w:rFonts w:eastAsia="Times New Roman" w:cs="Times New Roman"/>
          <w:b/>
          <w:szCs w:val="24"/>
          <w:lang w:val="sr-Cyrl-RS"/>
        </w:rPr>
        <w:t xml:space="preserve"> </w:t>
      </w:r>
      <w:r w:rsidR="001153FD" w:rsidRPr="00657738">
        <w:rPr>
          <w:rFonts w:eastAsia="Times New Roman" w:cs="Times New Roman"/>
          <w:bCs/>
          <w:szCs w:val="24"/>
          <w:lang w:val="sr-Cyrl-RS"/>
        </w:rPr>
        <w:t>(</w:t>
      </w:r>
      <w:r w:rsidR="001153FD" w:rsidRPr="00657738">
        <w:rPr>
          <w:rFonts w:eastAsia="Times New Roman" w:cs="Times New Roman"/>
          <w:szCs w:val="24"/>
          <w:lang w:val="sr-Cyrl-RS"/>
        </w:rPr>
        <w:t xml:space="preserve">јачање </w:t>
      </w:r>
      <w:r w:rsidRPr="00657738">
        <w:rPr>
          <w:rFonts w:eastAsia="Times New Roman" w:cs="Times New Roman"/>
          <w:szCs w:val="24"/>
          <w:lang w:val="sr-Cyrl-RS"/>
        </w:rPr>
        <w:t>транспарентности и јавног увида у п</w:t>
      </w:r>
      <w:r w:rsidR="0092019D" w:rsidRPr="00657738">
        <w:rPr>
          <w:rFonts w:eastAsia="Times New Roman" w:cs="Times New Roman"/>
          <w:szCs w:val="24"/>
          <w:lang w:val="sr-Cyrl-RS"/>
        </w:rPr>
        <w:t>оступак</w:t>
      </w:r>
      <w:r w:rsidRPr="00657738">
        <w:rPr>
          <w:rFonts w:eastAsia="Times New Roman" w:cs="Times New Roman"/>
          <w:szCs w:val="24"/>
          <w:lang w:val="sr-Cyrl-RS"/>
        </w:rPr>
        <w:t xml:space="preserve"> издавања дозвол</w:t>
      </w:r>
      <w:r w:rsidR="00433215" w:rsidRPr="00657738">
        <w:rPr>
          <w:rFonts w:eastAsia="Times New Roman" w:cs="Times New Roman"/>
          <w:szCs w:val="24"/>
          <w:lang w:val="sr-Cyrl-RS"/>
        </w:rPr>
        <w:t>е</w:t>
      </w:r>
      <w:r w:rsidR="0092019D" w:rsidRPr="00657738">
        <w:rPr>
          <w:rFonts w:eastAsia="Times New Roman" w:cs="Times New Roman"/>
          <w:szCs w:val="24"/>
          <w:lang w:val="sr-Cyrl-RS"/>
        </w:rPr>
        <w:t xml:space="preserve"> и веће укључивање јавности у свим фазама поступка</w:t>
      </w:r>
      <w:r w:rsidR="001153FD" w:rsidRPr="00657738">
        <w:rPr>
          <w:rFonts w:eastAsia="Times New Roman" w:cs="Times New Roman"/>
          <w:szCs w:val="24"/>
          <w:lang w:val="sr-Cyrl-RS"/>
        </w:rPr>
        <w:t>)</w:t>
      </w:r>
      <w:r w:rsidRPr="00657738">
        <w:rPr>
          <w:rFonts w:eastAsia="Times New Roman" w:cs="Times New Roman"/>
          <w:szCs w:val="24"/>
          <w:lang w:val="sr-Cyrl-RS"/>
        </w:rPr>
        <w:t>.</w:t>
      </w:r>
    </w:p>
    <w:p w14:paraId="634447D8" w14:textId="166D5EB8" w:rsidR="00473DDA" w:rsidRPr="00657738" w:rsidRDefault="00473DDA" w:rsidP="00A06518">
      <w:pPr>
        <w:numPr>
          <w:ilvl w:val="0"/>
          <w:numId w:val="37"/>
        </w:numPr>
        <w:tabs>
          <w:tab w:val="clear" w:pos="720"/>
          <w:tab w:val="num" w:pos="0"/>
          <w:tab w:val="left" w:pos="99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Стратегијско планирање</w:t>
      </w:r>
      <w:r w:rsidR="001153FD" w:rsidRPr="00657738">
        <w:rPr>
          <w:rFonts w:eastAsia="Times New Roman" w:cs="Times New Roman"/>
          <w:b/>
          <w:szCs w:val="24"/>
          <w:lang w:val="sr-Cyrl-RS"/>
        </w:rPr>
        <w:t xml:space="preserve"> </w:t>
      </w:r>
      <w:r w:rsidR="001153FD" w:rsidRPr="00657738">
        <w:rPr>
          <w:rFonts w:eastAsia="Times New Roman" w:cs="Times New Roman"/>
          <w:bCs/>
          <w:szCs w:val="24"/>
          <w:lang w:val="sr-Cyrl-RS"/>
        </w:rPr>
        <w:t>(</w:t>
      </w:r>
      <w:r w:rsidR="001153FD" w:rsidRPr="00657738">
        <w:rPr>
          <w:rFonts w:eastAsia="Times New Roman" w:cs="Times New Roman"/>
          <w:szCs w:val="24"/>
          <w:lang w:val="sr-Cyrl-RS"/>
        </w:rPr>
        <w:t xml:space="preserve">усклађеност </w:t>
      </w:r>
      <w:r w:rsidRPr="00657738">
        <w:rPr>
          <w:rFonts w:eastAsia="Times New Roman" w:cs="Times New Roman"/>
          <w:szCs w:val="24"/>
          <w:lang w:val="sr-Cyrl-RS"/>
        </w:rPr>
        <w:t xml:space="preserve">дугорочних планова за смањење емисија </w:t>
      </w:r>
      <w:proofErr w:type="spellStart"/>
      <w:r w:rsidRPr="00657738">
        <w:rPr>
          <w:rFonts w:eastAsia="Times New Roman" w:cs="Times New Roman"/>
          <w:szCs w:val="24"/>
          <w:lang w:val="sr-Cyrl-RS"/>
        </w:rPr>
        <w:t>загађујућих</w:t>
      </w:r>
      <w:proofErr w:type="spellEnd"/>
      <w:r w:rsidRPr="00657738">
        <w:rPr>
          <w:rFonts w:eastAsia="Times New Roman" w:cs="Times New Roman"/>
          <w:szCs w:val="24"/>
          <w:lang w:val="sr-Cyrl-RS"/>
        </w:rPr>
        <w:t xml:space="preserve"> материја у складу са </w:t>
      </w:r>
      <w:r w:rsidR="00147CF4" w:rsidRPr="00657738">
        <w:rPr>
          <w:rFonts w:eastAsia="Times New Roman" w:cs="Times New Roman"/>
          <w:szCs w:val="24"/>
          <w:lang w:val="sr-Cyrl-RS"/>
        </w:rPr>
        <w:t>БАТ</w:t>
      </w:r>
      <w:r w:rsidR="001153FD" w:rsidRPr="00657738">
        <w:rPr>
          <w:rFonts w:eastAsia="Times New Roman" w:cs="Times New Roman"/>
          <w:szCs w:val="24"/>
          <w:lang w:val="sr-Cyrl-RS"/>
        </w:rPr>
        <w:t>)</w:t>
      </w:r>
      <w:r w:rsidR="00FE277A">
        <w:rPr>
          <w:rFonts w:eastAsia="Times New Roman" w:cs="Times New Roman"/>
          <w:szCs w:val="24"/>
          <w:lang w:val="sr-Cyrl-RS"/>
        </w:rPr>
        <w:t>.</w:t>
      </w:r>
    </w:p>
    <w:p w14:paraId="4D85228D" w14:textId="77777777" w:rsidR="00473DDA" w:rsidRPr="00657738" w:rsidRDefault="00473DDA" w:rsidP="00A06518">
      <w:pPr>
        <w:spacing w:before="120" w:after="0" w:line="240" w:lineRule="auto"/>
        <w:ind w:firstLine="1080"/>
        <w:jc w:val="both"/>
        <w:outlineLvl w:val="2"/>
        <w:rPr>
          <w:rFonts w:eastAsia="Times New Roman" w:cs="Times New Roman"/>
          <w:b/>
          <w:i/>
          <w:szCs w:val="24"/>
          <w:lang w:val="sr-Cyrl-RS"/>
        </w:rPr>
      </w:pPr>
      <w:r w:rsidRPr="00657738">
        <w:rPr>
          <w:rFonts w:eastAsia="Times New Roman" w:cs="Times New Roman"/>
          <w:i/>
          <w:szCs w:val="24"/>
          <w:lang w:val="sr-Cyrl-RS"/>
        </w:rPr>
        <w:t>3. Организационе промене у индустрији и локалним самоуправама</w:t>
      </w:r>
    </w:p>
    <w:p w14:paraId="078B6972" w14:textId="77777777" w:rsidR="00473DDA" w:rsidRPr="00657738" w:rsidRDefault="00473DDA" w:rsidP="00A06518">
      <w:pPr>
        <w:numPr>
          <w:ilvl w:val="0"/>
          <w:numId w:val="38"/>
        </w:numPr>
        <w:tabs>
          <w:tab w:val="clear" w:pos="720"/>
          <w:tab w:val="num" w:pos="0"/>
          <w:tab w:val="left" w:pos="990"/>
        </w:tabs>
        <w:spacing w:before="120"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Обвезници (оператери)</w:t>
      </w:r>
      <w:r w:rsidRPr="00657738">
        <w:rPr>
          <w:rFonts w:eastAsia="Times New Roman" w:cs="Times New Roman"/>
          <w:szCs w:val="24"/>
          <w:lang w:val="sr-Cyrl-RS"/>
        </w:rPr>
        <w:t xml:space="preserve"> морају ускладити своје пословање са захтевима – технички, кадровски и административно.</w:t>
      </w:r>
    </w:p>
    <w:p w14:paraId="0A58F550" w14:textId="77777777" w:rsidR="00473DDA" w:rsidRPr="00657738" w:rsidRDefault="0024533B" w:rsidP="00A06518">
      <w:pPr>
        <w:numPr>
          <w:ilvl w:val="0"/>
          <w:numId w:val="38"/>
        </w:numPr>
        <w:tabs>
          <w:tab w:val="clear" w:pos="720"/>
          <w:tab w:val="num" w:pos="0"/>
          <w:tab w:val="left" w:pos="99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 xml:space="preserve">Праћење </w:t>
      </w:r>
      <w:proofErr w:type="spellStart"/>
      <w:r w:rsidR="00147CF4" w:rsidRPr="00657738">
        <w:rPr>
          <w:rFonts w:eastAsia="Times New Roman" w:cs="Times New Roman"/>
          <w:i/>
          <w:szCs w:val="24"/>
          <w:lang w:val="sr-Cyrl-RS"/>
        </w:rPr>
        <w:t>БАТ</w:t>
      </w:r>
      <w:r w:rsidR="00090793" w:rsidRPr="00657738">
        <w:rPr>
          <w:rFonts w:eastAsia="Times New Roman" w:cs="Times New Roman"/>
          <w:i/>
          <w:szCs w:val="24"/>
          <w:lang w:val="sr-Cyrl-RS"/>
        </w:rPr>
        <w:t>-а</w:t>
      </w:r>
      <w:proofErr w:type="spellEnd"/>
      <w:r w:rsidR="00473DDA" w:rsidRPr="00657738">
        <w:rPr>
          <w:rFonts w:eastAsia="Times New Roman" w:cs="Times New Roman"/>
          <w:szCs w:val="24"/>
          <w:lang w:val="sr-Cyrl-RS"/>
        </w:rPr>
        <w:t xml:space="preserve"> и прилагођавање производње тим стандардима.</w:t>
      </w:r>
    </w:p>
    <w:p w14:paraId="11C7A8B3" w14:textId="77777777" w:rsidR="00473DDA" w:rsidRPr="00657738" w:rsidRDefault="00473DDA" w:rsidP="00A06518">
      <w:pPr>
        <w:numPr>
          <w:ilvl w:val="0"/>
          <w:numId w:val="38"/>
        </w:numPr>
        <w:tabs>
          <w:tab w:val="clear" w:pos="720"/>
          <w:tab w:val="num" w:pos="0"/>
          <w:tab w:val="left" w:pos="99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Обавезна обука и едукација запослених,</w:t>
      </w:r>
      <w:r w:rsidRPr="00657738">
        <w:rPr>
          <w:rFonts w:eastAsia="Times New Roman" w:cs="Times New Roman"/>
          <w:szCs w:val="24"/>
          <w:lang w:val="sr-Cyrl-RS"/>
        </w:rPr>
        <w:t xml:space="preserve"> и у јавном и у приватном сектору, о новим процедурама и захтевима.</w:t>
      </w:r>
    </w:p>
    <w:p w14:paraId="339F9C11" w14:textId="77777777" w:rsidR="00473DDA" w:rsidRPr="00657738" w:rsidRDefault="00473DDA" w:rsidP="00A06518">
      <w:pPr>
        <w:numPr>
          <w:ilvl w:val="0"/>
          <w:numId w:val="38"/>
        </w:numPr>
        <w:tabs>
          <w:tab w:val="clear" w:pos="720"/>
          <w:tab w:val="num" w:pos="0"/>
          <w:tab w:val="left" w:pos="990"/>
        </w:tabs>
        <w:spacing w:after="0" w:line="240" w:lineRule="auto"/>
        <w:ind w:left="0" w:firstLine="1080"/>
        <w:jc w:val="both"/>
        <w:rPr>
          <w:rFonts w:eastAsia="Times New Roman" w:cs="Times New Roman"/>
          <w:i/>
          <w:szCs w:val="24"/>
          <w:lang w:val="sr-Cyrl-RS"/>
        </w:rPr>
      </w:pPr>
      <w:r w:rsidRPr="00657738">
        <w:rPr>
          <w:rFonts w:eastAsia="Times New Roman" w:cs="Times New Roman"/>
          <w:i/>
          <w:szCs w:val="24"/>
          <w:lang w:val="sr-Cyrl-RS"/>
        </w:rPr>
        <w:t>У</w:t>
      </w:r>
      <w:r w:rsidR="001153FD" w:rsidRPr="00657738">
        <w:rPr>
          <w:rFonts w:eastAsia="Times New Roman" w:cs="Times New Roman"/>
          <w:i/>
          <w:szCs w:val="24"/>
          <w:lang w:val="sr-Cyrl-RS"/>
        </w:rPr>
        <w:t xml:space="preserve">напређивање </w:t>
      </w:r>
      <w:r w:rsidRPr="00657738">
        <w:rPr>
          <w:rFonts w:eastAsia="Times New Roman" w:cs="Times New Roman"/>
          <w:i/>
          <w:szCs w:val="24"/>
          <w:lang w:val="sr-Cyrl-RS"/>
        </w:rPr>
        <w:t xml:space="preserve">система </w:t>
      </w:r>
      <w:proofErr w:type="spellStart"/>
      <w:r w:rsidR="001153FD" w:rsidRPr="00657738">
        <w:rPr>
          <w:rFonts w:eastAsia="Times New Roman" w:cs="Times New Roman"/>
          <w:i/>
          <w:szCs w:val="24"/>
          <w:lang w:val="sr-Cyrl-RS"/>
        </w:rPr>
        <w:t>мониторинга</w:t>
      </w:r>
      <w:proofErr w:type="spellEnd"/>
      <w:r w:rsidRPr="00657738">
        <w:rPr>
          <w:rFonts w:eastAsia="Times New Roman" w:cs="Times New Roman"/>
          <w:i/>
          <w:szCs w:val="24"/>
          <w:lang w:val="sr-Cyrl-RS"/>
        </w:rPr>
        <w:t xml:space="preserve"> и </w:t>
      </w:r>
      <w:proofErr w:type="spellStart"/>
      <w:r w:rsidRPr="00657738">
        <w:rPr>
          <w:rFonts w:eastAsia="Times New Roman" w:cs="Times New Roman"/>
          <w:i/>
          <w:szCs w:val="24"/>
          <w:lang w:val="sr-Cyrl-RS"/>
        </w:rPr>
        <w:t>извештавањ</w:t>
      </w:r>
      <w:r w:rsidR="006A676A" w:rsidRPr="00657738">
        <w:rPr>
          <w:rFonts w:eastAsia="Times New Roman" w:cs="Times New Roman"/>
          <w:i/>
          <w:szCs w:val="24"/>
          <w:lang w:val="sr-Cyrl-RS"/>
        </w:rPr>
        <w:t>a</w:t>
      </w:r>
      <w:proofErr w:type="spellEnd"/>
      <w:r w:rsidRPr="00657738">
        <w:rPr>
          <w:rFonts w:eastAsia="Times New Roman" w:cs="Times New Roman"/>
          <w:i/>
          <w:szCs w:val="24"/>
          <w:lang w:val="sr-Cyrl-RS"/>
        </w:rPr>
        <w:t xml:space="preserve"> о емисијама.</w:t>
      </w:r>
    </w:p>
    <w:p w14:paraId="0D330521" w14:textId="77777777" w:rsidR="00473DDA" w:rsidRPr="00657738" w:rsidRDefault="00473DDA" w:rsidP="00A06518">
      <w:pPr>
        <w:tabs>
          <w:tab w:val="left" w:pos="990"/>
        </w:tabs>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Спровођење закона захтева</w:t>
      </w:r>
      <w:r w:rsidR="006A676A" w:rsidRPr="00657738">
        <w:rPr>
          <w:rFonts w:eastAsia="Times New Roman" w:cs="Times New Roman"/>
          <w:szCs w:val="24"/>
          <w:lang w:val="sr-Cyrl-RS"/>
        </w:rPr>
        <w:t xml:space="preserve"> </w:t>
      </w:r>
      <w:proofErr w:type="spellStart"/>
      <w:r w:rsidR="006A676A" w:rsidRPr="00657738">
        <w:rPr>
          <w:rFonts w:eastAsia="Times New Roman" w:cs="Times New Roman"/>
          <w:szCs w:val="24"/>
          <w:lang w:val="sr-Cyrl-RS"/>
        </w:rPr>
        <w:t>j</w:t>
      </w:r>
      <w:r w:rsidR="0092019D" w:rsidRPr="00657738">
        <w:rPr>
          <w:rFonts w:eastAsia="Times New Roman" w:cs="Times New Roman"/>
          <w:szCs w:val="24"/>
          <w:lang w:val="sr-Cyrl-RS"/>
        </w:rPr>
        <w:t>а</w:t>
      </w:r>
      <w:r w:rsidRPr="00657738">
        <w:rPr>
          <w:rFonts w:eastAsia="Times New Roman" w:cs="Times New Roman"/>
          <w:szCs w:val="24"/>
          <w:lang w:val="sr-Cyrl-RS"/>
        </w:rPr>
        <w:t>чање</w:t>
      </w:r>
      <w:proofErr w:type="spellEnd"/>
      <w:r w:rsidRPr="00657738">
        <w:rPr>
          <w:rFonts w:eastAsia="Times New Roman" w:cs="Times New Roman"/>
          <w:szCs w:val="24"/>
          <w:lang w:val="sr-Cyrl-RS"/>
        </w:rPr>
        <w:t xml:space="preserve"> капацитета институција и инспекција,</w:t>
      </w:r>
      <w:r w:rsidR="006A676A" w:rsidRPr="00657738">
        <w:rPr>
          <w:rFonts w:eastAsia="Times New Roman" w:cs="Times New Roman"/>
          <w:szCs w:val="24"/>
          <w:lang w:val="sr-Cyrl-RS"/>
        </w:rPr>
        <w:t xml:space="preserve"> </w:t>
      </w:r>
      <w:r w:rsidR="0092019D" w:rsidRPr="00657738">
        <w:rPr>
          <w:rFonts w:eastAsia="Times New Roman" w:cs="Times New Roman"/>
          <w:szCs w:val="24"/>
          <w:lang w:val="sr-Cyrl-RS"/>
        </w:rPr>
        <w:t>п</w:t>
      </w:r>
      <w:r w:rsidRPr="00657738">
        <w:rPr>
          <w:rFonts w:eastAsia="Times New Roman" w:cs="Times New Roman"/>
          <w:szCs w:val="24"/>
          <w:lang w:val="sr-Cyrl-RS"/>
        </w:rPr>
        <w:t>ромену начина управљања дозволама и заштитом животне средине,</w:t>
      </w:r>
      <w:r w:rsidR="006A676A" w:rsidRPr="00657738">
        <w:rPr>
          <w:rFonts w:eastAsia="Times New Roman" w:cs="Times New Roman"/>
          <w:szCs w:val="24"/>
          <w:lang w:val="sr-Cyrl-RS"/>
        </w:rPr>
        <w:t xml:space="preserve"> </w:t>
      </w:r>
      <w:r w:rsidR="0092019D" w:rsidRPr="00657738">
        <w:rPr>
          <w:rFonts w:eastAsia="Times New Roman" w:cs="Times New Roman"/>
          <w:szCs w:val="24"/>
          <w:lang w:val="sr-Cyrl-RS"/>
        </w:rPr>
        <w:t>п</w:t>
      </w:r>
      <w:r w:rsidRPr="00657738">
        <w:rPr>
          <w:rFonts w:eastAsia="Times New Roman" w:cs="Times New Roman"/>
          <w:szCs w:val="24"/>
          <w:lang w:val="sr-Cyrl-RS"/>
        </w:rPr>
        <w:t>ромену у начину рада индустријских објеката и њихово прилагођавање условима</w:t>
      </w:r>
      <w:r w:rsidR="00B854E4" w:rsidRPr="00657738">
        <w:rPr>
          <w:rFonts w:eastAsia="Times New Roman" w:cs="Times New Roman"/>
          <w:szCs w:val="24"/>
          <w:lang w:val="sr-Cyrl-RS"/>
        </w:rPr>
        <w:t xml:space="preserve"> из дозволе</w:t>
      </w:r>
      <w:r w:rsidRPr="00657738">
        <w:rPr>
          <w:rFonts w:eastAsia="Times New Roman" w:cs="Times New Roman"/>
          <w:szCs w:val="24"/>
          <w:lang w:val="sr-Cyrl-RS"/>
        </w:rPr>
        <w:t>.</w:t>
      </w:r>
      <w:r w:rsidR="006A676A" w:rsidRPr="00657738">
        <w:rPr>
          <w:rFonts w:eastAsia="Times New Roman" w:cs="Times New Roman"/>
          <w:szCs w:val="24"/>
          <w:lang w:val="sr-Cyrl-RS"/>
        </w:rPr>
        <w:t xml:space="preserve"> </w:t>
      </w:r>
      <w:r w:rsidRPr="00657738">
        <w:rPr>
          <w:rFonts w:eastAsia="Times New Roman" w:cs="Times New Roman"/>
          <w:szCs w:val="24"/>
          <w:lang w:val="sr-Cyrl-RS"/>
        </w:rPr>
        <w:t>Ове промене су неопходне како би се Србија ускладила са стандардима Европске уније у области заштите животне средине.</w:t>
      </w:r>
    </w:p>
    <w:p w14:paraId="79588B5E" w14:textId="77777777" w:rsidR="00C50C91" w:rsidRPr="00657738" w:rsidRDefault="00C50C91" w:rsidP="00A06518">
      <w:pPr>
        <w:pStyle w:val="Heading2"/>
        <w:ind w:firstLine="720"/>
        <w:rPr>
          <w:b w:val="0"/>
          <w:color w:val="000000"/>
          <w:szCs w:val="24"/>
          <w:lang w:val="sr-Cyrl-RS"/>
        </w:rPr>
      </w:pPr>
      <w:r w:rsidRPr="00657738">
        <w:rPr>
          <w:lang w:val="sr-Cyrl-RS"/>
        </w:rPr>
        <w:t>2) Да ли постојећа јавна управа има капацитет за спровођење изабране опције (укључујући и квалитет и квантитет расположивих капацитета) и да ли је потребно предузети одређене мере за побољшање тих капацитета?</w:t>
      </w:r>
    </w:p>
    <w:p w14:paraId="54E780D2" w14:textId="77777777" w:rsidR="0092019D" w:rsidRPr="00657738" w:rsidRDefault="00F33646" w:rsidP="00A06518">
      <w:pPr>
        <w:pStyle w:val="NormalWeb"/>
        <w:tabs>
          <w:tab w:val="left" w:pos="1080"/>
        </w:tabs>
        <w:spacing w:before="120" w:beforeAutospacing="0" w:after="0" w:afterAutospacing="0"/>
        <w:ind w:firstLine="1080"/>
        <w:jc w:val="both"/>
        <w:rPr>
          <w:rStyle w:val="Strong"/>
          <w:b w:val="0"/>
          <w:lang w:val="sr-Cyrl-RS"/>
        </w:rPr>
      </w:pPr>
      <w:r w:rsidRPr="00657738">
        <w:rPr>
          <w:rStyle w:val="Strong"/>
          <w:lang w:val="sr-Cyrl-RS"/>
        </w:rPr>
        <w:t>1.</w:t>
      </w:r>
      <w:r w:rsidRPr="00657738">
        <w:rPr>
          <w:rStyle w:val="Strong"/>
          <w:b w:val="0"/>
          <w:lang w:val="sr-Cyrl-RS"/>
        </w:rPr>
        <w:t xml:space="preserve"> </w:t>
      </w:r>
      <w:r w:rsidR="0092019D" w:rsidRPr="00657738">
        <w:rPr>
          <w:rStyle w:val="Strong"/>
          <w:i/>
          <w:lang w:val="sr-Cyrl-RS"/>
        </w:rPr>
        <w:t>Постојећи капацитет на свим нивоима одлучивања</w:t>
      </w:r>
      <w:r w:rsidR="0092019D" w:rsidRPr="00657738">
        <w:rPr>
          <w:rStyle w:val="Strong"/>
          <w:b w:val="0"/>
          <w:i/>
          <w:lang w:val="sr-Cyrl-RS"/>
        </w:rPr>
        <w:t xml:space="preserve"> </w:t>
      </w:r>
      <w:r w:rsidR="0092019D" w:rsidRPr="00657738">
        <w:rPr>
          <w:rStyle w:val="Strong"/>
          <w:b w:val="0"/>
          <w:lang w:val="sr-Cyrl-RS"/>
        </w:rPr>
        <w:t xml:space="preserve">још увек није довољан квалитативно и квантитативно.  </w:t>
      </w:r>
    </w:p>
    <w:p w14:paraId="5045D2E0" w14:textId="77777777" w:rsidR="00621F1B" w:rsidRPr="00657738" w:rsidRDefault="00621F1B" w:rsidP="00A06518">
      <w:pPr>
        <w:pStyle w:val="NormalWeb"/>
        <w:tabs>
          <w:tab w:val="left" w:pos="1080"/>
        </w:tabs>
        <w:spacing w:before="120" w:beforeAutospacing="0" w:after="0" w:afterAutospacing="0"/>
        <w:ind w:firstLine="1080"/>
        <w:jc w:val="both"/>
        <w:rPr>
          <w:rStyle w:val="Strong"/>
          <w:lang w:val="sr-Cyrl-RS"/>
        </w:rPr>
      </w:pPr>
      <w:r w:rsidRPr="00657738">
        <w:rPr>
          <w:rStyle w:val="Strong"/>
          <w:b w:val="0"/>
          <w:i/>
          <w:lang w:val="sr-Cyrl-RS"/>
        </w:rPr>
        <w:t>1.</w:t>
      </w:r>
      <w:r w:rsidR="00F33646" w:rsidRPr="00657738">
        <w:rPr>
          <w:rStyle w:val="Strong"/>
          <w:b w:val="0"/>
          <w:i/>
          <w:lang w:val="sr-Cyrl-RS"/>
        </w:rPr>
        <w:t xml:space="preserve">1. </w:t>
      </w:r>
      <w:r w:rsidR="00473DDA" w:rsidRPr="00657738">
        <w:rPr>
          <w:rStyle w:val="Strong"/>
          <w:b w:val="0"/>
          <w:i/>
          <w:lang w:val="sr-Cyrl-RS"/>
        </w:rPr>
        <w:t>Квалитет капацитета</w:t>
      </w:r>
      <w:r w:rsidR="0092019D" w:rsidRPr="00657738">
        <w:rPr>
          <w:rStyle w:val="Strong"/>
          <w:lang w:val="sr-Cyrl-RS"/>
        </w:rPr>
        <w:t xml:space="preserve"> </w:t>
      </w:r>
    </w:p>
    <w:p w14:paraId="21B7CC5E" w14:textId="2E544BC8" w:rsidR="00F33646" w:rsidRPr="00657738" w:rsidRDefault="00473DDA" w:rsidP="00A06518">
      <w:pPr>
        <w:pStyle w:val="NormalWeb"/>
        <w:tabs>
          <w:tab w:val="left" w:pos="1080"/>
        </w:tabs>
        <w:spacing w:before="120" w:beforeAutospacing="0" w:after="0" w:afterAutospacing="0"/>
        <w:ind w:firstLine="1080"/>
        <w:jc w:val="both"/>
        <w:rPr>
          <w:lang w:val="sr-Cyrl-RS"/>
        </w:rPr>
      </w:pPr>
      <w:r w:rsidRPr="00657738">
        <w:rPr>
          <w:lang w:val="sr-Cyrl-RS"/>
        </w:rPr>
        <w:t xml:space="preserve">Постоје пројекти и иницијативе попут „IED </w:t>
      </w:r>
      <w:proofErr w:type="spellStart"/>
      <w:r w:rsidRPr="00657738">
        <w:rPr>
          <w:lang w:val="sr-Cyrl-RS"/>
        </w:rPr>
        <w:t>Serbia</w:t>
      </w:r>
      <w:proofErr w:type="spellEnd"/>
      <w:r w:rsidRPr="00657738">
        <w:rPr>
          <w:lang w:val="sr-Cyrl-RS"/>
        </w:rPr>
        <w:t xml:space="preserve">: </w:t>
      </w:r>
      <w:proofErr w:type="spellStart"/>
      <w:r w:rsidRPr="00657738">
        <w:rPr>
          <w:lang w:val="sr-Cyrl-RS"/>
        </w:rPr>
        <w:t>Green</w:t>
      </w:r>
      <w:proofErr w:type="spellEnd"/>
      <w:r w:rsidRPr="00657738">
        <w:rPr>
          <w:lang w:val="sr-Cyrl-RS"/>
        </w:rPr>
        <w:t xml:space="preserve"> </w:t>
      </w:r>
      <w:proofErr w:type="spellStart"/>
      <w:r w:rsidRPr="00657738">
        <w:rPr>
          <w:lang w:val="sr-Cyrl-RS"/>
        </w:rPr>
        <w:t>Transition</w:t>
      </w:r>
      <w:proofErr w:type="spellEnd"/>
      <w:r w:rsidRPr="00657738">
        <w:rPr>
          <w:lang w:val="sr-Cyrl-RS"/>
        </w:rPr>
        <w:t xml:space="preserve"> – </w:t>
      </w:r>
      <w:proofErr w:type="spellStart"/>
      <w:r w:rsidRPr="00657738">
        <w:rPr>
          <w:lang w:val="sr-Cyrl-RS"/>
        </w:rPr>
        <w:t>Implementation</w:t>
      </w:r>
      <w:proofErr w:type="spellEnd"/>
      <w:r w:rsidRPr="00657738">
        <w:rPr>
          <w:lang w:val="sr-Cyrl-RS"/>
        </w:rPr>
        <w:t xml:space="preserve"> </w:t>
      </w:r>
      <w:proofErr w:type="spellStart"/>
      <w:r w:rsidRPr="00657738">
        <w:rPr>
          <w:lang w:val="sr-Cyrl-RS"/>
        </w:rPr>
        <w:t>of</w:t>
      </w:r>
      <w:proofErr w:type="spellEnd"/>
      <w:r w:rsidRPr="00657738">
        <w:rPr>
          <w:lang w:val="sr-Cyrl-RS"/>
        </w:rPr>
        <w:t xml:space="preserve"> the </w:t>
      </w:r>
      <w:proofErr w:type="spellStart"/>
      <w:r w:rsidRPr="00657738">
        <w:rPr>
          <w:lang w:val="sr-Cyrl-RS"/>
        </w:rPr>
        <w:t>Directive</w:t>
      </w:r>
      <w:proofErr w:type="spellEnd"/>
      <w:r w:rsidRPr="00657738">
        <w:rPr>
          <w:lang w:val="sr-Cyrl-RS"/>
        </w:rPr>
        <w:t xml:space="preserve"> on </w:t>
      </w:r>
      <w:proofErr w:type="spellStart"/>
      <w:r w:rsidRPr="00657738">
        <w:rPr>
          <w:lang w:val="sr-Cyrl-RS"/>
        </w:rPr>
        <w:t>Industrial</w:t>
      </w:r>
      <w:proofErr w:type="spellEnd"/>
      <w:r w:rsidRPr="00657738">
        <w:rPr>
          <w:lang w:val="sr-Cyrl-RS"/>
        </w:rPr>
        <w:t xml:space="preserve"> </w:t>
      </w:r>
      <w:proofErr w:type="spellStart"/>
      <w:r w:rsidRPr="00657738">
        <w:rPr>
          <w:lang w:val="sr-Cyrl-RS"/>
        </w:rPr>
        <w:t>Emissions</w:t>
      </w:r>
      <w:proofErr w:type="spellEnd"/>
      <w:r w:rsidRPr="00657738">
        <w:rPr>
          <w:lang w:val="sr-Cyrl-RS"/>
        </w:rPr>
        <w:t xml:space="preserve"> 2021-2025</w:t>
      </w:r>
      <w:r w:rsidR="0097270C" w:rsidRPr="00657738">
        <w:rPr>
          <w:lang w:val="sr-Cyrl-RS"/>
        </w:rPr>
        <w:t>ˮ</w:t>
      </w:r>
      <w:r w:rsidRPr="00657738">
        <w:rPr>
          <w:lang w:val="sr-Cyrl-RS"/>
        </w:rPr>
        <w:t xml:space="preserve"> који пружају техничку и административну подршку надлежним органима. Одржане су обуке (за оператере и институције) за добијање </w:t>
      </w:r>
      <w:r w:rsidR="00B23F27" w:rsidRPr="00657738">
        <w:rPr>
          <w:lang w:val="sr-Cyrl-RS"/>
        </w:rPr>
        <w:t xml:space="preserve">интегрисаних </w:t>
      </w:r>
      <w:r w:rsidRPr="00657738">
        <w:rPr>
          <w:lang w:val="sr-Cyrl-RS"/>
        </w:rPr>
        <w:t xml:space="preserve">дозвола, укључујући велике фарме (пилетине и свиње) на локалном нивоу. </w:t>
      </w:r>
      <w:r w:rsidR="0092019D" w:rsidRPr="00657738">
        <w:rPr>
          <w:lang w:val="sr-Cyrl-RS"/>
        </w:rPr>
        <w:t>Припремају се нови</w:t>
      </w:r>
      <w:r w:rsidRPr="00657738">
        <w:rPr>
          <w:lang w:val="sr-Cyrl-RS"/>
        </w:rPr>
        <w:t xml:space="preserve"> правилници који поједностављују формуларе и процедуре</w:t>
      </w:r>
      <w:r w:rsidR="0092019D" w:rsidRPr="00657738">
        <w:rPr>
          <w:lang w:val="sr-Cyrl-RS"/>
        </w:rPr>
        <w:t xml:space="preserve"> издавања </w:t>
      </w:r>
      <w:r w:rsidR="00B23F27" w:rsidRPr="00657738">
        <w:rPr>
          <w:lang w:val="sr-Cyrl-RS"/>
        </w:rPr>
        <w:t xml:space="preserve">ове </w:t>
      </w:r>
      <w:r w:rsidR="0092019D" w:rsidRPr="00657738">
        <w:rPr>
          <w:lang w:val="sr-Cyrl-RS"/>
        </w:rPr>
        <w:t xml:space="preserve">дозволе. </w:t>
      </w:r>
    </w:p>
    <w:p w14:paraId="232808B1" w14:textId="77777777" w:rsidR="00F33646" w:rsidRPr="00657738" w:rsidRDefault="00F33646" w:rsidP="00A06518">
      <w:pPr>
        <w:pStyle w:val="NormalWeb"/>
        <w:tabs>
          <w:tab w:val="left" w:pos="1080"/>
        </w:tabs>
        <w:spacing w:before="120" w:beforeAutospacing="0" w:after="0" w:afterAutospacing="0"/>
        <w:ind w:firstLine="1080"/>
        <w:jc w:val="both"/>
        <w:rPr>
          <w:rStyle w:val="Strong"/>
          <w:b w:val="0"/>
          <w:i/>
          <w:lang w:val="sr-Cyrl-RS"/>
        </w:rPr>
      </w:pPr>
      <w:r w:rsidRPr="00657738">
        <w:rPr>
          <w:rStyle w:val="Strong"/>
          <w:b w:val="0"/>
          <w:i/>
          <w:lang w:val="sr-Cyrl-RS"/>
        </w:rPr>
        <w:t xml:space="preserve">1.2. </w:t>
      </w:r>
      <w:r w:rsidR="00473DDA" w:rsidRPr="00657738">
        <w:rPr>
          <w:rStyle w:val="Strong"/>
          <w:b w:val="0"/>
          <w:i/>
          <w:lang w:val="sr-Cyrl-RS"/>
        </w:rPr>
        <w:t>Квантитет капацитета</w:t>
      </w:r>
    </w:p>
    <w:p w14:paraId="51E24046" w14:textId="1219619B" w:rsidR="00473DDA" w:rsidRPr="00657738" w:rsidRDefault="0092019D" w:rsidP="00A06518">
      <w:pPr>
        <w:pStyle w:val="NormalWeb"/>
        <w:tabs>
          <w:tab w:val="left" w:pos="1080"/>
        </w:tabs>
        <w:spacing w:before="120" w:beforeAutospacing="0" w:after="0" w:afterAutospacing="0"/>
        <w:ind w:firstLine="1080"/>
        <w:jc w:val="both"/>
        <w:rPr>
          <w:lang w:val="sr-Cyrl-RS"/>
        </w:rPr>
      </w:pPr>
      <w:r w:rsidRPr="00657738">
        <w:rPr>
          <w:rStyle w:val="Strong"/>
          <w:lang w:val="sr-Cyrl-RS"/>
        </w:rPr>
        <w:t xml:space="preserve"> </w:t>
      </w:r>
      <w:r w:rsidR="00473DDA" w:rsidRPr="00657738">
        <w:rPr>
          <w:lang w:val="sr-Cyrl-RS"/>
        </w:rPr>
        <w:t xml:space="preserve">Још увек има значајан број </w:t>
      </w:r>
      <w:r w:rsidR="00433215" w:rsidRPr="00657738">
        <w:rPr>
          <w:lang w:val="sr-Cyrl-RS"/>
        </w:rPr>
        <w:t>постројења</w:t>
      </w:r>
      <w:r w:rsidR="00473DDA" w:rsidRPr="00657738">
        <w:rPr>
          <w:lang w:val="sr-Cyrl-RS"/>
        </w:rPr>
        <w:t xml:space="preserve"> кој</w:t>
      </w:r>
      <w:r w:rsidR="00433215" w:rsidRPr="00657738">
        <w:rPr>
          <w:lang w:val="sr-Cyrl-RS"/>
        </w:rPr>
        <w:t>а</w:t>
      </w:r>
      <w:r w:rsidR="00473DDA" w:rsidRPr="00657738">
        <w:rPr>
          <w:lang w:val="sr-Cyrl-RS"/>
        </w:rPr>
        <w:t xml:space="preserve"> нису добил</w:t>
      </w:r>
      <w:r w:rsidR="00433215" w:rsidRPr="00657738">
        <w:rPr>
          <w:lang w:val="sr-Cyrl-RS"/>
        </w:rPr>
        <w:t>а</w:t>
      </w:r>
      <w:r w:rsidR="00473DDA" w:rsidRPr="00657738">
        <w:rPr>
          <w:lang w:val="sr-Cyrl-RS"/>
        </w:rPr>
        <w:t xml:space="preserve"> </w:t>
      </w:r>
      <w:r w:rsidR="00B23F27" w:rsidRPr="00657738">
        <w:rPr>
          <w:lang w:val="sr-Cyrl-RS"/>
        </w:rPr>
        <w:t xml:space="preserve">интегрисану </w:t>
      </w:r>
      <w:r w:rsidR="00473DDA" w:rsidRPr="00657738">
        <w:rPr>
          <w:lang w:val="sr-Cyrl-RS"/>
        </w:rPr>
        <w:t>дозвол</w:t>
      </w:r>
      <w:r w:rsidR="00433215" w:rsidRPr="00657738">
        <w:rPr>
          <w:lang w:val="sr-Cyrl-RS"/>
        </w:rPr>
        <w:t>у</w:t>
      </w:r>
      <w:r w:rsidR="00473DDA" w:rsidRPr="00657738">
        <w:rPr>
          <w:lang w:val="sr-Cyrl-RS"/>
        </w:rPr>
        <w:t xml:space="preserve">, иако су то у обавези — нпр. фарме: тренутно постоје 88 фарми које треба да добију </w:t>
      </w:r>
      <w:r w:rsidR="00B23F27" w:rsidRPr="00657738">
        <w:rPr>
          <w:lang w:val="sr-Cyrl-RS"/>
        </w:rPr>
        <w:t xml:space="preserve">интегрисану </w:t>
      </w:r>
      <w:r w:rsidR="00433215" w:rsidRPr="00657738">
        <w:rPr>
          <w:lang w:val="sr-Cyrl-RS"/>
        </w:rPr>
        <w:t xml:space="preserve"> </w:t>
      </w:r>
      <w:r w:rsidR="00473DDA" w:rsidRPr="00657738">
        <w:rPr>
          <w:lang w:val="sr-Cyrl-RS"/>
        </w:rPr>
        <w:t>дозволу, а само 1</w:t>
      </w:r>
      <w:r w:rsidR="00B854E4" w:rsidRPr="00657738">
        <w:rPr>
          <w:lang w:val="sr-Cyrl-RS"/>
        </w:rPr>
        <w:t>2</w:t>
      </w:r>
      <w:r w:rsidR="00473DDA" w:rsidRPr="00657738">
        <w:rPr>
          <w:lang w:val="sr-Cyrl-RS"/>
        </w:rPr>
        <w:t xml:space="preserve"> их је већ добило. Инспекцијске службе имају ограничене капацитете у неким случајевима. Примери укључују напомене да иако је успостављен систем за пријаве и надзор (</w:t>
      </w:r>
      <w:r w:rsidR="00A36351" w:rsidRPr="00657738">
        <w:rPr>
          <w:lang w:val="sr-Cyrl-RS"/>
        </w:rPr>
        <w:t>с</w:t>
      </w:r>
      <w:r w:rsidR="00473DDA" w:rsidRPr="00657738">
        <w:rPr>
          <w:lang w:val="sr-Cyrl-RS"/>
        </w:rPr>
        <w:t xml:space="preserve">истем за извештавање), инспекција </w:t>
      </w:r>
      <w:r w:rsidR="008B3518" w:rsidRPr="00657738">
        <w:rPr>
          <w:lang w:val="sr-Cyrl-RS"/>
        </w:rPr>
        <w:t xml:space="preserve">има ограничен </w:t>
      </w:r>
      <w:r w:rsidR="00473DDA" w:rsidRPr="00657738">
        <w:rPr>
          <w:lang w:val="sr-Cyrl-RS"/>
        </w:rPr>
        <w:t xml:space="preserve"> ресурс/особље/снагу да реагује брзо или да прати све пријаве. </w:t>
      </w:r>
    </w:p>
    <w:p w14:paraId="6FC88C54" w14:textId="77777777" w:rsidR="00473DDA" w:rsidRPr="00657738" w:rsidRDefault="0092019D" w:rsidP="00A06518">
      <w:pPr>
        <w:pStyle w:val="NormalWeb"/>
        <w:tabs>
          <w:tab w:val="left" w:pos="1080"/>
        </w:tabs>
        <w:spacing w:before="0" w:beforeAutospacing="0" w:after="0" w:afterAutospacing="0"/>
        <w:ind w:firstLine="1080"/>
        <w:jc w:val="both"/>
        <w:rPr>
          <w:lang w:val="sr-Cyrl-RS"/>
        </w:rPr>
      </w:pPr>
      <w:r w:rsidRPr="00657738">
        <w:rPr>
          <w:lang w:val="sr-Cyrl-RS"/>
        </w:rPr>
        <w:lastRenderedPageBreak/>
        <w:t>Ј</w:t>
      </w:r>
      <w:r w:rsidR="00473DDA" w:rsidRPr="00657738">
        <w:rPr>
          <w:lang w:val="sr-Cyrl-RS"/>
        </w:rPr>
        <w:t xml:space="preserve">авна управа има одређене капацитете, али они нису још довољни јасно за све аспекте — постоји јаз између законских захтева и реалног спровођења, нарочито у </w:t>
      </w:r>
      <w:r w:rsidR="00B854E4" w:rsidRPr="00657738">
        <w:rPr>
          <w:lang w:val="sr-Cyrl-RS"/>
        </w:rPr>
        <w:t>на нивоу ЈЛС</w:t>
      </w:r>
      <w:r w:rsidR="00473DDA" w:rsidRPr="00657738">
        <w:rPr>
          <w:lang w:val="sr-Cyrl-RS"/>
        </w:rPr>
        <w:t xml:space="preserve"> и код оператера који нису велики индустријски субјекти.</w:t>
      </w:r>
    </w:p>
    <w:p w14:paraId="7BBC569E" w14:textId="77777777" w:rsidR="00473DDA" w:rsidRPr="00657738" w:rsidRDefault="00F33646" w:rsidP="00A06518">
      <w:pPr>
        <w:pStyle w:val="NormalWeb"/>
        <w:tabs>
          <w:tab w:val="left" w:pos="1080"/>
        </w:tabs>
        <w:spacing w:before="120" w:beforeAutospacing="0" w:after="0" w:afterAutospacing="0"/>
        <w:ind w:firstLine="1080"/>
        <w:jc w:val="both"/>
        <w:rPr>
          <w:i/>
          <w:lang w:val="sr-Cyrl-RS"/>
        </w:rPr>
      </w:pPr>
      <w:r w:rsidRPr="00657738">
        <w:rPr>
          <w:rStyle w:val="Strong"/>
          <w:lang w:val="sr-Cyrl-RS"/>
        </w:rPr>
        <w:t xml:space="preserve">2. </w:t>
      </w:r>
      <w:r w:rsidRPr="00657738">
        <w:rPr>
          <w:rStyle w:val="Strong"/>
          <w:i/>
          <w:lang w:val="sr-Cyrl-RS"/>
        </w:rPr>
        <w:t>П</w:t>
      </w:r>
      <w:r w:rsidR="00473DDA" w:rsidRPr="00657738">
        <w:rPr>
          <w:rStyle w:val="Strong"/>
          <w:i/>
          <w:lang w:val="sr-Cyrl-RS"/>
        </w:rPr>
        <w:t>отребне мере за побољшање капацитета</w:t>
      </w:r>
    </w:p>
    <w:p w14:paraId="0353DF04" w14:textId="77777777" w:rsidR="00473DDA" w:rsidRPr="00657738" w:rsidRDefault="00F33646" w:rsidP="00A06518">
      <w:pPr>
        <w:pStyle w:val="NormalWeb"/>
        <w:tabs>
          <w:tab w:val="left" w:pos="1080"/>
        </w:tabs>
        <w:spacing w:before="0" w:beforeAutospacing="0" w:after="0" w:afterAutospacing="0"/>
        <w:ind w:firstLine="1080"/>
        <w:jc w:val="both"/>
        <w:rPr>
          <w:lang w:val="sr-Cyrl-RS"/>
        </w:rPr>
      </w:pPr>
      <w:r w:rsidRPr="00657738">
        <w:rPr>
          <w:lang w:val="sr-Cyrl-RS"/>
        </w:rPr>
        <w:t>Н</w:t>
      </w:r>
      <w:r w:rsidR="00473DDA" w:rsidRPr="00657738">
        <w:rPr>
          <w:lang w:val="sr-Cyrl-RS"/>
        </w:rPr>
        <w:t>еке од мера које се морају предузети</w:t>
      </w:r>
      <w:r w:rsidRPr="00657738">
        <w:rPr>
          <w:lang w:val="sr-Cyrl-RS"/>
        </w:rPr>
        <w:t xml:space="preserve"> су</w:t>
      </w:r>
      <w:r w:rsidR="00473DDA" w:rsidRPr="00657738">
        <w:rPr>
          <w:lang w:val="sr-Cyrl-RS"/>
        </w:rPr>
        <w:t>:</w:t>
      </w:r>
    </w:p>
    <w:p w14:paraId="439F5A6B" w14:textId="77777777" w:rsidR="00473DDA" w:rsidRPr="00657738" w:rsidRDefault="00473DDA" w:rsidP="00A06518">
      <w:pPr>
        <w:pStyle w:val="NormalWeb"/>
        <w:numPr>
          <w:ilvl w:val="0"/>
          <w:numId w:val="35"/>
        </w:numPr>
        <w:tabs>
          <w:tab w:val="left" w:pos="1080"/>
        </w:tabs>
        <w:spacing w:before="0" w:beforeAutospacing="0" w:after="0" w:afterAutospacing="0"/>
        <w:ind w:left="0" w:firstLine="1080"/>
        <w:jc w:val="both"/>
        <w:rPr>
          <w:lang w:val="sr-Cyrl-RS"/>
        </w:rPr>
      </w:pPr>
      <w:r w:rsidRPr="00657738">
        <w:rPr>
          <w:lang w:val="sr-Cyrl-RS"/>
        </w:rPr>
        <w:t>Јачање кадровског капацитета у инспекцијама и другим релевантним службама (</w:t>
      </w:r>
      <w:proofErr w:type="spellStart"/>
      <w:r w:rsidRPr="00657738">
        <w:rPr>
          <w:lang w:val="sr-Cyrl-RS"/>
        </w:rPr>
        <w:t>експертско</w:t>
      </w:r>
      <w:proofErr w:type="spellEnd"/>
      <w:r w:rsidRPr="00657738">
        <w:rPr>
          <w:lang w:val="sr-Cyrl-RS"/>
        </w:rPr>
        <w:t xml:space="preserve"> особље, инжењери, еколози)</w:t>
      </w:r>
    </w:p>
    <w:p w14:paraId="535C9D07" w14:textId="77777777" w:rsidR="00473DDA" w:rsidRPr="00657738" w:rsidRDefault="00473DDA" w:rsidP="00A06518">
      <w:pPr>
        <w:pStyle w:val="NormalWeb"/>
        <w:numPr>
          <w:ilvl w:val="0"/>
          <w:numId w:val="35"/>
        </w:numPr>
        <w:tabs>
          <w:tab w:val="left" w:pos="1080"/>
        </w:tabs>
        <w:spacing w:before="0" w:beforeAutospacing="0" w:after="0" w:afterAutospacing="0"/>
        <w:ind w:left="0" w:firstLine="1080"/>
        <w:jc w:val="both"/>
        <w:rPr>
          <w:lang w:val="sr-Cyrl-RS"/>
        </w:rPr>
      </w:pPr>
      <w:r w:rsidRPr="00657738">
        <w:rPr>
          <w:lang w:val="sr-Cyrl-RS"/>
        </w:rPr>
        <w:t>Обуке и стално стручно унапређење за све нивое власти (националног, покрајинског, локалног)</w:t>
      </w:r>
    </w:p>
    <w:p w14:paraId="23010470" w14:textId="77777777" w:rsidR="00473DDA" w:rsidRPr="00657738" w:rsidRDefault="00473DDA" w:rsidP="00A06518">
      <w:pPr>
        <w:pStyle w:val="NormalWeb"/>
        <w:numPr>
          <w:ilvl w:val="0"/>
          <w:numId w:val="35"/>
        </w:numPr>
        <w:tabs>
          <w:tab w:val="left" w:pos="1080"/>
        </w:tabs>
        <w:spacing w:before="0" w:beforeAutospacing="0" w:after="0" w:afterAutospacing="0"/>
        <w:ind w:left="0" w:firstLine="1080"/>
        <w:jc w:val="both"/>
        <w:rPr>
          <w:lang w:val="sr-Cyrl-RS"/>
        </w:rPr>
      </w:pPr>
      <w:r w:rsidRPr="00657738">
        <w:rPr>
          <w:lang w:val="sr-Cyrl-RS"/>
        </w:rPr>
        <w:t>Повећање ресурса (финансијских, техничких, инфраструктурних) за надзор, лабораторије, системе за мониторинг емисија и квалитета вода</w:t>
      </w:r>
    </w:p>
    <w:p w14:paraId="79140FEE" w14:textId="77777777" w:rsidR="00473DDA" w:rsidRPr="00657738" w:rsidRDefault="00473DDA" w:rsidP="00A06518">
      <w:pPr>
        <w:pStyle w:val="NormalWeb"/>
        <w:numPr>
          <w:ilvl w:val="0"/>
          <w:numId w:val="35"/>
        </w:numPr>
        <w:tabs>
          <w:tab w:val="left" w:pos="1080"/>
        </w:tabs>
        <w:spacing w:before="0" w:beforeAutospacing="0" w:after="0" w:afterAutospacing="0"/>
        <w:ind w:left="0" w:firstLine="1080"/>
        <w:jc w:val="both"/>
        <w:rPr>
          <w:lang w:val="sr-Cyrl-RS"/>
        </w:rPr>
      </w:pPr>
      <w:r w:rsidRPr="00657738">
        <w:rPr>
          <w:lang w:val="sr-Cyrl-RS"/>
        </w:rPr>
        <w:t>Побољшање координације између надлежних органа (животну средин</w:t>
      </w:r>
      <w:r w:rsidR="00B854E4" w:rsidRPr="00657738">
        <w:rPr>
          <w:lang w:val="sr-Cyrl-RS"/>
        </w:rPr>
        <w:t>а</w:t>
      </w:r>
      <w:r w:rsidRPr="00657738">
        <w:rPr>
          <w:lang w:val="sr-Cyrl-RS"/>
        </w:rPr>
        <w:t>, воде, локалних власти), како би се избегло преклапање или празнине</w:t>
      </w:r>
    </w:p>
    <w:p w14:paraId="11B41619" w14:textId="74FAA617" w:rsidR="00473DDA" w:rsidRPr="00657738" w:rsidRDefault="00473DDA" w:rsidP="00A06518">
      <w:pPr>
        <w:pStyle w:val="NormalWeb"/>
        <w:numPr>
          <w:ilvl w:val="0"/>
          <w:numId w:val="35"/>
        </w:numPr>
        <w:tabs>
          <w:tab w:val="left" w:pos="1080"/>
        </w:tabs>
        <w:spacing w:before="0" w:beforeAutospacing="0" w:after="0" w:afterAutospacing="0"/>
        <w:ind w:left="0" w:firstLine="1080"/>
        <w:jc w:val="both"/>
        <w:rPr>
          <w:color w:val="000000"/>
          <w:lang w:val="sr-Cyrl-RS"/>
        </w:rPr>
      </w:pPr>
      <w:r w:rsidRPr="00657738">
        <w:rPr>
          <w:lang w:val="sr-Cyrl-RS"/>
        </w:rPr>
        <w:t xml:space="preserve">Развој дигиталних/електронских система за подношење захтева, праћење поступка, транспарентност и евиденцију (нпр. </w:t>
      </w:r>
      <w:r w:rsidR="00FD628B" w:rsidRPr="00657738">
        <w:rPr>
          <w:lang w:val="sr-Cyrl-RS"/>
        </w:rPr>
        <w:t>Централни регистар и централн</w:t>
      </w:r>
      <w:r w:rsidR="00A0175D" w:rsidRPr="00657738">
        <w:rPr>
          <w:lang w:val="sr-Cyrl-RS"/>
        </w:rPr>
        <w:t>а</w:t>
      </w:r>
      <w:r w:rsidR="00FD628B" w:rsidRPr="00657738">
        <w:rPr>
          <w:lang w:val="sr-Cyrl-RS"/>
        </w:rPr>
        <w:t xml:space="preserve"> </w:t>
      </w:r>
      <w:proofErr w:type="spellStart"/>
      <w:r w:rsidR="00FD628B" w:rsidRPr="00657738">
        <w:rPr>
          <w:lang w:val="sr-Cyrl-RS"/>
        </w:rPr>
        <w:t>веб</w:t>
      </w:r>
      <w:proofErr w:type="spellEnd"/>
      <w:r w:rsidR="00FD628B" w:rsidRPr="00657738">
        <w:rPr>
          <w:lang w:val="sr-Cyrl-RS"/>
        </w:rPr>
        <w:t xml:space="preserve"> </w:t>
      </w:r>
      <w:r w:rsidR="00A0175D" w:rsidRPr="00657738">
        <w:rPr>
          <w:lang w:val="sr-Cyrl-RS"/>
        </w:rPr>
        <w:t>презентација</w:t>
      </w:r>
      <w:r w:rsidR="00FD628B" w:rsidRPr="00657738">
        <w:rPr>
          <w:lang w:val="sr-Cyrl-RS"/>
        </w:rPr>
        <w:t>)</w:t>
      </w:r>
      <w:r w:rsidR="00064D1E" w:rsidRPr="00657738">
        <w:rPr>
          <w:lang w:val="sr-Cyrl-RS"/>
        </w:rPr>
        <w:t>.</w:t>
      </w:r>
    </w:p>
    <w:p w14:paraId="44C081A4" w14:textId="77777777" w:rsidR="00064D1E" w:rsidRPr="00657738" w:rsidRDefault="00C50C91" w:rsidP="00A06518">
      <w:pPr>
        <w:pStyle w:val="Heading2"/>
        <w:ind w:firstLine="720"/>
        <w:rPr>
          <w:lang w:val="sr-Cyrl-RS"/>
        </w:rPr>
      </w:pPr>
      <w:r w:rsidRPr="00657738">
        <w:rPr>
          <w:lang w:val="sr-Cyrl-RS"/>
        </w:rPr>
        <w:t xml:space="preserve">3) </w:t>
      </w:r>
      <w:r w:rsidR="00064D1E" w:rsidRPr="00657738">
        <w:rPr>
          <w:color w:val="000000"/>
          <w:szCs w:val="24"/>
          <w:lang w:val="sr-Cyrl-RS"/>
        </w:rPr>
        <w:t>На који начин предложена решења прописа утичу на ефикасност, одговорност и транспарентност рада органа, односно организација који врше јавна овлашћења надлежних за примену прописа?</w:t>
      </w:r>
    </w:p>
    <w:p w14:paraId="283A5223" w14:textId="77777777" w:rsidR="00061873" w:rsidRPr="00657738" w:rsidRDefault="00061873" w:rsidP="00A06518">
      <w:pPr>
        <w:pStyle w:val="NormalWeb"/>
        <w:spacing w:before="120" w:beforeAutospacing="0" w:after="0" w:afterAutospacing="0"/>
        <w:ind w:firstLine="1080"/>
        <w:jc w:val="both"/>
        <w:rPr>
          <w:lang w:val="sr-Cyrl-RS"/>
        </w:rPr>
      </w:pPr>
      <w:r w:rsidRPr="00657738">
        <w:rPr>
          <w:lang w:val="sr-Cyrl-RS"/>
        </w:rPr>
        <w:t>Да, постоји утицај:</w:t>
      </w:r>
    </w:p>
    <w:p w14:paraId="606DCF39" w14:textId="243F1A8A" w:rsidR="00061873" w:rsidRPr="00657738" w:rsidRDefault="00061873" w:rsidP="00A06518">
      <w:pPr>
        <w:pStyle w:val="NormalWeb"/>
        <w:numPr>
          <w:ilvl w:val="0"/>
          <w:numId w:val="29"/>
        </w:numPr>
        <w:tabs>
          <w:tab w:val="clear" w:pos="720"/>
          <w:tab w:val="num" w:pos="0"/>
          <w:tab w:val="left" w:pos="990"/>
        </w:tabs>
        <w:spacing w:before="120" w:beforeAutospacing="0" w:after="0" w:afterAutospacing="0"/>
        <w:ind w:left="0" w:firstLine="1080"/>
        <w:jc w:val="both"/>
        <w:rPr>
          <w:lang w:val="sr-Cyrl-RS"/>
        </w:rPr>
      </w:pPr>
      <w:r w:rsidRPr="00657738">
        <w:rPr>
          <w:lang w:val="sr-Cyrl-RS"/>
        </w:rPr>
        <w:t xml:space="preserve">Закон предвиђа стандардизоване процедуре, прецизна правила обавезног учешћа јавности у поступак издавања </w:t>
      </w:r>
      <w:r w:rsidR="00B23F27" w:rsidRPr="00657738">
        <w:rPr>
          <w:lang w:val="sr-Cyrl-RS"/>
        </w:rPr>
        <w:t xml:space="preserve">интегрисане </w:t>
      </w:r>
      <w:r w:rsidRPr="00657738">
        <w:rPr>
          <w:lang w:val="sr-Cyrl-RS"/>
        </w:rPr>
        <w:t>дозволе (обавештавање о поднетом захтеву, обав</w:t>
      </w:r>
      <w:r w:rsidR="001B59E5" w:rsidRPr="00657738">
        <w:rPr>
          <w:lang w:val="sr-Cyrl-RS"/>
        </w:rPr>
        <w:t>е</w:t>
      </w:r>
      <w:r w:rsidRPr="00657738">
        <w:rPr>
          <w:lang w:val="sr-Cyrl-RS"/>
        </w:rPr>
        <w:t xml:space="preserve">штавање о нацрту дозволе, обавештавање о коначној одлуци, јавни увид, давање коментара и </w:t>
      </w:r>
      <w:r w:rsidR="000147E3" w:rsidRPr="00657738">
        <w:rPr>
          <w:lang w:val="sr-Cyrl-RS"/>
        </w:rPr>
        <w:t>п</w:t>
      </w:r>
      <w:r w:rsidRPr="00657738">
        <w:rPr>
          <w:lang w:val="sr-Cyrl-RS"/>
        </w:rPr>
        <w:t xml:space="preserve">редлога у свим фазама одлучивања. То повећава учешће јавности и транспарентност. </w:t>
      </w:r>
    </w:p>
    <w:p w14:paraId="6FB3949F" w14:textId="77777777" w:rsidR="00061873" w:rsidRPr="00657738" w:rsidRDefault="00061873" w:rsidP="00A06518">
      <w:pPr>
        <w:pStyle w:val="NormalWeb"/>
        <w:numPr>
          <w:ilvl w:val="0"/>
          <w:numId w:val="29"/>
        </w:numPr>
        <w:tabs>
          <w:tab w:val="clear" w:pos="720"/>
          <w:tab w:val="num" w:pos="0"/>
          <w:tab w:val="left" w:pos="990"/>
        </w:tabs>
        <w:ind w:left="0" w:firstLine="1080"/>
        <w:jc w:val="both"/>
        <w:rPr>
          <w:lang w:val="sr-Cyrl-RS"/>
        </w:rPr>
      </w:pPr>
      <w:r w:rsidRPr="00657738">
        <w:rPr>
          <w:lang w:val="sr-Cyrl-RS"/>
        </w:rPr>
        <w:t xml:space="preserve">Закон предвиђа објављивање података о </w:t>
      </w:r>
      <w:r w:rsidR="00B23F27" w:rsidRPr="00657738">
        <w:rPr>
          <w:lang w:val="sr-Cyrl-RS"/>
        </w:rPr>
        <w:t xml:space="preserve">поднетим </w:t>
      </w:r>
      <w:r w:rsidRPr="00657738">
        <w:rPr>
          <w:lang w:val="sr-Cyrl-RS"/>
        </w:rPr>
        <w:t xml:space="preserve">захтевима за </w:t>
      </w:r>
      <w:r w:rsidR="00B23F27" w:rsidRPr="00657738">
        <w:rPr>
          <w:lang w:val="sr-Cyrl-RS"/>
        </w:rPr>
        <w:t xml:space="preserve">издавање интегрисане </w:t>
      </w:r>
      <w:r w:rsidRPr="00657738">
        <w:rPr>
          <w:lang w:val="sr-Cyrl-RS"/>
        </w:rPr>
        <w:t xml:space="preserve">дозволе, увид у јавно доступни регистре који се воде у електронској форми. Такође, закон прописује успостављање централног регистра издатих дозвола и </w:t>
      </w:r>
      <w:proofErr w:type="spellStart"/>
      <w:r w:rsidRPr="00657738">
        <w:rPr>
          <w:lang w:val="sr-Cyrl-RS"/>
        </w:rPr>
        <w:t>веб</w:t>
      </w:r>
      <w:proofErr w:type="spellEnd"/>
      <w:r w:rsidRPr="00657738">
        <w:rPr>
          <w:lang w:val="sr-Cyrl-RS"/>
        </w:rPr>
        <w:t xml:space="preserve"> портал који омогућава праћење поступака, евиденцију докумената, аката и одлука у интегрисаним процедурама. </w:t>
      </w:r>
    </w:p>
    <w:p w14:paraId="57598C93" w14:textId="1C077178" w:rsidR="00061873" w:rsidRPr="00657738" w:rsidRDefault="00061873" w:rsidP="00A06518">
      <w:pPr>
        <w:pStyle w:val="NormalWeb"/>
        <w:numPr>
          <w:ilvl w:val="0"/>
          <w:numId w:val="29"/>
        </w:numPr>
        <w:tabs>
          <w:tab w:val="clear" w:pos="720"/>
          <w:tab w:val="num" w:pos="0"/>
          <w:tab w:val="left" w:pos="990"/>
        </w:tabs>
        <w:ind w:left="0" w:firstLine="1080"/>
        <w:jc w:val="both"/>
        <w:rPr>
          <w:lang w:val="sr-Cyrl-RS"/>
        </w:rPr>
      </w:pPr>
      <w:r w:rsidRPr="00657738">
        <w:rPr>
          <w:lang w:val="sr-Cyrl-RS"/>
        </w:rPr>
        <w:t>Закон предвиђа посту</w:t>
      </w:r>
      <w:r w:rsidR="00424D7E" w:rsidRPr="00657738">
        <w:rPr>
          <w:lang w:val="sr-Cyrl-RS"/>
        </w:rPr>
        <w:t>п</w:t>
      </w:r>
      <w:r w:rsidRPr="00657738">
        <w:rPr>
          <w:lang w:val="sr-Cyrl-RS"/>
        </w:rPr>
        <w:t xml:space="preserve">ак по жалби када је захтев неуредан, подношење тужбе против коначног решења којим се издаје, мења и /или допуњује </w:t>
      </w:r>
      <w:r w:rsidR="00090793" w:rsidRPr="00657738">
        <w:rPr>
          <w:lang w:val="sr-Cyrl-RS"/>
        </w:rPr>
        <w:t xml:space="preserve">интегрисана </w:t>
      </w:r>
      <w:r w:rsidRPr="00657738">
        <w:rPr>
          <w:lang w:val="sr-Cyrl-RS"/>
        </w:rPr>
        <w:t xml:space="preserve">дозвола на захтев оператера или по службеној дужности. </w:t>
      </w:r>
    </w:p>
    <w:p w14:paraId="2172C423" w14:textId="77777777" w:rsidR="00061873" w:rsidRPr="00657738" w:rsidRDefault="00061873" w:rsidP="00A06518">
      <w:pPr>
        <w:pStyle w:val="NormalWeb"/>
        <w:numPr>
          <w:ilvl w:val="0"/>
          <w:numId w:val="29"/>
        </w:numPr>
        <w:tabs>
          <w:tab w:val="clear" w:pos="720"/>
          <w:tab w:val="num" w:pos="0"/>
          <w:tab w:val="left" w:pos="990"/>
        </w:tabs>
        <w:ind w:left="0" w:firstLine="1080"/>
        <w:jc w:val="both"/>
        <w:rPr>
          <w:lang w:val="sr-Cyrl-RS"/>
        </w:rPr>
      </w:pPr>
      <w:r w:rsidRPr="00657738">
        <w:rPr>
          <w:lang w:val="sr-Cyrl-RS"/>
        </w:rPr>
        <w:t xml:space="preserve">Закон предвиђа објављивање резултата </w:t>
      </w:r>
      <w:proofErr w:type="spellStart"/>
      <w:r w:rsidRPr="00657738">
        <w:rPr>
          <w:lang w:val="sr-Cyrl-RS"/>
        </w:rPr>
        <w:t>мониторинга</w:t>
      </w:r>
      <w:proofErr w:type="spellEnd"/>
      <w:r w:rsidRPr="00657738">
        <w:rPr>
          <w:lang w:val="sr-Cyrl-RS"/>
        </w:rPr>
        <w:t xml:space="preserve"> и извештаја инспекције.</w:t>
      </w:r>
    </w:p>
    <w:p w14:paraId="4ADB394C" w14:textId="77777777" w:rsidR="00061873" w:rsidRPr="00657738" w:rsidRDefault="00061873" w:rsidP="00A06518">
      <w:pPr>
        <w:pStyle w:val="NormalWeb"/>
        <w:numPr>
          <w:ilvl w:val="0"/>
          <w:numId w:val="29"/>
        </w:numPr>
        <w:tabs>
          <w:tab w:val="clear" w:pos="720"/>
          <w:tab w:val="num" w:pos="0"/>
          <w:tab w:val="left" w:pos="990"/>
        </w:tabs>
        <w:spacing w:before="120" w:beforeAutospacing="0" w:after="0" w:afterAutospacing="0"/>
        <w:ind w:left="0" w:firstLine="1080"/>
        <w:jc w:val="both"/>
        <w:rPr>
          <w:lang w:val="sr-Cyrl-RS"/>
        </w:rPr>
      </w:pPr>
      <w:r w:rsidRPr="00657738">
        <w:rPr>
          <w:lang w:val="sr-Cyrl-RS"/>
        </w:rPr>
        <w:t xml:space="preserve">Одговорност оператера: закон прописује идентификацију оператера који подлежу издавању </w:t>
      </w:r>
      <w:r w:rsidR="00B23F27" w:rsidRPr="00657738">
        <w:rPr>
          <w:lang w:val="sr-Cyrl-RS"/>
        </w:rPr>
        <w:t xml:space="preserve">интегрисане </w:t>
      </w:r>
      <w:r w:rsidRPr="00657738">
        <w:rPr>
          <w:lang w:val="sr-Cyrl-RS"/>
        </w:rPr>
        <w:t xml:space="preserve">дозволе, правне последице за непоштовање </w:t>
      </w:r>
      <w:r w:rsidR="00B23F27" w:rsidRPr="00657738">
        <w:rPr>
          <w:lang w:val="sr-Cyrl-RS"/>
        </w:rPr>
        <w:t xml:space="preserve">услова из издатих </w:t>
      </w:r>
      <w:r w:rsidRPr="00657738">
        <w:rPr>
          <w:lang w:val="sr-Cyrl-RS"/>
        </w:rPr>
        <w:t>дозвола (санкције, могућност забране рада активности, итд.). Такође, надлежне институције су под већим притиском да прате и контролишу примено законодавство.</w:t>
      </w:r>
    </w:p>
    <w:p w14:paraId="5731F67E" w14:textId="14259D9D" w:rsidR="00061873" w:rsidRPr="00657738" w:rsidRDefault="00FE277A" w:rsidP="00A06518">
      <w:pPr>
        <w:pStyle w:val="NormalWeb"/>
        <w:tabs>
          <w:tab w:val="left" w:pos="990"/>
        </w:tabs>
        <w:spacing w:before="120" w:beforeAutospacing="0" w:after="0" w:afterAutospacing="0"/>
        <w:ind w:firstLine="1080"/>
        <w:jc w:val="both"/>
        <w:rPr>
          <w:lang w:val="sr-Cyrl-RS"/>
        </w:rPr>
      </w:pPr>
      <w:r>
        <w:rPr>
          <w:rStyle w:val="Strong"/>
          <w:rFonts w:eastAsiaTheme="majorEastAsia"/>
          <w:b w:val="0"/>
          <w:lang w:val="sr-Cyrl-RS"/>
        </w:rPr>
        <w:t xml:space="preserve">Закон предвиђа доношење </w:t>
      </w:r>
      <w:r w:rsidR="0023054E">
        <w:rPr>
          <w:rStyle w:val="Strong"/>
          <w:rFonts w:eastAsiaTheme="majorEastAsia"/>
          <w:b w:val="0"/>
          <w:lang w:val="sr-Cyrl-RS"/>
        </w:rPr>
        <w:t>де</w:t>
      </w:r>
      <w:r w:rsidR="009132D0">
        <w:rPr>
          <w:rStyle w:val="Strong"/>
          <w:rFonts w:eastAsiaTheme="majorEastAsia"/>
          <w:b w:val="0"/>
          <w:lang w:val="sr-Cyrl-RS"/>
        </w:rPr>
        <w:t>вет</w:t>
      </w:r>
      <w:r w:rsidR="00064D1E" w:rsidRPr="00657738">
        <w:rPr>
          <w:rStyle w:val="Strong"/>
          <w:rFonts w:eastAsiaTheme="majorEastAsia"/>
          <w:b w:val="0"/>
          <w:lang w:val="sr-Cyrl-RS"/>
        </w:rPr>
        <w:t xml:space="preserve"> подзаконских прописа: </w:t>
      </w:r>
      <w:r>
        <w:rPr>
          <w:rStyle w:val="Strong"/>
          <w:rFonts w:eastAsiaTheme="majorEastAsia"/>
          <w:b w:val="0"/>
          <w:lang w:val="sr-Cyrl-RS"/>
        </w:rPr>
        <w:t>два</w:t>
      </w:r>
      <w:r w:rsidR="00064D1E" w:rsidRPr="00657738">
        <w:rPr>
          <w:rStyle w:val="Strong"/>
          <w:rFonts w:eastAsiaTheme="majorEastAsia"/>
          <w:b w:val="0"/>
          <w:lang w:val="sr-Cyrl-RS"/>
        </w:rPr>
        <w:t xml:space="preserve"> подзаконска прописа у року од једне године и </w:t>
      </w:r>
      <w:r>
        <w:rPr>
          <w:rStyle w:val="Strong"/>
          <w:rFonts w:eastAsiaTheme="majorEastAsia"/>
          <w:b w:val="0"/>
          <w:lang w:val="sr-Cyrl-RS"/>
        </w:rPr>
        <w:t>седам</w:t>
      </w:r>
      <w:r w:rsidR="00064D1E" w:rsidRPr="00657738">
        <w:rPr>
          <w:rStyle w:val="Strong"/>
          <w:rFonts w:eastAsiaTheme="majorEastAsia"/>
          <w:b w:val="0"/>
          <w:lang w:val="sr-Cyrl-RS"/>
        </w:rPr>
        <w:t xml:space="preserve"> прописа у року од </w:t>
      </w:r>
      <w:r>
        <w:rPr>
          <w:rStyle w:val="Strong"/>
          <w:rFonts w:eastAsiaTheme="majorEastAsia"/>
          <w:b w:val="0"/>
          <w:lang w:val="sr-Cyrl-RS"/>
        </w:rPr>
        <w:t>две</w:t>
      </w:r>
      <w:r w:rsidR="00064D1E" w:rsidRPr="00657738">
        <w:rPr>
          <w:rStyle w:val="Strong"/>
          <w:rFonts w:eastAsiaTheme="majorEastAsia"/>
          <w:b w:val="0"/>
          <w:lang w:val="sr-Cyrl-RS"/>
        </w:rPr>
        <w:t xml:space="preserve"> године од дана ступања на снагу закона. </w:t>
      </w:r>
      <w:r w:rsidR="00064D1E" w:rsidRPr="00657738">
        <w:rPr>
          <w:lang w:val="sr-Cyrl-RS"/>
        </w:rPr>
        <w:t>Успостављање и функционисање нових процеса (издавање дозвола, надзор, мониторинг) ће вероватно захтевати неколико година након усвајања закона и подзаконских аката.</w:t>
      </w:r>
    </w:p>
    <w:p w14:paraId="32CA3077" w14:textId="77777777" w:rsidR="00061873" w:rsidRPr="00657738" w:rsidRDefault="00061873" w:rsidP="00A06518">
      <w:pPr>
        <w:pStyle w:val="NormalWeb"/>
        <w:tabs>
          <w:tab w:val="left" w:pos="990"/>
        </w:tabs>
        <w:spacing w:before="120" w:beforeAutospacing="0" w:after="0" w:afterAutospacing="0"/>
        <w:ind w:firstLine="1080"/>
        <w:jc w:val="both"/>
        <w:rPr>
          <w:color w:val="000000"/>
          <w:lang w:val="sr-Cyrl-RS"/>
        </w:rPr>
      </w:pPr>
      <w:r w:rsidRPr="00657738">
        <w:rPr>
          <w:color w:val="000000"/>
          <w:lang w:val="sr-Cyrl-RS"/>
        </w:rPr>
        <w:lastRenderedPageBreak/>
        <w:t>Потребно је спровести додатне мере у циљу доследног спровођења закона, и то:</w:t>
      </w:r>
    </w:p>
    <w:p w14:paraId="11B22644" w14:textId="61CC1772" w:rsidR="00061873" w:rsidRPr="00657738" w:rsidRDefault="00061873" w:rsidP="00A06518">
      <w:pPr>
        <w:spacing w:after="0" w:line="240" w:lineRule="auto"/>
        <w:ind w:firstLine="1080"/>
        <w:jc w:val="both"/>
        <w:rPr>
          <w:rFonts w:eastAsia="Times New Roman" w:cs="Times New Roman"/>
          <w:color w:val="000000"/>
          <w:szCs w:val="24"/>
          <w:lang w:val="sr-Cyrl-RS"/>
        </w:rPr>
      </w:pPr>
      <w:r w:rsidRPr="00657738">
        <w:rPr>
          <w:rFonts w:eastAsia="Times New Roman" w:cs="Times New Roman"/>
          <w:i/>
          <w:color w:val="000000"/>
          <w:szCs w:val="24"/>
          <w:lang w:val="sr-Cyrl-RS"/>
        </w:rPr>
        <w:t>1. Обука и стручни развој кадрова</w:t>
      </w:r>
      <w:r w:rsidRPr="00657738">
        <w:rPr>
          <w:rFonts w:eastAsia="Times New Roman" w:cs="Times New Roman"/>
          <w:b/>
          <w:color w:val="000000"/>
          <w:szCs w:val="24"/>
          <w:lang w:val="sr-Cyrl-RS"/>
        </w:rPr>
        <w:t xml:space="preserve"> </w:t>
      </w:r>
      <w:r w:rsidRPr="00657738">
        <w:rPr>
          <w:rFonts w:eastAsia="Times New Roman" w:cs="Times New Roman"/>
          <w:color w:val="000000"/>
          <w:szCs w:val="24"/>
          <w:lang w:val="sr-Cyrl-RS"/>
        </w:rPr>
        <w:t>(подизање капацитета стручњака за оцену захт</w:t>
      </w:r>
      <w:r w:rsidR="00390EE9" w:rsidRPr="00657738">
        <w:rPr>
          <w:rFonts w:eastAsia="Times New Roman" w:cs="Times New Roman"/>
          <w:color w:val="000000"/>
          <w:szCs w:val="24"/>
          <w:lang w:val="sr-Cyrl-RS"/>
        </w:rPr>
        <w:t>е</w:t>
      </w:r>
      <w:r w:rsidRPr="00657738">
        <w:rPr>
          <w:rFonts w:eastAsia="Times New Roman" w:cs="Times New Roman"/>
          <w:color w:val="000000"/>
          <w:szCs w:val="24"/>
          <w:lang w:val="sr-Cyrl-RS"/>
        </w:rPr>
        <w:t xml:space="preserve">ва за издавање </w:t>
      </w:r>
      <w:r w:rsidR="00090793" w:rsidRPr="00657738">
        <w:rPr>
          <w:rFonts w:eastAsia="Times New Roman" w:cs="Times New Roman"/>
          <w:color w:val="000000"/>
          <w:szCs w:val="24"/>
          <w:lang w:val="sr-Cyrl-RS"/>
        </w:rPr>
        <w:t xml:space="preserve">интегрисане </w:t>
      </w:r>
      <w:r w:rsidRPr="00657738">
        <w:rPr>
          <w:rFonts w:eastAsia="Times New Roman" w:cs="Times New Roman"/>
          <w:color w:val="000000"/>
          <w:szCs w:val="24"/>
          <w:lang w:val="sr-Cyrl-RS"/>
        </w:rPr>
        <w:t>дозволе, оцену р</w:t>
      </w:r>
      <w:r w:rsidR="00842780" w:rsidRPr="00657738">
        <w:rPr>
          <w:rFonts w:eastAsia="Times New Roman" w:cs="Times New Roman"/>
          <w:color w:val="000000"/>
          <w:szCs w:val="24"/>
          <w:lang w:val="sr-Cyrl-RS"/>
        </w:rPr>
        <w:t>и</w:t>
      </w:r>
      <w:r w:rsidRPr="00657738">
        <w:rPr>
          <w:rFonts w:eastAsia="Times New Roman" w:cs="Times New Roman"/>
          <w:color w:val="000000"/>
          <w:szCs w:val="24"/>
          <w:lang w:val="sr-Cyrl-RS"/>
        </w:rPr>
        <w:t>зика, мониторинг емисија, инспектора,  и др.) – од једне до две године и даље конт</w:t>
      </w:r>
      <w:r w:rsidR="00842780" w:rsidRPr="00657738">
        <w:rPr>
          <w:rFonts w:eastAsia="Times New Roman" w:cs="Times New Roman"/>
          <w:color w:val="000000"/>
          <w:szCs w:val="24"/>
          <w:lang w:val="sr-Cyrl-RS"/>
        </w:rPr>
        <w:t>ин</w:t>
      </w:r>
      <w:r w:rsidRPr="00657738">
        <w:rPr>
          <w:rFonts w:eastAsia="Times New Roman" w:cs="Times New Roman"/>
          <w:color w:val="000000"/>
          <w:szCs w:val="24"/>
          <w:lang w:val="sr-Cyrl-RS"/>
        </w:rPr>
        <w:t>уирано.</w:t>
      </w:r>
    </w:p>
    <w:p w14:paraId="7A72BACB" w14:textId="77777777" w:rsidR="00061873" w:rsidRPr="00657738" w:rsidRDefault="00061873" w:rsidP="00A06518">
      <w:pPr>
        <w:spacing w:after="0" w:line="240" w:lineRule="auto"/>
        <w:ind w:firstLine="1080"/>
        <w:jc w:val="both"/>
        <w:rPr>
          <w:rFonts w:eastAsia="Times New Roman" w:cs="Times New Roman"/>
          <w:color w:val="000000"/>
          <w:szCs w:val="24"/>
          <w:lang w:val="sr-Cyrl-RS"/>
        </w:rPr>
      </w:pPr>
      <w:r w:rsidRPr="00657738">
        <w:rPr>
          <w:rFonts w:eastAsia="Times New Roman" w:cs="Times New Roman"/>
          <w:i/>
          <w:color w:val="000000"/>
          <w:szCs w:val="24"/>
          <w:lang w:val="sr-Cyrl-RS"/>
        </w:rPr>
        <w:t>2. Јачање инспекцијског надзора</w:t>
      </w:r>
      <w:r w:rsidRPr="00657738">
        <w:rPr>
          <w:rFonts w:eastAsia="Times New Roman" w:cs="Times New Roman"/>
          <w:color w:val="000000"/>
          <w:szCs w:val="24"/>
          <w:lang w:val="sr-Cyrl-RS"/>
        </w:rPr>
        <w:t xml:space="preserve"> (повећање броја инспектора, набавка боље опреме, теренских средстава, унапређење система контроле и изрицања казни) – од једне до три године да се капацитети доведу на потребан ниво и даље континуирано. </w:t>
      </w:r>
    </w:p>
    <w:p w14:paraId="1E74F183" w14:textId="77777777" w:rsidR="00061873" w:rsidRPr="00657738" w:rsidRDefault="00061873" w:rsidP="00A06518">
      <w:pPr>
        <w:spacing w:after="0" w:line="240" w:lineRule="auto"/>
        <w:ind w:firstLine="1080"/>
        <w:jc w:val="both"/>
        <w:rPr>
          <w:rFonts w:eastAsia="Times New Roman" w:cs="Times New Roman"/>
          <w:color w:val="000000"/>
          <w:szCs w:val="24"/>
          <w:lang w:val="sr-Cyrl-RS"/>
        </w:rPr>
      </w:pPr>
      <w:r w:rsidRPr="00657738">
        <w:rPr>
          <w:rFonts w:eastAsia="Times New Roman" w:cs="Times New Roman"/>
          <w:i/>
          <w:color w:val="000000"/>
          <w:szCs w:val="24"/>
          <w:lang w:val="sr-Cyrl-RS"/>
        </w:rPr>
        <w:t>3. Унапређење координације и институционалне сарадње</w:t>
      </w:r>
      <w:r w:rsidRPr="00657738">
        <w:rPr>
          <w:rFonts w:eastAsia="Times New Roman" w:cs="Times New Roman"/>
          <w:color w:val="000000"/>
          <w:szCs w:val="24"/>
          <w:lang w:val="sr-Cyrl-RS"/>
        </w:rPr>
        <w:t xml:space="preserve"> (дефинисање механизама сарадње и размене информација између министарстава надлежних за животну средину, вода, планирања и изградње, ЈЛС, инспекција, цивилног друштва),  –  до једне године да се дефинишу механизми координације и сарадње</w:t>
      </w:r>
    </w:p>
    <w:p w14:paraId="0761FA7F" w14:textId="17ED5075" w:rsidR="00061873" w:rsidRPr="00657738" w:rsidRDefault="00061873" w:rsidP="00A06518">
      <w:pPr>
        <w:spacing w:after="0" w:line="240" w:lineRule="auto"/>
        <w:ind w:firstLine="1080"/>
        <w:jc w:val="both"/>
        <w:rPr>
          <w:rFonts w:eastAsia="Times New Roman" w:cs="Times New Roman"/>
          <w:szCs w:val="24"/>
          <w:lang w:val="sr-Cyrl-RS"/>
        </w:rPr>
      </w:pPr>
      <w:r w:rsidRPr="00657738">
        <w:rPr>
          <w:rFonts w:eastAsia="Times New Roman" w:cs="Times New Roman"/>
          <w:i/>
          <w:color w:val="000000"/>
          <w:szCs w:val="24"/>
          <w:lang w:val="sr-Cyrl-RS"/>
        </w:rPr>
        <w:t xml:space="preserve">4. </w:t>
      </w:r>
      <w:proofErr w:type="spellStart"/>
      <w:r w:rsidRPr="00657738">
        <w:rPr>
          <w:rFonts w:eastAsia="Times New Roman" w:cs="Times New Roman"/>
          <w:i/>
          <w:color w:val="000000"/>
          <w:szCs w:val="24"/>
          <w:lang w:val="sr-Cyrl-RS"/>
        </w:rPr>
        <w:t>Дигитализација</w:t>
      </w:r>
      <w:proofErr w:type="spellEnd"/>
      <w:r w:rsidRPr="00657738">
        <w:rPr>
          <w:rFonts w:eastAsia="Times New Roman" w:cs="Times New Roman"/>
          <w:color w:val="000000"/>
          <w:szCs w:val="24"/>
          <w:lang w:val="sr-Cyrl-RS"/>
        </w:rPr>
        <w:t xml:space="preserve"> (е</w:t>
      </w:r>
      <w:r w:rsidRPr="00657738">
        <w:rPr>
          <w:rFonts w:eastAsia="Times New Roman" w:cs="Times New Roman"/>
          <w:szCs w:val="24"/>
          <w:lang w:val="sr-Cyrl-RS"/>
        </w:rPr>
        <w:t>лектронско подношење захтева, праћење поступка, доступност података, јавни увид, е</w:t>
      </w:r>
      <w:r w:rsidRPr="00657738">
        <w:rPr>
          <w:rFonts w:eastAsia="Times New Roman" w:cs="Times New Roman"/>
          <w:szCs w:val="24"/>
          <w:lang w:val="sr-Cyrl-RS"/>
        </w:rPr>
        <w:noBreakHyphen/>
        <w:t>регистри, платформа е</w:t>
      </w:r>
      <w:r w:rsidRPr="00657738">
        <w:rPr>
          <w:rFonts w:eastAsia="Times New Roman" w:cs="Times New Roman"/>
          <w:szCs w:val="24"/>
          <w:lang w:val="sr-Cyrl-RS"/>
        </w:rPr>
        <w:noBreakHyphen/>
        <w:t xml:space="preserve">инспектори и др.) </w:t>
      </w:r>
      <w:r w:rsidRPr="00657738">
        <w:rPr>
          <w:rFonts w:eastAsia="Times New Roman" w:cs="Times New Roman"/>
          <w:color w:val="000000"/>
          <w:szCs w:val="24"/>
          <w:lang w:val="sr-Cyrl-RS"/>
        </w:rPr>
        <w:t>– п</w:t>
      </w:r>
      <w:r w:rsidRPr="00657738">
        <w:rPr>
          <w:rFonts w:eastAsia="Times New Roman" w:cs="Times New Roman"/>
          <w:szCs w:val="24"/>
          <w:lang w:val="sr-Cyrl-RS"/>
        </w:rPr>
        <w:t xml:space="preserve">очетак у првој години, завршетак неких основних система до </w:t>
      </w:r>
      <w:r w:rsidR="00FE277A">
        <w:rPr>
          <w:rFonts w:eastAsia="Times New Roman" w:cs="Times New Roman"/>
          <w:szCs w:val="24"/>
          <w:lang w:val="sr-Cyrl-RS"/>
        </w:rPr>
        <w:t>две</w:t>
      </w:r>
      <w:r w:rsidRPr="00657738">
        <w:rPr>
          <w:rFonts w:eastAsia="Times New Roman" w:cs="Times New Roman"/>
          <w:szCs w:val="24"/>
          <w:lang w:val="sr-Cyrl-RS"/>
        </w:rPr>
        <w:t xml:space="preserve"> године; до пуне дигитализације 2</w:t>
      </w:r>
      <w:r w:rsidRPr="00657738">
        <w:rPr>
          <w:rFonts w:eastAsia="Times New Roman" w:cs="Times New Roman"/>
          <w:szCs w:val="24"/>
          <w:lang w:val="sr-Cyrl-RS"/>
        </w:rPr>
        <w:noBreakHyphen/>
        <w:t>4 године.</w:t>
      </w:r>
    </w:p>
    <w:p w14:paraId="54D38DB0" w14:textId="77777777" w:rsidR="00061873" w:rsidRPr="00657738" w:rsidRDefault="00061873" w:rsidP="00A06518">
      <w:pPr>
        <w:spacing w:after="0" w:line="240" w:lineRule="auto"/>
        <w:ind w:firstLine="1080"/>
        <w:jc w:val="both"/>
        <w:rPr>
          <w:rFonts w:eastAsia="Times New Roman" w:cs="Times New Roman"/>
          <w:szCs w:val="24"/>
          <w:lang w:val="sr-Cyrl-RS"/>
        </w:rPr>
      </w:pPr>
      <w:r w:rsidRPr="00657738">
        <w:rPr>
          <w:rFonts w:eastAsia="Times New Roman" w:cs="Times New Roman"/>
          <w:i/>
          <w:szCs w:val="24"/>
          <w:lang w:val="sr-Cyrl-RS"/>
        </w:rPr>
        <w:t xml:space="preserve">5. Мониторинг и оцена ефеката </w:t>
      </w:r>
      <w:r w:rsidRPr="00657738">
        <w:rPr>
          <w:rFonts w:eastAsia="Times New Roman" w:cs="Times New Roman"/>
          <w:szCs w:val="24"/>
          <w:lang w:val="sr-Cyrl-RS"/>
        </w:rPr>
        <w:t xml:space="preserve">(праћење ефикасности </w:t>
      </w:r>
      <w:r w:rsidR="00B23F27" w:rsidRPr="00657738">
        <w:rPr>
          <w:rFonts w:eastAsia="Times New Roman" w:cs="Times New Roman"/>
          <w:szCs w:val="24"/>
          <w:lang w:val="sr-Cyrl-RS"/>
        </w:rPr>
        <w:t xml:space="preserve">примене интегрисаних </w:t>
      </w:r>
      <w:r w:rsidRPr="00657738">
        <w:rPr>
          <w:rFonts w:eastAsia="Times New Roman" w:cs="Times New Roman"/>
          <w:szCs w:val="24"/>
          <w:lang w:val="sr-Cyrl-RS"/>
        </w:rPr>
        <w:t>дозвола: колико постројења добије дозволу, да ли се испуњавају услови, емисије се смањују, квалитет воде и ваздуха побољшавају, праћење података о жалбама, тужбама, привредним преступима и прекршајима) – на годишњем нивоу за велика постројења,  за мања постројења једном у три године.</w:t>
      </w:r>
    </w:p>
    <w:p w14:paraId="52EF7194" w14:textId="6B926859" w:rsidR="00061873" w:rsidRPr="00657738" w:rsidRDefault="00061873" w:rsidP="00A06518">
      <w:pPr>
        <w:spacing w:after="0" w:line="240" w:lineRule="auto"/>
        <w:ind w:firstLine="1080"/>
        <w:jc w:val="both"/>
        <w:rPr>
          <w:rFonts w:eastAsia="Times New Roman" w:cs="Times New Roman"/>
          <w:szCs w:val="24"/>
          <w:lang w:val="sr-Cyrl-RS"/>
        </w:rPr>
      </w:pPr>
      <w:r w:rsidRPr="00657738">
        <w:rPr>
          <w:rFonts w:eastAsia="Times New Roman" w:cs="Times New Roman"/>
          <w:color w:val="000000"/>
          <w:szCs w:val="24"/>
          <w:lang w:val="sr-Cyrl-RS"/>
        </w:rPr>
        <w:t>6. Доступност информација и транспар</w:t>
      </w:r>
      <w:r w:rsidRPr="00657738">
        <w:rPr>
          <w:rFonts w:eastAsia="Times New Roman" w:cs="Times New Roman"/>
          <w:i/>
          <w:color w:val="000000"/>
          <w:szCs w:val="24"/>
          <w:lang w:val="sr-Cyrl-RS"/>
        </w:rPr>
        <w:t>ентност</w:t>
      </w:r>
      <w:r w:rsidRPr="00657738">
        <w:rPr>
          <w:rFonts w:eastAsia="Times New Roman" w:cs="Times New Roman"/>
          <w:color w:val="000000"/>
          <w:szCs w:val="24"/>
          <w:lang w:val="sr-Cyrl-RS"/>
        </w:rPr>
        <w:t xml:space="preserve"> (</w:t>
      </w:r>
      <w:r w:rsidRPr="00657738">
        <w:rPr>
          <w:rFonts w:eastAsia="Times New Roman" w:cs="Times New Roman"/>
          <w:szCs w:val="24"/>
          <w:lang w:val="sr-Cyrl-RS"/>
        </w:rPr>
        <w:t xml:space="preserve">укључивање јавности, </w:t>
      </w:r>
      <w:proofErr w:type="spellStart"/>
      <w:r w:rsidR="00942F07" w:rsidRPr="00657738">
        <w:rPr>
          <w:rFonts w:eastAsia="Times New Roman" w:cs="Times New Roman"/>
          <w:szCs w:val="24"/>
          <w:lang w:val="sr-Cyrl-RS"/>
        </w:rPr>
        <w:t>веб</w:t>
      </w:r>
      <w:proofErr w:type="spellEnd"/>
      <w:r w:rsidR="00942F07" w:rsidRPr="00657738">
        <w:rPr>
          <w:rFonts w:eastAsia="Times New Roman" w:cs="Times New Roman"/>
          <w:szCs w:val="24"/>
          <w:lang w:val="sr-Cyrl-RS"/>
        </w:rPr>
        <w:t xml:space="preserve"> презентацију</w:t>
      </w:r>
      <w:r w:rsidR="00CF5D2C" w:rsidRPr="00657738">
        <w:rPr>
          <w:rFonts w:eastAsia="Times New Roman" w:cs="Times New Roman"/>
          <w:szCs w:val="24"/>
          <w:lang w:val="sr-Cyrl-RS"/>
        </w:rPr>
        <w:t xml:space="preserve">, </w:t>
      </w:r>
      <w:r w:rsidRPr="00657738">
        <w:rPr>
          <w:rFonts w:eastAsia="Times New Roman" w:cs="Times New Roman"/>
          <w:szCs w:val="24"/>
          <w:lang w:val="sr-Cyrl-RS"/>
        </w:rPr>
        <w:t xml:space="preserve">апликације за пријављивање загађења, јачање улоге медија и </w:t>
      </w:r>
      <w:proofErr w:type="spellStart"/>
      <w:r w:rsidRPr="00657738">
        <w:rPr>
          <w:rFonts w:eastAsia="Times New Roman" w:cs="Times New Roman"/>
          <w:szCs w:val="24"/>
          <w:lang w:val="sr-Cyrl-RS"/>
        </w:rPr>
        <w:t>невладиног</w:t>
      </w:r>
      <w:proofErr w:type="spellEnd"/>
      <w:r w:rsidRPr="00657738">
        <w:rPr>
          <w:rFonts w:eastAsia="Times New Roman" w:cs="Times New Roman"/>
          <w:szCs w:val="24"/>
          <w:lang w:val="sr-Cyrl-RS"/>
        </w:rPr>
        <w:t xml:space="preserve"> сектора) – од прве године примене и даље континуирано. </w:t>
      </w:r>
    </w:p>
    <w:p w14:paraId="25BF5EBA" w14:textId="0DEE6E6C" w:rsidR="008E1402" w:rsidRPr="00657738" w:rsidRDefault="00061873" w:rsidP="005A7FD2">
      <w:pPr>
        <w:spacing w:after="0" w:line="240" w:lineRule="auto"/>
        <w:ind w:firstLine="1080"/>
        <w:jc w:val="both"/>
        <w:rPr>
          <w:lang w:val="sr-Cyrl-RS"/>
        </w:rPr>
      </w:pPr>
      <w:r w:rsidRPr="00657738">
        <w:rPr>
          <w:rFonts w:eastAsia="Times New Roman" w:cs="Times New Roman"/>
          <w:i/>
          <w:szCs w:val="24"/>
          <w:lang w:val="sr-Cyrl-RS"/>
        </w:rPr>
        <w:t>Укупно време за значајни и доследни ефекат</w:t>
      </w:r>
      <w:r w:rsidRPr="00657738">
        <w:rPr>
          <w:rFonts w:eastAsia="Times New Roman" w:cs="Times New Roman"/>
          <w:szCs w:val="24"/>
          <w:lang w:val="sr-Cyrl-RS"/>
        </w:rPr>
        <w:t>: 2</w:t>
      </w:r>
      <w:r w:rsidRPr="00657738">
        <w:rPr>
          <w:rFonts w:eastAsia="Times New Roman" w:cs="Times New Roman"/>
          <w:szCs w:val="24"/>
          <w:lang w:val="sr-Cyrl-RS"/>
        </w:rPr>
        <w:noBreakHyphen/>
        <w:t>5 година након усвајања свих законских и подзаконских аката, уз адекватно финансирање.</w:t>
      </w:r>
    </w:p>
    <w:p w14:paraId="5CA4F7DE" w14:textId="16D9347D" w:rsidR="00C50C91" w:rsidRPr="00657738" w:rsidRDefault="00064D1E" w:rsidP="00A06518">
      <w:pPr>
        <w:pStyle w:val="Heading2"/>
        <w:ind w:firstLine="720"/>
        <w:rPr>
          <w:b w:val="0"/>
          <w:color w:val="000000"/>
          <w:szCs w:val="24"/>
          <w:lang w:val="sr-Cyrl-RS"/>
        </w:rPr>
      </w:pPr>
      <w:r w:rsidRPr="00657738">
        <w:rPr>
          <w:lang w:val="sr-Cyrl-RS"/>
        </w:rPr>
        <w:t>4</w:t>
      </w:r>
      <w:r w:rsidR="00C50C91" w:rsidRPr="00657738">
        <w:rPr>
          <w:color w:val="000000"/>
          <w:szCs w:val="24"/>
          <w:lang w:val="sr-Cyrl-RS"/>
        </w:rPr>
        <w:t>) Да ли изабрана опција утиче на владавину права и безбедност?</w:t>
      </w:r>
    </w:p>
    <w:p w14:paraId="3FC5EE3E" w14:textId="77777777" w:rsidR="00CC2DD3" w:rsidRPr="00657738" w:rsidRDefault="00CC2DD3" w:rsidP="00A06518">
      <w:pPr>
        <w:pStyle w:val="NormalWeb"/>
        <w:tabs>
          <w:tab w:val="left" w:pos="990"/>
        </w:tabs>
        <w:spacing w:before="120" w:beforeAutospacing="0" w:after="0" w:afterAutospacing="0"/>
        <w:ind w:firstLine="1080"/>
        <w:jc w:val="both"/>
        <w:rPr>
          <w:lang w:val="sr-Cyrl-RS"/>
        </w:rPr>
      </w:pPr>
      <w:r w:rsidRPr="00657738">
        <w:rPr>
          <w:lang w:val="sr-Cyrl-RS"/>
        </w:rPr>
        <w:t>Да, у више аспеката:</w:t>
      </w:r>
    </w:p>
    <w:p w14:paraId="27519E43" w14:textId="77777777" w:rsidR="00F33646" w:rsidRPr="00657738" w:rsidRDefault="00CC2DD3" w:rsidP="00A06518">
      <w:pPr>
        <w:pStyle w:val="NormalWeb"/>
        <w:numPr>
          <w:ilvl w:val="0"/>
          <w:numId w:val="30"/>
        </w:numPr>
        <w:tabs>
          <w:tab w:val="left" w:pos="990"/>
        </w:tabs>
        <w:spacing w:before="120" w:beforeAutospacing="0" w:after="0" w:afterAutospacing="0"/>
        <w:ind w:left="0" w:firstLine="1080"/>
        <w:jc w:val="both"/>
        <w:rPr>
          <w:lang w:val="sr-Cyrl-RS"/>
        </w:rPr>
      </w:pPr>
      <w:r w:rsidRPr="00657738">
        <w:rPr>
          <w:rStyle w:val="Strong"/>
          <w:b w:val="0"/>
          <w:i/>
          <w:lang w:val="sr-Cyrl-RS"/>
        </w:rPr>
        <w:t>Владавина права</w:t>
      </w:r>
      <w:r w:rsidRPr="00657738">
        <w:rPr>
          <w:lang w:val="sr-Cyrl-RS"/>
        </w:rPr>
        <w:t xml:space="preserve"> </w:t>
      </w:r>
    </w:p>
    <w:p w14:paraId="01312CBC" w14:textId="77777777" w:rsidR="00CC2DD3" w:rsidRPr="00657738" w:rsidRDefault="00CC2DD3" w:rsidP="00A06518">
      <w:pPr>
        <w:pStyle w:val="NormalWeb"/>
        <w:tabs>
          <w:tab w:val="left" w:pos="990"/>
        </w:tabs>
        <w:spacing w:before="120" w:beforeAutospacing="0" w:after="0" w:afterAutospacing="0"/>
        <w:ind w:firstLine="1080"/>
        <w:jc w:val="both"/>
        <w:rPr>
          <w:lang w:val="sr-Cyrl-RS"/>
        </w:rPr>
      </w:pPr>
      <w:r w:rsidRPr="00657738">
        <w:rPr>
          <w:lang w:val="sr-Cyrl-RS"/>
        </w:rPr>
        <w:t>Закон је део правног система, подразумева спровођење формалних правила, права оператера, права грађана на информације, процедуре жалбе</w:t>
      </w:r>
      <w:r w:rsidR="007558CC" w:rsidRPr="00657738">
        <w:rPr>
          <w:lang w:val="sr-Cyrl-RS"/>
        </w:rPr>
        <w:t>, подношење тужбе против одлука надлежног органа</w:t>
      </w:r>
      <w:r w:rsidRPr="00657738">
        <w:rPr>
          <w:lang w:val="sr-Cyrl-RS"/>
        </w:rPr>
        <w:t>. Увођење јасних рокова и транспарентних процедура доприноси предвидљивости</w:t>
      </w:r>
      <w:r w:rsidR="0051648B" w:rsidRPr="00657738">
        <w:rPr>
          <w:lang w:val="sr-Cyrl-RS"/>
        </w:rPr>
        <w:t xml:space="preserve"> и</w:t>
      </w:r>
      <w:r w:rsidRPr="00657738">
        <w:rPr>
          <w:lang w:val="sr-Cyrl-RS"/>
        </w:rPr>
        <w:t xml:space="preserve"> законитости.</w:t>
      </w:r>
    </w:p>
    <w:p w14:paraId="568DEB35" w14:textId="77777777" w:rsidR="00F33646" w:rsidRPr="00657738" w:rsidRDefault="00CC2DD3" w:rsidP="00A06518">
      <w:pPr>
        <w:pStyle w:val="NormalWeb"/>
        <w:numPr>
          <w:ilvl w:val="0"/>
          <w:numId w:val="30"/>
        </w:numPr>
        <w:tabs>
          <w:tab w:val="left" w:pos="990"/>
        </w:tabs>
        <w:spacing w:before="120" w:beforeAutospacing="0" w:after="0" w:afterAutospacing="0"/>
        <w:ind w:left="0" w:firstLine="1080"/>
        <w:jc w:val="both"/>
        <w:rPr>
          <w:rStyle w:val="Strong"/>
          <w:b w:val="0"/>
          <w:bCs w:val="0"/>
          <w:lang w:val="sr-Cyrl-RS"/>
        </w:rPr>
      </w:pPr>
      <w:r w:rsidRPr="00657738">
        <w:rPr>
          <w:rStyle w:val="Strong"/>
          <w:b w:val="0"/>
          <w:i/>
          <w:lang w:val="sr-Cyrl-RS"/>
        </w:rPr>
        <w:t>Правна сигурност</w:t>
      </w:r>
    </w:p>
    <w:p w14:paraId="1D8531F7" w14:textId="77777777" w:rsidR="00CC2DD3" w:rsidRPr="00657738" w:rsidRDefault="00CC2DD3" w:rsidP="00A06518">
      <w:pPr>
        <w:pStyle w:val="NormalWeb"/>
        <w:tabs>
          <w:tab w:val="left" w:pos="720"/>
        </w:tabs>
        <w:spacing w:before="120" w:beforeAutospacing="0" w:after="0" w:afterAutospacing="0"/>
        <w:ind w:firstLine="1080"/>
        <w:jc w:val="both"/>
        <w:rPr>
          <w:lang w:val="sr-Cyrl-RS"/>
        </w:rPr>
      </w:pPr>
      <w:r w:rsidRPr="00657738">
        <w:rPr>
          <w:lang w:val="sr-Cyrl-RS"/>
        </w:rPr>
        <w:t xml:space="preserve"> Оператери знају услове и рокове, може се предвидети шта се од њих очекује, </w:t>
      </w:r>
      <w:r w:rsidR="0051648B" w:rsidRPr="00657738">
        <w:rPr>
          <w:lang w:val="sr-Cyrl-RS"/>
        </w:rPr>
        <w:t xml:space="preserve">јача одговорност индустрије, </w:t>
      </w:r>
      <w:r w:rsidRPr="00657738">
        <w:rPr>
          <w:lang w:val="sr-Cyrl-RS"/>
        </w:rPr>
        <w:t xml:space="preserve">што смањује </w:t>
      </w:r>
      <w:proofErr w:type="spellStart"/>
      <w:r w:rsidRPr="00657738">
        <w:rPr>
          <w:lang w:val="sr-Cyrl-RS"/>
        </w:rPr>
        <w:t>арбитрарност</w:t>
      </w:r>
      <w:proofErr w:type="spellEnd"/>
      <w:r w:rsidRPr="00657738">
        <w:rPr>
          <w:lang w:val="sr-Cyrl-RS"/>
        </w:rPr>
        <w:t>.</w:t>
      </w:r>
    </w:p>
    <w:p w14:paraId="19DA8A47" w14:textId="77777777" w:rsidR="00F33646" w:rsidRPr="00657738" w:rsidRDefault="00CC2DD3" w:rsidP="00A06518">
      <w:pPr>
        <w:pStyle w:val="NormalWeb"/>
        <w:numPr>
          <w:ilvl w:val="0"/>
          <w:numId w:val="30"/>
        </w:numPr>
        <w:tabs>
          <w:tab w:val="left" w:pos="990"/>
        </w:tabs>
        <w:spacing w:before="120" w:beforeAutospacing="0" w:after="0" w:afterAutospacing="0"/>
        <w:ind w:left="0" w:firstLine="1080"/>
        <w:jc w:val="both"/>
        <w:rPr>
          <w:rStyle w:val="Strong"/>
          <w:b w:val="0"/>
          <w:bCs w:val="0"/>
          <w:i/>
          <w:lang w:val="sr-Cyrl-RS"/>
        </w:rPr>
      </w:pPr>
      <w:r w:rsidRPr="00657738">
        <w:rPr>
          <w:rStyle w:val="Strong"/>
          <w:b w:val="0"/>
          <w:i/>
          <w:lang w:val="sr-Cyrl-RS"/>
        </w:rPr>
        <w:t>Безбедност</w:t>
      </w:r>
    </w:p>
    <w:p w14:paraId="6FF78C73" w14:textId="77777777" w:rsidR="00CC2DD3" w:rsidRPr="00657738" w:rsidRDefault="00CC2DD3" w:rsidP="00A06518">
      <w:pPr>
        <w:pStyle w:val="NormalWeb"/>
        <w:tabs>
          <w:tab w:val="left" w:pos="990"/>
        </w:tabs>
        <w:spacing w:before="120" w:beforeAutospacing="0" w:after="0" w:afterAutospacing="0"/>
        <w:ind w:firstLine="1080"/>
        <w:jc w:val="both"/>
        <w:rPr>
          <w:lang w:val="sr-Cyrl-RS"/>
        </w:rPr>
      </w:pPr>
      <w:r w:rsidRPr="00657738">
        <w:rPr>
          <w:lang w:val="sr-Cyrl-RS"/>
        </w:rPr>
        <w:t xml:space="preserve">Закон </w:t>
      </w:r>
      <w:r w:rsidR="0051648B" w:rsidRPr="00657738">
        <w:rPr>
          <w:lang w:val="sr-Cyrl-RS"/>
        </w:rPr>
        <w:t xml:space="preserve">индиректно утиче на безбедност смањењем ризика од индустријских удеса и несрећа у постројењима где су присутне </w:t>
      </w:r>
      <w:r w:rsidRPr="00657738">
        <w:rPr>
          <w:lang w:val="sr-Cyrl-RS"/>
        </w:rPr>
        <w:t xml:space="preserve">опасне супстанце, (директива </w:t>
      </w:r>
      <w:proofErr w:type="spellStart"/>
      <w:r w:rsidRPr="00657738">
        <w:rPr>
          <w:lang w:val="sr-Cyrl-RS"/>
        </w:rPr>
        <w:t>Seveso</w:t>
      </w:r>
      <w:proofErr w:type="spellEnd"/>
      <w:r w:rsidRPr="00657738">
        <w:rPr>
          <w:lang w:val="sr-Cyrl-RS"/>
        </w:rPr>
        <w:t xml:space="preserve">), </w:t>
      </w:r>
      <w:r w:rsidR="0051648B" w:rsidRPr="00657738">
        <w:rPr>
          <w:lang w:val="sr-Cyrl-RS"/>
        </w:rPr>
        <w:t xml:space="preserve">односно на </w:t>
      </w:r>
      <w:r w:rsidRPr="00657738">
        <w:rPr>
          <w:lang w:val="sr-Cyrl-RS"/>
        </w:rPr>
        <w:t>контрол</w:t>
      </w:r>
      <w:r w:rsidR="0051648B" w:rsidRPr="00657738">
        <w:rPr>
          <w:lang w:val="sr-Cyrl-RS"/>
        </w:rPr>
        <w:t>ом</w:t>
      </w:r>
      <w:r w:rsidRPr="00657738">
        <w:rPr>
          <w:lang w:val="sr-Cyrl-RS"/>
        </w:rPr>
        <w:t xml:space="preserve"> опасности по здравље и животну средину</w:t>
      </w:r>
      <w:r w:rsidR="0051648B" w:rsidRPr="00657738">
        <w:rPr>
          <w:lang w:val="sr-Cyrl-RS"/>
        </w:rPr>
        <w:t>.</w:t>
      </w:r>
      <w:r w:rsidRPr="00657738">
        <w:rPr>
          <w:lang w:val="sr-Cyrl-RS"/>
        </w:rPr>
        <w:t xml:space="preserve">   Смањивање загађења, боља контрола индустријских емисија, отпада, </w:t>
      </w:r>
      <w:r w:rsidR="0051648B" w:rsidRPr="00657738">
        <w:rPr>
          <w:lang w:val="sr-Cyrl-RS"/>
        </w:rPr>
        <w:t>опасних супстанци</w:t>
      </w:r>
      <w:r w:rsidRPr="00657738">
        <w:rPr>
          <w:lang w:val="sr-Cyrl-RS"/>
        </w:rPr>
        <w:t xml:space="preserve"> доприносе здрављу и безбедности</w:t>
      </w:r>
      <w:r w:rsidR="0051648B" w:rsidRPr="00657738">
        <w:rPr>
          <w:lang w:val="sr-Cyrl-RS"/>
        </w:rPr>
        <w:t xml:space="preserve"> грађана и заштити природних ресурса</w:t>
      </w:r>
      <w:r w:rsidRPr="00657738">
        <w:rPr>
          <w:lang w:val="sr-Cyrl-RS"/>
        </w:rPr>
        <w:t xml:space="preserve">. Такође, има и потенцијалног негативног </w:t>
      </w:r>
      <w:r w:rsidRPr="00657738">
        <w:rPr>
          <w:lang w:val="sr-Cyrl-RS"/>
        </w:rPr>
        <w:lastRenderedPageBreak/>
        <w:t>утицаја ако се закон не спроводи доследно: нарушавање поверења, могућности корупције, нерегуларности, ризик да загађење остане неконтролисано.</w:t>
      </w:r>
    </w:p>
    <w:p w14:paraId="06D3FCA2" w14:textId="77777777" w:rsidR="00E734ED" w:rsidRPr="00657738" w:rsidRDefault="00E734ED" w:rsidP="00A06518">
      <w:pPr>
        <w:pStyle w:val="Heading3"/>
        <w:numPr>
          <w:ilvl w:val="0"/>
          <w:numId w:val="0"/>
        </w:numPr>
        <w:ind w:left="720"/>
        <w:jc w:val="both"/>
        <w:rPr>
          <w:b w:val="0"/>
          <w:color w:val="000000" w:themeColor="text1"/>
          <w:lang w:val="sr-Cyrl-RS"/>
        </w:rPr>
      </w:pPr>
      <w:r w:rsidRPr="00657738">
        <w:rPr>
          <w:color w:val="000000" w:themeColor="text1"/>
          <w:lang w:val="sr-Cyrl-RS"/>
        </w:rPr>
        <w:t>8. Анализа финансијских ефеката</w:t>
      </w:r>
    </w:p>
    <w:p w14:paraId="59A92828" w14:textId="77777777" w:rsidR="00310D16" w:rsidRPr="00657738" w:rsidRDefault="00310D16" w:rsidP="00A06518">
      <w:pPr>
        <w:pStyle w:val="Heading2"/>
        <w:ind w:firstLine="720"/>
        <w:rPr>
          <w:b w:val="0"/>
          <w:color w:val="000000" w:themeColor="text1"/>
          <w:lang w:val="sr-Cyrl-RS"/>
        </w:rPr>
      </w:pPr>
      <w:r w:rsidRPr="00657738">
        <w:rPr>
          <w:color w:val="000000" w:themeColor="text1"/>
          <w:lang w:val="sr-Cyrl-RS"/>
        </w:rPr>
        <w:t>1) Колико износе јавни расходи примене прописа и из којих извора финансирања ће се обезбедити средства?</w:t>
      </w:r>
    </w:p>
    <w:p w14:paraId="49767C18" w14:textId="5D13F752" w:rsidR="00310D16" w:rsidRPr="00657738" w:rsidRDefault="00310D16" w:rsidP="00A06518">
      <w:pPr>
        <w:pStyle w:val="basic-paragraph"/>
        <w:tabs>
          <w:tab w:val="left" w:pos="567"/>
        </w:tabs>
        <w:spacing w:before="120" w:beforeAutospacing="0" w:after="360" w:afterAutospacing="0"/>
        <w:ind w:right="6" w:firstLine="1077"/>
        <w:jc w:val="both"/>
        <w:rPr>
          <w:color w:val="000000" w:themeColor="text1"/>
          <w:lang w:val="sr-Cyrl-RS"/>
        </w:rPr>
      </w:pPr>
      <w:r w:rsidRPr="00657738">
        <w:rPr>
          <w:color w:val="000000" w:themeColor="text1"/>
          <w:lang w:val="sr-Cyrl-RS"/>
        </w:rPr>
        <w:t>За потребе успешне примене закона потребно је извршити попуњавање 4 (четири) слободна систематизована радна места у Одељењу за интегрисане дозволе, а средства за новозапослена лица је потребно обезбедити у буџету Републике Србије, тј. у оквиру средстава намењених за потребе Министарства за заштиту животне средине. У следећој табели приказани су трошкови плата за новозапослена лица:</w:t>
      </w:r>
    </w:p>
    <w:p w14:paraId="2CF70037" w14:textId="1CA0221B" w:rsidR="00CA43DD" w:rsidRPr="00657738" w:rsidRDefault="00CA43DD" w:rsidP="00A06518">
      <w:pPr>
        <w:pStyle w:val="basic-paragraph"/>
        <w:tabs>
          <w:tab w:val="left" w:pos="567"/>
        </w:tabs>
        <w:spacing w:before="120" w:beforeAutospacing="0" w:after="360" w:afterAutospacing="0"/>
        <w:ind w:right="6"/>
        <w:jc w:val="both"/>
        <w:rPr>
          <w:color w:val="FF0000"/>
          <w:lang w:val="sr-Cyrl-RS"/>
        </w:rPr>
      </w:pPr>
      <w:r w:rsidRPr="00657738">
        <w:rPr>
          <w:color w:val="000000" w:themeColor="text1"/>
          <w:lang w:val="sr-Cyrl-RS"/>
        </w:rPr>
        <w:t>Табела 4</w:t>
      </w:r>
      <w:r w:rsidR="00235D3B" w:rsidRPr="00657738">
        <w:rPr>
          <w:color w:val="000000" w:themeColor="text1"/>
          <w:lang w:val="sr-Cyrl-RS"/>
        </w:rPr>
        <w:t>.</w:t>
      </w:r>
      <w:r w:rsidRPr="00657738">
        <w:rPr>
          <w:color w:val="000000" w:themeColor="text1"/>
          <w:lang w:val="sr-Cyrl-RS"/>
        </w:rPr>
        <w:t xml:space="preserve"> Трошкови плата за новозапослене</w:t>
      </w:r>
    </w:p>
    <w:tbl>
      <w:tblPr>
        <w:tblW w:w="9356" w:type="dxa"/>
        <w:tblInd w:w="108" w:type="dxa"/>
        <w:tblLayout w:type="fixed"/>
        <w:tblLook w:val="04A0" w:firstRow="1" w:lastRow="0" w:firstColumn="1" w:lastColumn="0" w:noHBand="0" w:noVBand="1"/>
      </w:tblPr>
      <w:tblGrid>
        <w:gridCol w:w="1276"/>
        <w:gridCol w:w="1559"/>
        <w:gridCol w:w="1701"/>
        <w:gridCol w:w="1522"/>
        <w:gridCol w:w="1597"/>
        <w:gridCol w:w="1701"/>
      </w:tblGrid>
      <w:tr w:rsidR="00310D16" w:rsidRPr="00657738" w14:paraId="3B18A95E" w14:textId="77777777">
        <w:trPr>
          <w:trHeight w:val="624"/>
        </w:trPr>
        <w:tc>
          <w:tcPr>
            <w:tcW w:w="1276" w:type="dxa"/>
            <w:tcBorders>
              <w:top w:val="single" w:sz="4" w:space="0" w:color="000000"/>
              <w:left w:val="nil"/>
              <w:bottom w:val="single" w:sz="4" w:space="0" w:color="000000"/>
              <w:right w:val="nil"/>
            </w:tcBorders>
            <w:hideMark/>
          </w:tcPr>
          <w:p w14:paraId="0C926603" w14:textId="6CB1F8A5"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 xml:space="preserve">Број </w:t>
            </w:r>
            <w:proofErr w:type="spellStart"/>
            <w:r w:rsidRPr="00657738">
              <w:rPr>
                <w:rFonts w:eastAsia="Times New Roman" w:cs="Times New Roman"/>
                <w:b/>
                <w:color w:val="000000"/>
                <w:lang w:val="sr-Cyrl-RS" w:eastAsia="sr-Cyrl-RS"/>
              </w:rPr>
              <w:t>новозапо-слених</w:t>
            </w:r>
            <w:proofErr w:type="spellEnd"/>
          </w:p>
        </w:tc>
        <w:tc>
          <w:tcPr>
            <w:tcW w:w="1559" w:type="dxa"/>
            <w:tcBorders>
              <w:top w:val="single" w:sz="4" w:space="0" w:color="000000"/>
              <w:left w:val="nil"/>
              <w:bottom w:val="single" w:sz="4" w:space="0" w:color="000000"/>
              <w:right w:val="nil"/>
            </w:tcBorders>
            <w:hideMark/>
          </w:tcPr>
          <w:p w14:paraId="6760407A"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Институција</w:t>
            </w:r>
          </w:p>
        </w:tc>
        <w:tc>
          <w:tcPr>
            <w:tcW w:w="1701" w:type="dxa"/>
            <w:tcBorders>
              <w:top w:val="single" w:sz="4" w:space="0" w:color="000000"/>
              <w:left w:val="nil"/>
              <w:bottom w:val="single" w:sz="4" w:space="0" w:color="000000"/>
              <w:right w:val="nil"/>
            </w:tcBorders>
            <w:hideMark/>
          </w:tcPr>
          <w:p w14:paraId="72967BC8"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Категорија радног места</w:t>
            </w:r>
          </w:p>
        </w:tc>
        <w:tc>
          <w:tcPr>
            <w:tcW w:w="1522" w:type="dxa"/>
            <w:tcBorders>
              <w:top w:val="single" w:sz="4" w:space="0" w:color="000000"/>
              <w:left w:val="nil"/>
              <w:bottom w:val="single" w:sz="4" w:space="0" w:color="000000"/>
              <w:right w:val="nil"/>
            </w:tcBorders>
            <w:hideMark/>
          </w:tcPr>
          <w:p w14:paraId="1217A457"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Нето зарада (РСД/</w:t>
            </w:r>
            <w:proofErr w:type="spellStart"/>
            <w:r w:rsidRPr="00657738">
              <w:rPr>
                <w:rFonts w:eastAsia="Times New Roman" w:cs="Times New Roman"/>
                <w:b/>
                <w:color w:val="000000"/>
                <w:lang w:val="sr-Cyrl-RS" w:eastAsia="sr-Cyrl-RS"/>
              </w:rPr>
              <w:t>мес</w:t>
            </w:r>
            <w:proofErr w:type="spellEnd"/>
            <w:r w:rsidRPr="00657738">
              <w:rPr>
                <w:rFonts w:eastAsia="Times New Roman" w:cs="Times New Roman"/>
                <w:b/>
                <w:color w:val="000000"/>
                <w:lang w:val="sr-Cyrl-RS" w:eastAsia="sr-Cyrl-RS"/>
              </w:rPr>
              <w:t>.)</w:t>
            </w:r>
          </w:p>
        </w:tc>
        <w:tc>
          <w:tcPr>
            <w:tcW w:w="1597" w:type="dxa"/>
            <w:tcBorders>
              <w:top w:val="single" w:sz="4" w:space="0" w:color="000000"/>
              <w:left w:val="nil"/>
              <w:bottom w:val="single" w:sz="4" w:space="0" w:color="000000"/>
              <w:right w:val="nil"/>
            </w:tcBorders>
            <w:hideMark/>
          </w:tcPr>
          <w:p w14:paraId="30085AAC"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Трошкови нето зараде (РСД/год.)</w:t>
            </w:r>
          </w:p>
        </w:tc>
        <w:tc>
          <w:tcPr>
            <w:tcW w:w="1701" w:type="dxa"/>
            <w:tcBorders>
              <w:top w:val="single" w:sz="4" w:space="0" w:color="000000"/>
              <w:left w:val="nil"/>
              <w:bottom w:val="single" w:sz="4" w:space="0" w:color="000000"/>
              <w:right w:val="nil"/>
            </w:tcBorders>
            <w:hideMark/>
          </w:tcPr>
          <w:p w14:paraId="4B8B53BF"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Трошкови бруто зараде (РСД/год.)</w:t>
            </w:r>
          </w:p>
        </w:tc>
      </w:tr>
      <w:tr w:rsidR="00310D16" w:rsidRPr="00657738" w14:paraId="78DFA0C7" w14:textId="77777777">
        <w:trPr>
          <w:trHeight w:val="399"/>
        </w:trPr>
        <w:tc>
          <w:tcPr>
            <w:tcW w:w="1276" w:type="dxa"/>
            <w:tcBorders>
              <w:top w:val="nil"/>
              <w:left w:val="nil"/>
              <w:bottom w:val="single" w:sz="4" w:space="0" w:color="000000"/>
              <w:right w:val="nil"/>
            </w:tcBorders>
            <w:shd w:val="clear" w:color="D9D9D9" w:fill="D9D9D9"/>
            <w:noWrap/>
            <w:vAlign w:val="center"/>
            <w:hideMark/>
          </w:tcPr>
          <w:p w14:paraId="3C2652F7"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4</w:t>
            </w:r>
          </w:p>
        </w:tc>
        <w:tc>
          <w:tcPr>
            <w:tcW w:w="1559" w:type="dxa"/>
            <w:tcBorders>
              <w:top w:val="nil"/>
              <w:left w:val="nil"/>
              <w:bottom w:val="single" w:sz="4" w:space="0" w:color="000000"/>
              <w:right w:val="nil"/>
            </w:tcBorders>
            <w:shd w:val="clear" w:color="D9D9D9" w:fill="D9D9D9"/>
            <w:noWrap/>
            <w:vAlign w:val="center"/>
            <w:hideMark/>
          </w:tcPr>
          <w:p w14:paraId="2549A313"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МЗЖС</w:t>
            </w:r>
          </w:p>
        </w:tc>
        <w:tc>
          <w:tcPr>
            <w:tcW w:w="1701" w:type="dxa"/>
            <w:tcBorders>
              <w:top w:val="nil"/>
              <w:left w:val="nil"/>
              <w:bottom w:val="single" w:sz="4" w:space="0" w:color="000000"/>
              <w:right w:val="nil"/>
            </w:tcBorders>
            <w:shd w:val="clear" w:color="D9D9D9" w:fill="D9D9D9"/>
            <w:noWrap/>
            <w:vAlign w:val="center"/>
            <w:hideMark/>
          </w:tcPr>
          <w:p w14:paraId="1501E579"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Саветник</w:t>
            </w:r>
          </w:p>
        </w:tc>
        <w:tc>
          <w:tcPr>
            <w:tcW w:w="1522" w:type="dxa"/>
            <w:tcBorders>
              <w:top w:val="nil"/>
              <w:left w:val="nil"/>
              <w:bottom w:val="single" w:sz="4" w:space="0" w:color="000000"/>
              <w:right w:val="nil"/>
            </w:tcBorders>
            <w:shd w:val="clear" w:color="D9D9D9" w:fill="D9D9D9"/>
            <w:noWrap/>
            <w:vAlign w:val="center"/>
            <w:hideMark/>
          </w:tcPr>
          <w:p w14:paraId="04CD1712"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85.000</w:t>
            </w:r>
          </w:p>
        </w:tc>
        <w:tc>
          <w:tcPr>
            <w:tcW w:w="1597" w:type="dxa"/>
            <w:tcBorders>
              <w:top w:val="nil"/>
              <w:left w:val="nil"/>
              <w:bottom w:val="single" w:sz="4" w:space="0" w:color="000000"/>
              <w:right w:val="nil"/>
            </w:tcBorders>
            <w:shd w:val="clear" w:color="D9D9D9" w:fill="D9D9D9"/>
            <w:noWrap/>
            <w:vAlign w:val="center"/>
            <w:hideMark/>
          </w:tcPr>
          <w:p w14:paraId="4AFAC549"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4.080.000</w:t>
            </w:r>
          </w:p>
        </w:tc>
        <w:tc>
          <w:tcPr>
            <w:tcW w:w="1701" w:type="dxa"/>
            <w:tcBorders>
              <w:top w:val="nil"/>
              <w:left w:val="nil"/>
              <w:bottom w:val="single" w:sz="4" w:space="0" w:color="000000"/>
              <w:right w:val="nil"/>
            </w:tcBorders>
            <w:shd w:val="clear" w:color="D9D9D9" w:fill="D9D9D9"/>
            <w:noWrap/>
            <w:vAlign w:val="center"/>
            <w:hideMark/>
          </w:tcPr>
          <w:p w14:paraId="116F60C2"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6.404.016</w:t>
            </w:r>
          </w:p>
        </w:tc>
      </w:tr>
    </w:tbl>
    <w:p w14:paraId="3627FC3D" w14:textId="1E05343C" w:rsidR="00310D16" w:rsidRPr="00657738" w:rsidRDefault="00310D16" w:rsidP="00A06518">
      <w:pPr>
        <w:pStyle w:val="basic-paragraph"/>
        <w:tabs>
          <w:tab w:val="left" w:pos="567"/>
        </w:tabs>
        <w:spacing w:before="360" w:beforeAutospacing="0" w:after="120" w:afterAutospacing="0"/>
        <w:ind w:right="6" w:firstLine="1077"/>
        <w:jc w:val="both"/>
        <w:rPr>
          <w:color w:val="000000" w:themeColor="text1"/>
          <w:lang w:val="sr-Cyrl-RS"/>
        </w:rPr>
      </w:pPr>
      <w:r w:rsidRPr="00657738">
        <w:rPr>
          <w:color w:val="000000" w:themeColor="text1"/>
          <w:lang w:val="sr-Cyrl-RS"/>
        </w:rPr>
        <w:t>Процењени трошкови плата новозапослених (плате) односе се на њихове годишње трошкове у наредним годинама, трошкови опремања радних настају у првој години запослења нових лица, а трошкови обуке запослених представљају континуирани трошак.</w:t>
      </w:r>
      <w:r w:rsidR="00F023DB" w:rsidRPr="00657738">
        <w:rPr>
          <w:rStyle w:val="FootnoteReference"/>
          <w:color w:val="000000" w:themeColor="text1"/>
          <w:lang w:val="sr-Cyrl-RS"/>
        </w:rPr>
        <w:footnoteReference w:id="4"/>
      </w:r>
    </w:p>
    <w:p w14:paraId="37047312" w14:textId="0FC1E819" w:rsidR="00310D16" w:rsidRPr="00657738" w:rsidRDefault="00310D16" w:rsidP="00A06518">
      <w:pPr>
        <w:pStyle w:val="basic-paragraph"/>
        <w:tabs>
          <w:tab w:val="left" w:pos="567"/>
        </w:tabs>
        <w:spacing w:before="120" w:beforeAutospacing="0" w:after="360" w:afterAutospacing="0"/>
        <w:ind w:right="6" w:firstLine="1077"/>
        <w:jc w:val="both"/>
        <w:rPr>
          <w:color w:val="000000" w:themeColor="text1"/>
          <w:lang w:val="sr-Cyrl-RS"/>
        </w:rPr>
      </w:pPr>
      <w:r w:rsidRPr="00657738">
        <w:rPr>
          <w:color w:val="000000" w:themeColor="text1"/>
          <w:lang w:val="sr-Cyrl-RS"/>
        </w:rPr>
        <w:t xml:space="preserve">Уз претходно наведене годишње трошкове зарада за новозапослене потребно је издвојити одређена финансијска средства за опремање њихових радних места, тј. извршити набавку рачунара, </w:t>
      </w:r>
      <w:proofErr w:type="spellStart"/>
      <w:r w:rsidRPr="00657738">
        <w:rPr>
          <w:color w:val="000000" w:themeColor="text1"/>
          <w:lang w:val="sr-Cyrl-RS"/>
        </w:rPr>
        <w:t>лаптопа</w:t>
      </w:r>
      <w:proofErr w:type="spellEnd"/>
      <w:r w:rsidRPr="00657738">
        <w:rPr>
          <w:color w:val="000000" w:themeColor="text1"/>
          <w:lang w:val="sr-Cyrl-RS"/>
        </w:rPr>
        <w:t>, мобилних телефона и друге опреме. Процењена вредност једнократних трошкова за ове намене у години запослења износи 904.000 динара. Поред ових, постоје и редовни годишњи трошкови за новозапослене (трошкови канцеларијског материјала и опреме, амортизација опреме) и њихова процењена вредност износи 497.560 динара.</w:t>
      </w:r>
    </w:p>
    <w:p w14:paraId="3ACFB697" w14:textId="46492280" w:rsidR="00CA43DD" w:rsidRPr="00657738" w:rsidRDefault="00CA43DD" w:rsidP="00A06518">
      <w:pPr>
        <w:pStyle w:val="basic-paragraph"/>
        <w:tabs>
          <w:tab w:val="left" w:pos="567"/>
        </w:tabs>
        <w:spacing w:before="120" w:beforeAutospacing="0" w:after="360" w:afterAutospacing="0"/>
        <w:ind w:right="6"/>
        <w:jc w:val="both"/>
        <w:rPr>
          <w:color w:val="000000" w:themeColor="text1"/>
          <w:lang w:val="sr-Cyrl-RS"/>
        </w:rPr>
      </w:pPr>
      <w:r w:rsidRPr="00657738">
        <w:rPr>
          <w:color w:val="000000" w:themeColor="text1"/>
          <w:lang w:val="sr-Cyrl-RS"/>
        </w:rPr>
        <w:t>Табела 5</w:t>
      </w:r>
      <w:r w:rsidR="00235D3B" w:rsidRPr="00657738">
        <w:rPr>
          <w:color w:val="000000" w:themeColor="text1"/>
          <w:lang w:val="sr-Cyrl-RS"/>
        </w:rPr>
        <w:t>.</w:t>
      </w:r>
      <w:r w:rsidRPr="00657738">
        <w:rPr>
          <w:color w:val="000000" w:themeColor="text1"/>
          <w:lang w:val="sr-Cyrl-RS"/>
        </w:rPr>
        <w:t xml:space="preserve"> Трошкови опремања радних места за новозапослена лица</w:t>
      </w:r>
    </w:p>
    <w:tbl>
      <w:tblPr>
        <w:tblW w:w="9253" w:type="dxa"/>
        <w:tblInd w:w="108" w:type="dxa"/>
        <w:tblLook w:val="04A0" w:firstRow="1" w:lastRow="0" w:firstColumn="1" w:lastColumn="0" w:noHBand="0" w:noVBand="1"/>
      </w:tblPr>
      <w:tblGrid>
        <w:gridCol w:w="1943"/>
        <w:gridCol w:w="1619"/>
        <w:gridCol w:w="1562"/>
        <w:gridCol w:w="2168"/>
        <w:gridCol w:w="2126"/>
      </w:tblGrid>
      <w:tr w:rsidR="0025250F" w:rsidRPr="00657738" w14:paraId="0B28CCF1" w14:textId="77777777" w:rsidTr="00310D16">
        <w:trPr>
          <w:trHeight w:val="936"/>
        </w:trPr>
        <w:tc>
          <w:tcPr>
            <w:tcW w:w="1877" w:type="dxa"/>
            <w:tcBorders>
              <w:top w:val="single" w:sz="4" w:space="0" w:color="000000"/>
              <w:left w:val="nil"/>
              <w:bottom w:val="single" w:sz="4" w:space="0" w:color="000000"/>
              <w:right w:val="nil"/>
            </w:tcBorders>
            <w:hideMark/>
          </w:tcPr>
          <w:p w14:paraId="081C5456" w14:textId="3D0E4C42"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Број новозапослених</w:t>
            </w:r>
          </w:p>
        </w:tc>
        <w:tc>
          <w:tcPr>
            <w:tcW w:w="1520" w:type="dxa"/>
            <w:tcBorders>
              <w:top w:val="single" w:sz="4" w:space="0" w:color="000000"/>
              <w:left w:val="nil"/>
              <w:bottom w:val="single" w:sz="4" w:space="0" w:color="000000"/>
              <w:right w:val="nil"/>
            </w:tcBorders>
            <w:hideMark/>
          </w:tcPr>
          <w:p w14:paraId="41DC0F8E"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Институција</w:t>
            </w:r>
          </w:p>
        </w:tc>
        <w:tc>
          <w:tcPr>
            <w:tcW w:w="1562" w:type="dxa"/>
            <w:tcBorders>
              <w:top w:val="single" w:sz="4" w:space="0" w:color="000000"/>
              <w:left w:val="nil"/>
              <w:bottom w:val="single" w:sz="4" w:space="0" w:color="000000"/>
              <w:right w:val="nil"/>
            </w:tcBorders>
            <w:hideMark/>
          </w:tcPr>
          <w:p w14:paraId="324D89C9"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Категорија радног места</w:t>
            </w:r>
          </w:p>
        </w:tc>
        <w:tc>
          <w:tcPr>
            <w:tcW w:w="2168" w:type="dxa"/>
            <w:tcBorders>
              <w:top w:val="single" w:sz="4" w:space="0" w:color="000000"/>
              <w:left w:val="nil"/>
              <w:bottom w:val="single" w:sz="4" w:space="0" w:color="000000"/>
              <w:right w:val="nil"/>
            </w:tcBorders>
            <w:hideMark/>
          </w:tcPr>
          <w:p w14:paraId="63ABBDA2"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Једнократни трошкови (особа/РСД)</w:t>
            </w:r>
          </w:p>
        </w:tc>
        <w:tc>
          <w:tcPr>
            <w:tcW w:w="2126" w:type="dxa"/>
            <w:tcBorders>
              <w:top w:val="single" w:sz="4" w:space="0" w:color="000000"/>
              <w:left w:val="nil"/>
              <w:bottom w:val="single" w:sz="4" w:space="0" w:color="000000"/>
              <w:right w:val="nil"/>
            </w:tcBorders>
            <w:hideMark/>
          </w:tcPr>
          <w:p w14:paraId="4E96D2FB"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Годишњи трошкови (особа/РСД)</w:t>
            </w:r>
          </w:p>
        </w:tc>
      </w:tr>
      <w:tr w:rsidR="0025250F" w:rsidRPr="00657738" w14:paraId="61A41A77" w14:textId="77777777" w:rsidTr="00310D16">
        <w:trPr>
          <w:trHeight w:val="312"/>
        </w:trPr>
        <w:tc>
          <w:tcPr>
            <w:tcW w:w="1877" w:type="dxa"/>
            <w:tcBorders>
              <w:top w:val="nil"/>
              <w:left w:val="nil"/>
              <w:bottom w:val="single" w:sz="4" w:space="0" w:color="000000"/>
              <w:right w:val="nil"/>
            </w:tcBorders>
            <w:shd w:val="clear" w:color="D9D9D9" w:fill="D9D9D9"/>
            <w:noWrap/>
            <w:vAlign w:val="center"/>
            <w:hideMark/>
          </w:tcPr>
          <w:p w14:paraId="374AE04A"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4</w:t>
            </w:r>
          </w:p>
        </w:tc>
        <w:tc>
          <w:tcPr>
            <w:tcW w:w="1520" w:type="dxa"/>
            <w:tcBorders>
              <w:top w:val="nil"/>
              <w:left w:val="nil"/>
              <w:bottom w:val="single" w:sz="4" w:space="0" w:color="000000"/>
              <w:right w:val="nil"/>
            </w:tcBorders>
            <w:shd w:val="clear" w:color="D9D9D9" w:fill="D9D9D9"/>
            <w:noWrap/>
            <w:vAlign w:val="center"/>
            <w:hideMark/>
          </w:tcPr>
          <w:p w14:paraId="4E8B4D33"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МЗЖС</w:t>
            </w:r>
          </w:p>
        </w:tc>
        <w:tc>
          <w:tcPr>
            <w:tcW w:w="1562" w:type="dxa"/>
            <w:tcBorders>
              <w:top w:val="nil"/>
              <w:left w:val="nil"/>
              <w:bottom w:val="single" w:sz="4" w:space="0" w:color="000000"/>
              <w:right w:val="nil"/>
            </w:tcBorders>
            <w:shd w:val="clear" w:color="D9D9D9" w:fill="D9D9D9"/>
            <w:noWrap/>
            <w:vAlign w:val="center"/>
            <w:hideMark/>
          </w:tcPr>
          <w:p w14:paraId="511D80F5"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Саветник</w:t>
            </w:r>
          </w:p>
        </w:tc>
        <w:tc>
          <w:tcPr>
            <w:tcW w:w="2168" w:type="dxa"/>
            <w:tcBorders>
              <w:top w:val="nil"/>
              <w:left w:val="nil"/>
              <w:bottom w:val="single" w:sz="4" w:space="0" w:color="000000"/>
              <w:right w:val="nil"/>
            </w:tcBorders>
            <w:shd w:val="clear" w:color="D9D9D9" w:fill="D9D9D9"/>
            <w:noWrap/>
            <w:vAlign w:val="center"/>
            <w:hideMark/>
          </w:tcPr>
          <w:p w14:paraId="73E91244"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226.000</w:t>
            </w:r>
          </w:p>
        </w:tc>
        <w:tc>
          <w:tcPr>
            <w:tcW w:w="2126" w:type="dxa"/>
            <w:tcBorders>
              <w:top w:val="nil"/>
              <w:left w:val="nil"/>
              <w:bottom w:val="single" w:sz="4" w:space="0" w:color="000000"/>
              <w:right w:val="nil"/>
            </w:tcBorders>
            <w:shd w:val="clear" w:color="D9D9D9" w:fill="D9D9D9"/>
            <w:noWrap/>
            <w:vAlign w:val="center"/>
            <w:hideMark/>
          </w:tcPr>
          <w:p w14:paraId="4F6E9DAF"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124.390</w:t>
            </w:r>
          </w:p>
        </w:tc>
      </w:tr>
    </w:tbl>
    <w:p w14:paraId="6F98238A" w14:textId="1DCECF23" w:rsidR="00310D16" w:rsidRPr="00657738" w:rsidRDefault="00310D16" w:rsidP="00A06518">
      <w:pPr>
        <w:pStyle w:val="basic-paragraph"/>
        <w:tabs>
          <w:tab w:val="left" w:pos="567"/>
        </w:tabs>
        <w:spacing w:before="360" w:beforeAutospacing="0" w:after="360" w:afterAutospacing="0"/>
        <w:ind w:right="6" w:firstLine="1077"/>
        <w:jc w:val="both"/>
        <w:rPr>
          <w:color w:val="000000" w:themeColor="text1"/>
          <w:lang w:val="sr-Cyrl-RS"/>
        </w:rPr>
      </w:pPr>
      <w:r w:rsidRPr="00657738">
        <w:rPr>
          <w:color w:val="000000" w:themeColor="text1"/>
          <w:lang w:val="sr-Cyrl-RS"/>
        </w:rPr>
        <w:lastRenderedPageBreak/>
        <w:t xml:space="preserve">Поред трошкова плата и опремања радних места за новозапослене, примена закона подразумева додатне активности обуке за лица ангажована на примени закона у циљу стицања специфичних знања у вези примене закона па је неопходно издвојити </w:t>
      </w:r>
      <w:r w:rsidR="00E63605" w:rsidRPr="00657738">
        <w:rPr>
          <w:color w:val="000000" w:themeColor="text1"/>
          <w:lang w:val="sr-Cyrl-RS"/>
        </w:rPr>
        <w:t xml:space="preserve">додатна </w:t>
      </w:r>
      <w:r w:rsidRPr="00657738">
        <w:rPr>
          <w:color w:val="000000" w:themeColor="text1"/>
          <w:lang w:val="sr-Cyrl-RS"/>
        </w:rPr>
        <w:t>финансијска средства за адекватну обуку. Поред обуке државних службеника ангажованих на активностима примене закона, неопходно је организовати и обуке за представнике оператера у циљу брже и ефикасније примене закона и детаљног упознавања са захтевима и процедуром издавања дозвола.</w:t>
      </w:r>
    </w:p>
    <w:p w14:paraId="31D13A2A" w14:textId="7EBD6748" w:rsidR="00CA43DD" w:rsidRPr="00657738" w:rsidRDefault="00CA43DD" w:rsidP="00A06518">
      <w:pPr>
        <w:pStyle w:val="basic-paragraph"/>
        <w:tabs>
          <w:tab w:val="left" w:pos="567"/>
        </w:tabs>
        <w:spacing w:before="120" w:beforeAutospacing="0" w:after="360" w:afterAutospacing="0"/>
        <w:ind w:right="6"/>
        <w:jc w:val="both"/>
        <w:rPr>
          <w:color w:val="000000" w:themeColor="text1"/>
          <w:lang w:val="sr-Cyrl-RS"/>
        </w:rPr>
      </w:pPr>
      <w:r w:rsidRPr="00657738">
        <w:rPr>
          <w:color w:val="000000" w:themeColor="text1"/>
          <w:lang w:val="sr-Cyrl-RS"/>
        </w:rPr>
        <w:t>Табела 6</w:t>
      </w:r>
      <w:r w:rsidR="00235D3B" w:rsidRPr="00657738">
        <w:rPr>
          <w:color w:val="000000" w:themeColor="text1"/>
          <w:lang w:val="sr-Cyrl-RS"/>
        </w:rPr>
        <w:t>.</w:t>
      </w:r>
      <w:r w:rsidRPr="00657738">
        <w:rPr>
          <w:color w:val="000000" w:themeColor="text1"/>
          <w:lang w:val="sr-Cyrl-RS"/>
        </w:rPr>
        <w:t xml:space="preserve"> Трошкови обука</w:t>
      </w:r>
    </w:p>
    <w:tbl>
      <w:tblPr>
        <w:tblW w:w="9356" w:type="dxa"/>
        <w:tblInd w:w="108" w:type="dxa"/>
        <w:tblLook w:val="04A0" w:firstRow="1" w:lastRow="0" w:firstColumn="1" w:lastColumn="0" w:noHBand="0" w:noVBand="1"/>
      </w:tblPr>
      <w:tblGrid>
        <w:gridCol w:w="1724"/>
        <w:gridCol w:w="1381"/>
        <w:gridCol w:w="1361"/>
        <w:gridCol w:w="1276"/>
        <w:gridCol w:w="1961"/>
        <w:gridCol w:w="1653"/>
      </w:tblGrid>
      <w:tr w:rsidR="00697345" w:rsidRPr="00657738" w14:paraId="39734E7A" w14:textId="77777777">
        <w:trPr>
          <w:trHeight w:val="936"/>
        </w:trPr>
        <w:tc>
          <w:tcPr>
            <w:tcW w:w="1880" w:type="dxa"/>
            <w:tcBorders>
              <w:top w:val="single" w:sz="4" w:space="0" w:color="000000"/>
              <w:left w:val="nil"/>
              <w:bottom w:val="single" w:sz="4" w:space="0" w:color="000000"/>
              <w:right w:val="nil"/>
            </w:tcBorders>
            <w:hideMark/>
          </w:tcPr>
          <w:p w14:paraId="0232747A"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Полазници обуке</w:t>
            </w:r>
          </w:p>
        </w:tc>
        <w:tc>
          <w:tcPr>
            <w:tcW w:w="1381" w:type="dxa"/>
            <w:tcBorders>
              <w:top w:val="single" w:sz="4" w:space="0" w:color="000000"/>
              <w:left w:val="nil"/>
              <w:bottom w:val="single" w:sz="4" w:space="0" w:color="000000"/>
              <w:right w:val="nil"/>
            </w:tcBorders>
            <w:hideMark/>
          </w:tcPr>
          <w:p w14:paraId="64AB2783"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Број обука (годишње)</w:t>
            </w:r>
          </w:p>
        </w:tc>
        <w:tc>
          <w:tcPr>
            <w:tcW w:w="1275" w:type="dxa"/>
            <w:tcBorders>
              <w:top w:val="single" w:sz="4" w:space="0" w:color="000000"/>
              <w:left w:val="nil"/>
              <w:bottom w:val="single" w:sz="4" w:space="0" w:color="000000"/>
              <w:right w:val="nil"/>
            </w:tcBorders>
            <w:hideMark/>
          </w:tcPr>
          <w:p w14:paraId="1517B977"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Број полазника обуке</w:t>
            </w:r>
          </w:p>
        </w:tc>
        <w:tc>
          <w:tcPr>
            <w:tcW w:w="1276" w:type="dxa"/>
            <w:tcBorders>
              <w:top w:val="single" w:sz="4" w:space="0" w:color="000000"/>
              <w:left w:val="nil"/>
              <w:bottom w:val="single" w:sz="4" w:space="0" w:color="000000"/>
              <w:right w:val="nil"/>
            </w:tcBorders>
            <w:hideMark/>
          </w:tcPr>
          <w:p w14:paraId="4A32D1C9"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Трајање обуке (дан)</w:t>
            </w:r>
          </w:p>
        </w:tc>
        <w:tc>
          <w:tcPr>
            <w:tcW w:w="1891" w:type="dxa"/>
            <w:tcBorders>
              <w:top w:val="single" w:sz="4" w:space="0" w:color="000000"/>
              <w:left w:val="nil"/>
              <w:bottom w:val="single" w:sz="4" w:space="0" w:color="000000"/>
              <w:right w:val="nil"/>
            </w:tcBorders>
            <w:hideMark/>
          </w:tcPr>
          <w:p w14:paraId="1AA6F7C5"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Трошкови тренинга (РСД/особа/дан)</w:t>
            </w:r>
          </w:p>
        </w:tc>
        <w:tc>
          <w:tcPr>
            <w:tcW w:w="1653" w:type="dxa"/>
            <w:tcBorders>
              <w:top w:val="single" w:sz="4" w:space="0" w:color="000000"/>
              <w:left w:val="nil"/>
              <w:bottom w:val="single" w:sz="4" w:space="0" w:color="000000"/>
              <w:right w:val="nil"/>
            </w:tcBorders>
            <w:hideMark/>
          </w:tcPr>
          <w:p w14:paraId="127BFBB0"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Годишњи трошкови (РСД)</w:t>
            </w:r>
          </w:p>
        </w:tc>
      </w:tr>
      <w:tr w:rsidR="00A06518" w:rsidRPr="00657738" w14:paraId="44301328" w14:textId="77777777">
        <w:trPr>
          <w:trHeight w:val="624"/>
        </w:trPr>
        <w:tc>
          <w:tcPr>
            <w:tcW w:w="1880" w:type="dxa"/>
            <w:tcBorders>
              <w:top w:val="nil"/>
              <w:left w:val="nil"/>
              <w:bottom w:val="nil"/>
              <w:right w:val="nil"/>
            </w:tcBorders>
            <w:shd w:val="clear" w:color="D9D9D9" w:fill="D9D9D9"/>
            <w:vAlign w:val="center"/>
            <w:hideMark/>
          </w:tcPr>
          <w:p w14:paraId="1796795C"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Државне институције, ЈЛС</w:t>
            </w:r>
          </w:p>
        </w:tc>
        <w:tc>
          <w:tcPr>
            <w:tcW w:w="1381" w:type="dxa"/>
            <w:tcBorders>
              <w:top w:val="nil"/>
              <w:left w:val="nil"/>
              <w:bottom w:val="nil"/>
              <w:right w:val="nil"/>
            </w:tcBorders>
            <w:shd w:val="clear" w:color="D9D9D9" w:fill="D9D9D9"/>
            <w:noWrap/>
            <w:vAlign w:val="center"/>
            <w:hideMark/>
          </w:tcPr>
          <w:p w14:paraId="02BA8C80"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2</w:t>
            </w:r>
          </w:p>
        </w:tc>
        <w:tc>
          <w:tcPr>
            <w:tcW w:w="1275" w:type="dxa"/>
            <w:tcBorders>
              <w:top w:val="nil"/>
              <w:left w:val="nil"/>
              <w:bottom w:val="nil"/>
              <w:right w:val="nil"/>
            </w:tcBorders>
            <w:shd w:val="clear" w:color="D9D9D9" w:fill="D9D9D9"/>
            <w:noWrap/>
            <w:vAlign w:val="center"/>
            <w:hideMark/>
          </w:tcPr>
          <w:p w14:paraId="49ACC851"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93</w:t>
            </w:r>
          </w:p>
        </w:tc>
        <w:tc>
          <w:tcPr>
            <w:tcW w:w="1276" w:type="dxa"/>
            <w:tcBorders>
              <w:top w:val="nil"/>
              <w:left w:val="nil"/>
              <w:bottom w:val="nil"/>
              <w:right w:val="nil"/>
            </w:tcBorders>
            <w:shd w:val="clear" w:color="D9D9D9" w:fill="D9D9D9"/>
            <w:noWrap/>
            <w:vAlign w:val="center"/>
            <w:hideMark/>
          </w:tcPr>
          <w:p w14:paraId="048D9FA7"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w:t>
            </w:r>
          </w:p>
        </w:tc>
        <w:tc>
          <w:tcPr>
            <w:tcW w:w="1891" w:type="dxa"/>
            <w:tcBorders>
              <w:top w:val="nil"/>
              <w:left w:val="nil"/>
              <w:bottom w:val="nil"/>
              <w:right w:val="nil"/>
            </w:tcBorders>
            <w:shd w:val="clear" w:color="D9D9D9" w:fill="D9D9D9"/>
            <w:noWrap/>
            <w:vAlign w:val="center"/>
            <w:hideMark/>
          </w:tcPr>
          <w:p w14:paraId="48327414"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9.475</w:t>
            </w:r>
          </w:p>
        </w:tc>
        <w:tc>
          <w:tcPr>
            <w:tcW w:w="1653" w:type="dxa"/>
            <w:tcBorders>
              <w:top w:val="nil"/>
              <w:left w:val="nil"/>
              <w:bottom w:val="nil"/>
              <w:right w:val="nil"/>
            </w:tcBorders>
            <w:shd w:val="clear" w:color="D9D9D9" w:fill="D9D9D9"/>
            <w:noWrap/>
            <w:vAlign w:val="center"/>
            <w:hideMark/>
          </w:tcPr>
          <w:p w14:paraId="529BF5C3"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1.762.350</w:t>
            </w:r>
          </w:p>
        </w:tc>
      </w:tr>
      <w:tr w:rsidR="007A55C3" w:rsidRPr="00657738" w14:paraId="72D3126B" w14:textId="77777777">
        <w:trPr>
          <w:trHeight w:val="312"/>
        </w:trPr>
        <w:tc>
          <w:tcPr>
            <w:tcW w:w="1880" w:type="dxa"/>
            <w:tcBorders>
              <w:top w:val="nil"/>
              <w:left w:val="nil"/>
              <w:bottom w:val="single" w:sz="4" w:space="0" w:color="000000"/>
              <w:right w:val="nil"/>
            </w:tcBorders>
            <w:vAlign w:val="center"/>
            <w:hideMark/>
          </w:tcPr>
          <w:p w14:paraId="035BACCB"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Оператери</w:t>
            </w:r>
          </w:p>
        </w:tc>
        <w:tc>
          <w:tcPr>
            <w:tcW w:w="1381" w:type="dxa"/>
            <w:tcBorders>
              <w:top w:val="nil"/>
              <w:left w:val="nil"/>
              <w:bottom w:val="single" w:sz="4" w:space="0" w:color="000000"/>
              <w:right w:val="nil"/>
            </w:tcBorders>
            <w:noWrap/>
            <w:vAlign w:val="center"/>
            <w:hideMark/>
          </w:tcPr>
          <w:p w14:paraId="6F009141"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2</w:t>
            </w:r>
          </w:p>
        </w:tc>
        <w:tc>
          <w:tcPr>
            <w:tcW w:w="1275" w:type="dxa"/>
            <w:tcBorders>
              <w:top w:val="nil"/>
              <w:left w:val="nil"/>
              <w:bottom w:val="single" w:sz="4" w:space="0" w:color="000000"/>
              <w:right w:val="nil"/>
            </w:tcBorders>
            <w:noWrap/>
            <w:vAlign w:val="center"/>
            <w:hideMark/>
          </w:tcPr>
          <w:p w14:paraId="03D15C95"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95</w:t>
            </w:r>
          </w:p>
        </w:tc>
        <w:tc>
          <w:tcPr>
            <w:tcW w:w="1276" w:type="dxa"/>
            <w:tcBorders>
              <w:top w:val="nil"/>
              <w:left w:val="nil"/>
              <w:bottom w:val="single" w:sz="4" w:space="0" w:color="000000"/>
              <w:right w:val="nil"/>
            </w:tcBorders>
            <w:noWrap/>
            <w:vAlign w:val="center"/>
            <w:hideMark/>
          </w:tcPr>
          <w:p w14:paraId="11D97E3F"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w:t>
            </w:r>
          </w:p>
        </w:tc>
        <w:tc>
          <w:tcPr>
            <w:tcW w:w="1891" w:type="dxa"/>
            <w:tcBorders>
              <w:top w:val="nil"/>
              <w:left w:val="nil"/>
              <w:bottom w:val="single" w:sz="4" w:space="0" w:color="000000"/>
              <w:right w:val="nil"/>
            </w:tcBorders>
            <w:noWrap/>
            <w:vAlign w:val="center"/>
            <w:hideMark/>
          </w:tcPr>
          <w:p w14:paraId="5FCD009D"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9.475</w:t>
            </w:r>
          </w:p>
        </w:tc>
        <w:tc>
          <w:tcPr>
            <w:tcW w:w="1653" w:type="dxa"/>
            <w:tcBorders>
              <w:top w:val="nil"/>
              <w:left w:val="nil"/>
              <w:bottom w:val="single" w:sz="4" w:space="0" w:color="000000"/>
              <w:right w:val="nil"/>
            </w:tcBorders>
            <w:noWrap/>
            <w:vAlign w:val="center"/>
            <w:hideMark/>
          </w:tcPr>
          <w:p w14:paraId="569D7D0C"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1.790.775</w:t>
            </w:r>
          </w:p>
        </w:tc>
      </w:tr>
    </w:tbl>
    <w:p w14:paraId="267683A4" w14:textId="0D0AAEB2" w:rsidR="00310D16" w:rsidRPr="00657738" w:rsidRDefault="00310D16" w:rsidP="00A06518">
      <w:pPr>
        <w:pStyle w:val="basic-paragraph"/>
        <w:tabs>
          <w:tab w:val="left" w:pos="567"/>
        </w:tabs>
        <w:spacing w:before="360" w:beforeAutospacing="0" w:after="360" w:afterAutospacing="0"/>
        <w:ind w:right="6" w:firstLine="1077"/>
        <w:jc w:val="both"/>
        <w:rPr>
          <w:color w:val="000000" w:themeColor="text1"/>
          <w:lang w:val="sr-Cyrl-RS"/>
        </w:rPr>
      </w:pPr>
      <w:r w:rsidRPr="00657738">
        <w:rPr>
          <w:color w:val="000000" w:themeColor="text1"/>
          <w:lang w:val="sr-Cyrl-RS"/>
        </w:rPr>
        <w:t xml:space="preserve">За запослене у Министарству заштите животне средине који ће бити директно одговорни за спровођење закона ће поред наведених обука бити потребно и организовање студијских путовања у земље чланице ЕУ у циљу детаљног упознавања са специфичностима примене закона. С обзиром на број лица ангажованих у министарству на примени закона и очекивано време трајања студијских путовања реално је очекивати да би ови трошкови били знатно нижи од трошкова обуке </w:t>
      </w:r>
      <w:r w:rsidR="00CE04CE" w:rsidRPr="00657738">
        <w:rPr>
          <w:color w:val="000000" w:themeColor="text1"/>
          <w:lang w:val="sr-Cyrl-RS"/>
        </w:rPr>
        <w:t>и</w:t>
      </w:r>
      <w:r w:rsidRPr="00657738">
        <w:rPr>
          <w:color w:val="000000" w:themeColor="text1"/>
          <w:lang w:val="sr-Cyrl-RS"/>
        </w:rPr>
        <w:t xml:space="preserve"> процењени трошкови за ову намену износе 716.544 динара.</w:t>
      </w:r>
    </w:p>
    <w:p w14:paraId="48EE70F1" w14:textId="1F5A1F15" w:rsidR="00CA43DD" w:rsidRPr="00657738" w:rsidRDefault="00CA43DD" w:rsidP="00A06518">
      <w:pPr>
        <w:pStyle w:val="basic-paragraph"/>
        <w:tabs>
          <w:tab w:val="left" w:pos="567"/>
        </w:tabs>
        <w:spacing w:before="120" w:beforeAutospacing="0" w:after="360" w:afterAutospacing="0"/>
        <w:ind w:right="6"/>
        <w:jc w:val="both"/>
        <w:rPr>
          <w:color w:val="000000" w:themeColor="text1"/>
          <w:lang w:val="sr-Cyrl-RS"/>
        </w:rPr>
      </w:pPr>
      <w:r w:rsidRPr="00657738">
        <w:rPr>
          <w:color w:val="000000" w:themeColor="text1"/>
          <w:lang w:val="sr-Cyrl-RS"/>
        </w:rPr>
        <w:t>Табела 7</w:t>
      </w:r>
      <w:r w:rsidR="00235D3B" w:rsidRPr="00657738">
        <w:rPr>
          <w:color w:val="000000" w:themeColor="text1"/>
          <w:lang w:val="sr-Cyrl-RS"/>
        </w:rPr>
        <w:t>.</w:t>
      </w:r>
      <w:r w:rsidRPr="00657738">
        <w:rPr>
          <w:color w:val="000000" w:themeColor="text1"/>
          <w:lang w:val="sr-Cyrl-RS"/>
        </w:rPr>
        <w:t xml:space="preserve"> Трошкови студијских путовања</w:t>
      </w:r>
    </w:p>
    <w:tbl>
      <w:tblPr>
        <w:tblW w:w="9355" w:type="dxa"/>
        <w:tblInd w:w="108" w:type="dxa"/>
        <w:tblLayout w:type="fixed"/>
        <w:tblLook w:val="04A0" w:firstRow="1" w:lastRow="0" w:firstColumn="1" w:lastColumn="0" w:noHBand="0" w:noVBand="1"/>
      </w:tblPr>
      <w:tblGrid>
        <w:gridCol w:w="1366"/>
        <w:gridCol w:w="1278"/>
        <w:gridCol w:w="1184"/>
        <w:gridCol w:w="1417"/>
        <w:gridCol w:w="1416"/>
        <w:gridCol w:w="1418"/>
        <w:gridCol w:w="1276"/>
      </w:tblGrid>
      <w:tr w:rsidR="00310D16" w:rsidRPr="00657738" w14:paraId="3E4D0BB9" w14:textId="77777777" w:rsidTr="00E63605">
        <w:trPr>
          <w:trHeight w:val="907"/>
        </w:trPr>
        <w:tc>
          <w:tcPr>
            <w:tcW w:w="1366" w:type="dxa"/>
            <w:tcBorders>
              <w:top w:val="single" w:sz="4" w:space="0" w:color="000000"/>
              <w:left w:val="nil"/>
              <w:bottom w:val="single" w:sz="4" w:space="0" w:color="000000"/>
              <w:right w:val="nil"/>
            </w:tcBorders>
            <w:hideMark/>
          </w:tcPr>
          <w:p w14:paraId="7109B82F"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Учесници</w:t>
            </w:r>
          </w:p>
        </w:tc>
        <w:tc>
          <w:tcPr>
            <w:tcW w:w="1278" w:type="dxa"/>
            <w:tcBorders>
              <w:top w:val="single" w:sz="4" w:space="0" w:color="000000"/>
              <w:left w:val="nil"/>
              <w:bottom w:val="single" w:sz="4" w:space="0" w:color="000000"/>
              <w:right w:val="nil"/>
            </w:tcBorders>
            <w:hideMark/>
          </w:tcPr>
          <w:p w14:paraId="1CEBD318"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Број путовања (годишње)</w:t>
            </w:r>
          </w:p>
        </w:tc>
        <w:tc>
          <w:tcPr>
            <w:tcW w:w="1184" w:type="dxa"/>
            <w:tcBorders>
              <w:top w:val="single" w:sz="4" w:space="0" w:color="000000"/>
              <w:left w:val="nil"/>
              <w:bottom w:val="single" w:sz="4" w:space="0" w:color="000000"/>
              <w:right w:val="nil"/>
            </w:tcBorders>
            <w:hideMark/>
          </w:tcPr>
          <w:p w14:paraId="1E0E087A"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Број учесника</w:t>
            </w:r>
          </w:p>
        </w:tc>
        <w:tc>
          <w:tcPr>
            <w:tcW w:w="1417" w:type="dxa"/>
            <w:tcBorders>
              <w:top w:val="single" w:sz="4" w:space="0" w:color="000000"/>
              <w:left w:val="nil"/>
              <w:bottom w:val="single" w:sz="4" w:space="0" w:color="000000"/>
              <w:right w:val="nil"/>
            </w:tcBorders>
            <w:hideMark/>
          </w:tcPr>
          <w:p w14:paraId="1B67F21C"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Трајање путовања (дан)</w:t>
            </w:r>
          </w:p>
        </w:tc>
        <w:tc>
          <w:tcPr>
            <w:tcW w:w="1416" w:type="dxa"/>
            <w:tcBorders>
              <w:top w:val="single" w:sz="4" w:space="0" w:color="000000"/>
              <w:left w:val="nil"/>
              <w:bottom w:val="single" w:sz="4" w:space="0" w:color="000000"/>
              <w:right w:val="nil"/>
            </w:tcBorders>
            <w:hideMark/>
          </w:tcPr>
          <w:p w14:paraId="7DBFE214"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Трошкови превоза (особа/дан)</w:t>
            </w:r>
          </w:p>
        </w:tc>
        <w:tc>
          <w:tcPr>
            <w:tcW w:w="1418" w:type="dxa"/>
            <w:tcBorders>
              <w:top w:val="single" w:sz="4" w:space="0" w:color="000000"/>
              <w:left w:val="nil"/>
              <w:bottom w:val="single" w:sz="4" w:space="0" w:color="000000"/>
              <w:right w:val="nil"/>
            </w:tcBorders>
            <w:hideMark/>
          </w:tcPr>
          <w:p w14:paraId="4551052A"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Трошкови путовања (особа/дан)</w:t>
            </w:r>
          </w:p>
        </w:tc>
        <w:tc>
          <w:tcPr>
            <w:tcW w:w="1276" w:type="dxa"/>
            <w:tcBorders>
              <w:top w:val="single" w:sz="4" w:space="0" w:color="000000"/>
              <w:left w:val="nil"/>
              <w:bottom w:val="single" w:sz="4" w:space="0" w:color="000000"/>
              <w:right w:val="nil"/>
            </w:tcBorders>
            <w:hideMark/>
          </w:tcPr>
          <w:p w14:paraId="503FE550" w14:textId="77777777" w:rsidR="00310D16" w:rsidRPr="00657738" w:rsidRDefault="00310D16" w:rsidP="00A06518">
            <w:pPr>
              <w:spacing w:after="0" w:line="240" w:lineRule="auto"/>
              <w:jc w:val="both"/>
              <w:rPr>
                <w:rFonts w:eastAsia="Times New Roman" w:cs="Times New Roman"/>
                <w:b/>
                <w:color w:val="000000"/>
                <w:lang w:val="sr-Cyrl-RS" w:eastAsia="sr-Cyrl-RS"/>
              </w:rPr>
            </w:pPr>
            <w:r w:rsidRPr="00657738">
              <w:rPr>
                <w:rFonts w:eastAsia="Times New Roman" w:cs="Times New Roman"/>
                <w:b/>
                <w:color w:val="000000"/>
                <w:lang w:val="sr-Cyrl-RS" w:eastAsia="sr-Cyrl-RS"/>
              </w:rPr>
              <w:t>Годишњи трошкови (РСД)</w:t>
            </w:r>
          </w:p>
        </w:tc>
      </w:tr>
      <w:tr w:rsidR="00310D16" w:rsidRPr="00657738" w14:paraId="349943C3" w14:textId="77777777">
        <w:trPr>
          <w:trHeight w:val="624"/>
        </w:trPr>
        <w:tc>
          <w:tcPr>
            <w:tcW w:w="1366" w:type="dxa"/>
            <w:tcBorders>
              <w:top w:val="nil"/>
              <w:left w:val="nil"/>
              <w:bottom w:val="single" w:sz="4" w:space="0" w:color="000000"/>
              <w:right w:val="nil"/>
            </w:tcBorders>
            <w:shd w:val="clear" w:color="D9D9D9" w:fill="D9D9D9"/>
            <w:vAlign w:val="center"/>
            <w:hideMark/>
          </w:tcPr>
          <w:p w14:paraId="2CC793FF"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Државни службеници</w:t>
            </w:r>
          </w:p>
        </w:tc>
        <w:tc>
          <w:tcPr>
            <w:tcW w:w="1278" w:type="dxa"/>
            <w:tcBorders>
              <w:top w:val="nil"/>
              <w:left w:val="nil"/>
              <w:bottom w:val="single" w:sz="4" w:space="0" w:color="000000"/>
              <w:right w:val="nil"/>
            </w:tcBorders>
            <w:shd w:val="clear" w:color="D9D9D9" w:fill="D9D9D9"/>
            <w:noWrap/>
            <w:vAlign w:val="center"/>
            <w:hideMark/>
          </w:tcPr>
          <w:p w14:paraId="7F8564AA"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w:t>
            </w:r>
          </w:p>
        </w:tc>
        <w:tc>
          <w:tcPr>
            <w:tcW w:w="1184" w:type="dxa"/>
            <w:tcBorders>
              <w:top w:val="nil"/>
              <w:left w:val="nil"/>
              <w:bottom w:val="single" w:sz="4" w:space="0" w:color="000000"/>
              <w:right w:val="nil"/>
            </w:tcBorders>
            <w:shd w:val="clear" w:color="D9D9D9" w:fill="D9D9D9"/>
            <w:noWrap/>
            <w:vAlign w:val="center"/>
            <w:hideMark/>
          </w:tcPr>
          <w:p w14:paraId="3B73D574"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8</w:t>
            </w:r>
          </w:p>
        </w:tc>
        <w:tc>
          <w:tcPr>
            <w:tcW w:w="1417" w:type="dxa"/>
            <w:tcBorders>
              <w:top w:val="nil"/>
              <w:left w:val="nil"/>
              <w:bottom w:val="single" w:sz="4" w:space="0" w:color="000000"/>
              <w:right w:val="nil"/>
            </w:tcBorders>
            <w:shd w:val="clear" w:color="D9D9D9" w:fill="D9D9D9"/>
            <w:noWrap/>
            <w:vAlign w:val="center"/>
            <w:hideMark/>
          </w:tcPr>
          <w:p w14:paraId="65D09B2E"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3</w:t>
            </w:r>
          </w:p>
        </w:tc>
        <w:tc>
          <w:tcPr>
            <w:tcW w:w="1416" w:type="dxa"/>
            <w:tcBorders>
              <w:top w:val="nil"/>
              <w:left w:val="nil"/>
              <w:bottom w:val="single" w:sz="4" w:space="0" w:color="000000"/>
              <w:right w:val="nil"/>
            </w:tcBorders>
            <w:shd w:val="clear" w:color="D9D9D9" w:fill="D9D9D9"/>
            <w:noWrap/>
            <w:vAlign w:val="center"/>
            <w:hideMark/>
          </w:tcPr>
          <w:p w14:paraId="0EDE1DF6"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33.408</w:t>
            </w:r>
          </w:p>
        </w:tc>
        <w:tc>
          <w:tcPr>
            <w:tcW w:w="1418" w:type="dxa"/>
            <w:tcBorders>
              <w:top w:val="nil"/>
              <w:left w:val="nil"/>
              <w:bottom w:val="single" w:sz="4" w:space="0" w:color="000000"/>
              <w:right w:val="nil"/>
            </w:tcBorders>
            <w:shd w:val="clear" w:color="D9D9D9" w:fill="D9D9D9"/>
            <w:noWrap/>
            <w:vAlign w:val="center"/>
            <w:hideMark/>
          </w:tcPr>
          <w:p w14:paraId="7A302F92"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18.720</w:t>
            </w:r>
          </w:p>
        </w:tc>
        <w:tc>
          <w:tcPr>
            <w:tcW w:w="1276" w:type="dxa"/>
            <w:tcBorders>
              <w:top w:val="nil"/>
              <w:left w:val="nil"/>
              <w:bottom w:val="single" w:sz="4" w:space="0" w:color="000000"/>
              <w:right w:val="nil"/>
            </w:tcBorders>
            <w:shd w:val="clear" w:color="D9D9D9" w:fill="D9D9D9"/>
            <w:noWrap/>
            <w:vAlign w:val="center"/>
            <w:hideMark/>
          </w:tcPr>
          <w:p w14:paraId="259DDFA3" w14:textId="77777777" w:rsidR="00310D16" w:rsidRPr="00657738" w:rsidRDefault="00310D16" w:rsidP="00A06518">
            <w:pPr>
              <w:spacing w:after="0" w:line="240" w:lineRule="auto"/>
              <w:jc w:val="both"/>
              <w:rPr>
                <w:rFonts w:eastAsia="Times New Roman" w:cs="Times New Roman"/>
                <w:color w:val="000000"/>
                <w:lang w:val="sr-Cyrl-RS" w:eastAsia="sr-Cyrl-RS"/>
              </w:rPr>
            </w:pPr>
            <w:r w:rsidRPr="00657738">
              <w:rPr>
                <w:rFonts w:eastAsia="Times New Roman" w:cs="Times New Roman"/>
                <w:color w:val="000000"/>
                <w:lang w:val="sr-Cyrl-RS" w:eastAsia="sr-Cyrl-RS"/>
              </w:rPr>
              <w:t>716.544</w:t>
            </w:r>
          </w:p>
        </w:tc>
      </w:tr>
    </w:tbl>
    <w:p w14:paraId="76C9579E" w14:textId="23C6430C" w:rsidR="00310D16" w:rsidRDefault="00310D16" w:rsidP="00A06518">
      <w:pPr>
        <w:pStyle w:val="basic-paragraph"/>
        <w:tabs>
          <w:tab w:val="left" w:pos="567"/>
        </w:tabs>
        <w:spacing w:before="120" w:after="0"/>
        <w:ind w:right="3" w:firstLine="1080"/>
        <w:jc w:val="both"/>
        <w:rPr>
          <w:color w:val="000000" w:themeColor="text1"/>
          <w:lang w:val="sr-Cyrl-RS"/>
        </w:rPr>
      </w:pPr>
      <w:r w:rsidRPr="00657738">
        <w:rPr>
          <w:color w:val="000000" w:themeColor="text1"/>
          <w:lang w:val="sr-Cyrl-RS"/>
        </w:rPr>
        <w:t>Имајући у виду да се Законом не предвиђа оснивање нових институција нити посебних организационих јединица, спровођење закона неће захтевати додатне финансијске издатке за те намене.</w:t>
      </w:r>
    </w:p>
    <w:p w14:paraId="0806EB38" w14:textId="17955F1B" w:rsidR="00FE277A" w:rsidRDefault="00FE277A" w:rsidP="00A06518">
      <w:pPr>
        <w:pStyle w:val="basic-paragraph"/>
        <w:tabs>
          <w:tab w:val="left" w:pos="567"/>
        </w:tabs>
        <w:spacing w:before="120" w:after="0"/>
        <w:ind w:right="3" w:firstLine="1080"/>
        <w:jc w:val="both"/>
        <w:rPr>
          <w:color w:val="000000" w:themeColor="text1"/>
          <w:lang w:val="sr-Cyrl-RS"/>
        </w:rPr>
      </w:pPr>
    </w:p>
    <w:p w14:paraId="586E4162" w14:textId="77777777" w:rsidR="00FE277A" w:rsidRPr="00657738" w:rsidRDefault="00FE277A" w:rsidP="00A06518">
      <w:pPr>
        <w:pStyle w:val="basic-paragraph"/>
        <w:tabs>
          <w:tab w:val="left" w:pos="567"/>
        </w:tabs>
        <w:spacing w:before="120" w:after="0"/>
        <w:ind w:right="3" w:firstLine="1080"/>
        <w:jc w:val="both"/>
        <w:rPr>
          <w:color w:val="000000" w:themeColor="text1"/>
          <w:lang w:val="sr-Cyrl-RS"/>
        </w:rPr>
      </w:pPr>
    </w:p>
    <w:p w14:paraId="683C349F" w14:textId="77777777" w:rsidR="00CE04CE" w:rsidRPr="00657738" w:rsidRDefault="00CE04CE" w:rsidP="00A06518">
      <w:pPr>
        <w:pStyle w:val="Heading2"/>
        <w:ind w:firstLine="720"/>
        <w:rPr>
          <w:b w:val="0"/>
          <w:color w:val="000000" w:themeColor="text1"/>
          <w:lang w:val="sr-Cyrl-RS"/>
        </w:rPr>
      </w:pPr>
      <w:r w:rsidRPr="00657738">
        <w:rPr>
          <w:color w:val="000000" w:themeColor="text1"/>
          <w:lang w:val="sr-Cyrl-RS"/>
        </w:rPr>
        <w:lastRenderedPageBreak/>
        <w:t>2) Какве ће ефекте предложена решења прописа имати на јавне приходе и расходе?</w:t>
      </w:r>
    </w:p>
    <w:p w14:paraId="408E22CA" w14:textId="22B981F6" w:rsidR="00624104" w:rsidRPr="00657738" w:rsidRDefault="00CE04CE" w:rsidP="00A06518">
      <w:pPr>
        <w:pStyle w:val="basic-paragraph"/>
        <w:tabs>
          <w:tab w:val="left" w:pos="567"/>
        </w:tabs>
        <w:ind w:right="3" w:firstLine="1080"/>
        <w:jc w:val="both"/>
        <w:rPr>
          <w:color w:val="000000" w:themeColor="text1"/>
          <w:lang w:val="sr-Cyrl-RS"/>
        </w:rPr>
      </w:pPr>
      <w:r w:rsidRPr="00657738">
        <w:rPr>
          <w:color w:val="000000" w:themeColor="text1"/>
          <w:lang w:val="sr-Cyrl-RS"/>
        </w:rPr>
        <w:t xml:space="preserve">Анализом законских одредби може се констатовати да у овом моменту постоје захтеви за издвајањем додатних буџетских средстава у смислу издатака за додатна </w:t>
      </w:r>
      <w:proofErr w:type="spellStart"/>
      <w:r w:rsidRPr="00657738">
        <w:rPr>
          <w:color w:val="000000" w:themeColor="text1"/>
          <w:lang w:val="sr-Cyrl-RS"/>
        </w:rPr>
        <w:t>техничко-технолошка</w:t>
      </w:r>
      <w:proofErr w:type="spellEnd"/>
      <w:r w:rsidRPr="00657738">
        <w:rPr>
          <w:color w:val="000000" w:themeColor="text1"/>
          <w:lang w:val="sr-Cyrl-RS"/>
        </w:rPr>
        <w:t xml:space="preserve"> опремања</w:t>
      </w:r>
      <w:r w:rsidR="00624104" w:rsidRPr="00657738">
        <w:rPr>
          <w:color w:val="000000" w:themeColor="text1"/>
          <w:lang w:val="sr-Cyrl-RS"/>
        </w:rPr>
        <w:t xml:space="preserve"> тј</w:t>
      </w:r>
      <w:r w:rsidRPr="00657738">
        <w:rPr>
          <w:color w:val="000000" w:themeColor="text1"/>
          <w:lang w:val="sr-Cyrl-RS"/>
        </w:rPr>
        <w:t xml:space="preserve"> нова софтверска решења за потребе надлежног министарства која би била неопходна за примену закона.</w:t>
      </w:r>
      <w:r w:rsidR="00624104" w:rsidRPr="00657738">
        <w:rPr>
          <w:color w:val="000000" w:themeColor="text1"/>
          <w:lang w:val="sr-Cyrl-RS"/>
        </w:rPr>
        <w:t xml:space="preserve"> </w:t>
      </w:r>
      <w:r w:rsidR="00470B04" w:rsidRPr="00657738">
        <w:rPr>
          <w:color w:val="000000" w:themeColor="text1"/>
          <w:lang w:val="sr-Cyrl-RS"/>
        </w:rPr>
        <w:t>Претпоставка је да ће увођење  дигитализације у поступак</w:t>
      </w:r>
      <w:r w:rsidR="00470B04" w:rsidRPr="00657738">
        <w:rPr>
          <w:iCs/>
          <w:color w:val="000000" w:themeColor="text1"/>
          <w:lang w:val="sr-Cyrl-RS"/>
        </w:rPr>
        <w:t xml:space="preserve"> издавања интегрисаних дозвола</w:t>
      </w:r>
      <w:r w:rsidR="008B5C28" w:rsidRPr="00657738">
        <w:rPr>
          <w:iCs/>
          <w:color w:val="000000" w:themeColor="text1"/>
          <w:lang w:val="sr-Cyrl-RS"/>
        </w:rPr>
        <w:t xml:space="preserve"> као алата за рад</w:t>
      </w:r>
      <w:r w:rsidR="00172ABC" w:rsidRPr="00657738">
        <w:rPr>
          <w:iCs/>
          <w:color w:val="000000" w:themeColor="text1"/>
          <w:lang w:val="sr-Cyrl-RS"/>
        </w:rPr>
        <w:t xml:space="preserve"> </w:t>
      </w:r>
      <w:r w:rsidR="00546B03" w:rsidRPr="00657738">
        <w:rPr>
          <w:iCs/>
          <w:color w:val="000000" w:themeColor="text1"/>
          <w:lang w:val="sr-Cyrl-RS"/>
        </w:rPr>
        <w:t>(</w:t>
      </w:r>
      <w:r w:rsidR="00172ABC" w:rsidRPr="00657738">
        <w:rPr>
          <w:iCs/>
          <w:color w:val="000000" w:themeColor="text1"/>
          <w:lang w:val="sr-Cyrl-RS"/>
        </w:rPr>
        <w:t xml:space="preserve">истовремено </w:t>
      </w:r>
      <w:r w:rsidR="00D64392" w:rsidRPr="00657738">
        <w:rPr>
          <w:iCs/>
          <w:color w:val="000000" w:themeColor="text1"/>
          <w:lang w:val="sr-Cyrl-RS"/>
        </w:rPr>
        <w:t>омогућава</w:t>
      </w:r>
      <w:r w:rsidR="00317982" w:rsidRPr="00657738">
        <w:rPr>
          <w:iCs/>
          <w:color w:val="000000" w:themeColor="text1"/>
          <w:lang w:val="sr-Cyrl-RS"/>
        </w:rPr>
        <w:t>јући</w:t>
      </w:r>
      <w:r w:rsidR="00D64392" w:rsidRPr="00657738">
        <w:rPr>
          <w:iCs/>
          <w:color w:val="000000" w:themeColor="text1"/>
          <w:lang w:val="sr-Cyrl-RS"/>
        </w:rPr>
        <w:t xml:space="preserve"> </w:t>
      </w:r>
      <w:r w:rsidR="00470B04" w:rsidRPr="00657738">
        <w:rPr>
          <w:iCs/>
          <w:color w:val="000000" w:themeColor="text1"/>
          <w:lang w:val="sr-Cyrl-RS"/>
        </w:rPr>
        <w:t>бо</w:t>
      </w:r>
      <w:r w:rsidR="00D64392" w:rsidRPr="00657738">
        <w:rPr>
          <w:iCs/>
          <w:color w:val="000000" w:themeColor="text1"/>
          <w:lang w:val="sr-Cyrl-RS"/>
        </w:rPr>
        <w:t>љ</w:t>
      </w:r>
      <w:r w:rsidR="00317982" w:rsidRPr="00657738">
        <w:rPr>
          <w:iCs/>
          <w:color w:val="000000" w:themeColor="text1"/>
          <w:lang w:val="sr-Cyrl-RS"/>
        </w:rPr>
        <w:t>у</w:t>
      </w:r>
      <w:r w:rsidR="00470B04" w:rsidRPr="00657738">
        <w:rPr>
          <w:iCs/>
          <w:color w:val="000000" w:themeColor="text1"/>
          <w:lang w:val="sr-Cyrl-RS"/>
        </w:rPr>
        <w:t xml:space="preserve"> координаци</w:t>
      </w:r>
      <w:r w:rsidR="00D64392" w:rsidRPr="00657738">
        <w:rPr>
          <w:iCs/>
          <w:color w:val="000000" w:themeColor="text1"/>
          <w:lang w:val="sr-Cyrl-RS"/>
        </w:rPr>
        <w:t>је</w:t>
      </w:r>
      <w:r w:rsidR="00470B04" w:rsidRPr="00657738">
        <w:rPr>
          <w:iCs/>
          <w:color w:val="000000" w:themeColor="text1"/>
          <w:lang w:val="sr-Cyrl-RS"/>
        </w:rPr>
        <w:t xml:space="preserve"> надлежних органа, институција и служби</w:t>
      </w:r>
      <w:r w:rsidR="00546B03" w:rsidRPr="00657738">
        <w:rPr>
          <w:iCs/>
          <w:color w:val="000000" w:themeColor="text1"/>
          <w:lang w:val="sr-Cyrl-RS"/>
        </w:rPr>
        <w:t>, као</w:t>
      </w:r>
      <w:r w:rsidR="00172ABC" w:rsidRPr="00657738">
        <w:rPr>
          <w:iCs/>
          <w:color w:val="000000" w:themeColor="text1"/>
          <w:lang w:val="sr-Cyrl-RS"/>
        </w:rPr>
        <w:t xml:space="preserve"> и побољшањ</w:t>
      </w:r>
      <w:r w:rsidR="00317982" w:rsidRPr="00657738">
        <w:rPr>
          <w:iCs/>
          <w:color w:val="000000" w:themeColor="text1"/>
          <w:lang w:val="sr-Cyrl-RS"/>
        </w:rPr>
        <w:t>е</w:t>
      </w:r>
      <w:r w:rsidR="00470B04" w:rsidRPr="00657738">
        <w:rPr>
          <w:iCs/>
          <w:color w:val="000000" w:themeColor="text1"/>
          <w:lang w:val="sr-Cyrl-RS"/>
        </w:rPr>
        <w:t xml:space="preserve"> </w:t>
      </w:r>
      <w:proofErr w:type="spellStart"/>
      <w:r w:rsidR="00470B04" w:rsidRPr="00657738">
        <w:rPr>
          <w:iCs/>
          <w:color w:val="000000" w:themeColor="text1"/>
          <w:lang w:val="sr-Cyrl-RS"/>
        </w:rPr>
        <w:t>транспарентост</w:t>
      </w:r>
      <w:proofErr w:type="spellEnd"/>
      <w:r w:rsidR="00470B04" w:rsidRPr="00657738">
        <w:rPr>
          <w:iCs/>
          <w:color w:val="000000" w:themeColor="text1"/>
          <w:lang w:val="sr-Cyrl-RS"/>
        </w:rPr>
        <w:t xml:space="preserve"> за заинтересовану јавност</w:t>
      </w:r>
      <w:r w:rsidR="00546B03" w:rsidRPr="00657738">
        <w:rPr>
          <w:iCs/>
          <w:color w:val="000000" w:themeColor="text1"/>
          <w:lang w:val="sr-Cyrl-RS"/>
        </w:rPr>
        <w:t>),</w:t>
      </w:r>
      <w:r w:rsidR="00585A45" w:rsidRPr="00657738">
        <w:rPr>
          <w:iCs/>
          <w:color w:val="000000" w:themeColor="text1"/>
          <w:lang w:val="sr-Cyrl-RS"/>
        </w:rPr>
        <w:t xml:space="preserve"> додатно захтевати фина</w:t>
      </w:r>
      <w:r w:rsidR="000039DD" w:rsidRPr="00657738">
        <w:rPr>
          <w:iCs/>
          <w:color w:val="000000" w:themeColor="text1"/>
          <w:lang w:val="sr-Cyrl-RS"/>
        </w:rPr>
        <w:t>н</w:t>
      </w:r>
      <w:r w:rsidR="00585A45" w:rsidRPr="00657738">
        <w:rPr>
          <w:iCs/>
          <w:color w:val="000000" w:themeColor="text1"/>
          <w:lang w:val="sr-Cyrl-RS"/>
        </w:rPr>
        <w:t xml:space="preserve">сијска средства, али није </w:t>
      </w:r>
      <w:r w:rsidR="00700004" w:rsidRPr="00657738">
        <w:rPr>
          <w:iCs/>
          <w:color w:val="000000" w:themeColor="text1"/>
          <w:lang w:val="sr-Cyrl-RS"/>
        </w:rPr>
        <w:t>познато ни колика су нити из којих извора би она могла бити обезбеђена.</w:t>
      </w:r>
      <w:r w:rsidR="00624104" w:rsidRPr="00657738">
        <w:rPr>
          <w:color w:val="000000" w:themeColor="text1"/>
          <w:lang w:val="sr-Cyrl-RS"/>
        </w:rPr>
        <w:t xml:space="preserve"> </w:t>
      </w:r>
      <w:r w:rsidRPr="00657738">
        <w:rPr>
          <w:color w:val="000000" w:themeColor="text1"/>
          <w:lang w:val="sr-Cyrl-RS"/>
        </w:rPr>
        <w:t xml:space="preserve"> </w:t>
      </w:r>
    </w:p>
    <w:p w14:paraId="69A617D2" w14:textId="72945BAE" w:rsidR="001F2986" w:rsidRPr="00657738" w:rsidRDefault="00CE04CE" w:rsidP="00A06518">
      <w:pPr>
        <w:pStyle w:val="basic-paragraph"/>
        <w:tabs>
          <w:tab w:val="left" w:pos="567"/>
        </w:tabs>
        <w:spacing w:before="120" w:beforeAutospacing="0" w:after="0" w:afterAutospacing="0"/>
        <w:ind w:right="3" w:firstLine="1080"/>
        <w:jc w:val="both"/>
        <w:rPr>
          <w:color w:val="000000" w:themeColor="text1"/>
          <w:lang w:val="sr-Cyrl-RS"/>
        </w:rPr>
      </w:pPr>
      <w:r w:rsidRPr="00657738">
        <w:rPr>
          <w:color w:val="000000" w:themeColor="text1"/>
          <w:lang w:val="sr-Cyrl-RS"/>
        </w:rPr>
        <w:t>С обзиром да ће примена закона захтевати одговарајуће додатне административне и теренске активности запослених у Министарству за заштиту животне средине (посебно током поступка издавања или измене/допуне дозволе) неопходно је ојачати кадровске капацитете министарства, тј. обезбедити додатне кадрове у чијој би надлежности биле активности везане за спровођење, праћење и контролу примене овог закона.</w:t>
      </w:r>
    </w:p>
    <w:p w14:paraId="0F1092D5" w14:textId="188A4719" w:rsidR="008E1402" w:rsidRDefault="00CE04CE" w:rsidP="00FE277A">
      <w:pPr>
        <w:pStyle w:val="basic-paragraph"/>
        <w:tabs>
          <w:tab w:val="left" w:pos="567"/>
        </w:tabs>
        <w:spacing w:before="0" w:beforeAutospacing="0" w:after="0" w:afterAutospacing="0"/>
        <w:ind w:right="3" w:firstLine="1080"/>
        <w:jc w:val="both"/>
        <w:rPr>
          <w:color w:val="000000" w:themeColor="text1"/>
          <w:lang w:val="sr-Cyrl-RS"/>
        </w:rPr>
      </w:pPr>
      <w:r w:rsidRPr="00657738">
        <w:rPr>
          <w:color w:val="000000" w:themeColor="text1"/>
          <w:lang w:val="sr-Cyrl-RS"/>
        </w:rPr>
        <w:t>Претпоставка је да би новозапослена лица била распоређен</w:t>
      </w:r>
      <w:r w:rsidR="00E5076A" w:rsidRPr="00657738">
        <w:rPr>
          <w:color w:val="000000" w:themeColor="text1"/>
          <w:lang w:val="sr-Cyrl-RS"/>
        </w:rPr>
        <w:t>а</w:t>
      </w:r>
      <w:r w:rsidRPr="00657738">
        <w:rPr>
          <w:color w:val="000000" w:themeColor="text1"/>
          <w:lang w:val="sr-Cyrl-RS"/>
        </w:rPr>
        <w:t xml:space="preserve"> у већ постојећим организационим деловима у оквиру Министарства заштите животне средине. Додатни буџетски расходи везани за овај закон односе се на пријем и опремање радних места новозапослених лица</w:t>
      </w:r>
      <w:r w:rsidR="00E63605" w:rsidRPr="00657738">
        <w:rPr>
          <w:color w:val="000000" w:themeColor="text1"/>
          <w:lang w:val="sr-Cyrl-RS"/>
        </w:rPr>
        <w:t>,</w:t>
      </w:r>
      <w:r w:rsidRPr="00657738">
        <w:rPr>
          <w:color w:val="000000" w:themeColor="text1"/>
          <w:lang w:val="sr-Cyrl-RS"/>
        </w:rPr>
        <w:t xml:space="preserve"> обук</w:t>
      </w:r>
      <w:r w:rsidR="00E63605" w:rsidRPr="00657738">
        <w:rPr>
          <w:color w:val="000000" w:themeColor="text1"/>
          <w:lang w:val="sr-Cyrl-RS"/>
        </w:rPr>
        <w:t>е</w:t>
      </w:r>
      <w:r w:rsidRPr="00657738">
        <w:rPr>
          <w:color w:val="000000" w:themeColor="text1"/>
          <w:lang w:val="sr-Cyrl-RS"/>
        </w:rPr>
        <w:t xml:space="preserve"> </w:t>
      </w:r>
      <w:r w:rsidR="00E63605" w:rsidRPr="00657738">
        <w:rPr>
          <w:color w:val="000000" w:themeColor="text1"/>
          <w:lang w:val="sr-Cyrl-RS"/>
        </w:rPr>
        <w:t xml:space="preserve">и стручна усавршавања </w:t>
      </w:r>
      <w:r w:rsidRPr="00657738">
        <w:rPr>
          <w:color w:val="000000" w:themeColor="text1"/>
          <w:lang w:val="sr-Cyrl-RS"/>
        </w:rPr>
        <w:t>свих запослених лица која су ангажована на пословима праћења и контроле примене закона.</w:t>
      </w:r>
    </w:p>
    <w:p w14:paraId="0BD65444" w14:textId="77777777" w:rsidR="00FE277A" w:rsidRPr="00657738" w:rsidRDefault="00FE277A" w:rsidP="00FE277A">
      <w:pPr>
        <w:pStyle w:val="basic-paragraph"/>
        <w:tabs>
          <w:tab w:val="left" w:pos="567"/>
        </w:tabs>
        <w:spacing w:before="0" w:beforeAutospacing="0" w:after="0" w:afterAutospacing="0"/>
        <w:ind w:right="3" w:firstLine="1080"/>
        <w:jc w:val="both"/>
        <w:rPr>
          <w:color w:val="000000" w:themeColor="text1"/>
          <w:lang w:val="sr-Cyrl-RS"/>
        </w:rPr>
      </w:pPr>
    </w:p>
    <w:p w14:paraId="5BAD4546" w14:textId="77777777" w:rsidR="00F33646" w:rsidRPr="00657738" w:rsidRDefault="001E4001" w:rsidP="00FE277A">
      <w:pPr>
        <w:pStyle w:val="Heading3"/>
        <w:numPr>
          <w:ilvl w:val="0"/>
          <w:numId w:val="0"/>
        </w:numPr>
        <w:spacing w:before="0" w:after="0"/>
        <w:jc w:val="both"/>
        <w:rPr>
          <w:b w:val="0"/>
          <w:color w:val="000000" w:themeColor="text1"/>
          <w:szCs w:val="24"/>
          <w:lang w:val="sr-Cyrl-RS"/>
        </w:rPr>
      </w:pPr>
      <w:r w:rsidRPr="00657738">
        <w:rPr>
          <w:color w:val="000000" w:themeColor="text1"/>
          <w:lang w:val="sr-Cyrl-RS"/>
        </w:rPr>
        <w:t xml:space="preserve">9. </w:t>
      </w:r>
      <w:r w:rsidR="004064FB" w:rsidRPr="00657738">
        <w:rPr>
          <w:color w:val="000000" w:themeColor="text1"/>
          <w:szCs w:val="24"/>
          <w:lang w:val="sr-Cyrl-RS"/>
        </w:rPr>
        <w:t>Анализа ризика</w:t>
      </w:r>
    </w:p>
    <w:p w14:paraId="21476E57" w14:textId="77777777" w:rsidR="00A5103D" w:rsidRPr="00657738" w:rsidRDefault="004064FB" w:rsidP="00A06518">
      <w:pPr>
        <w:pStyle w:val="Heading2"/>
        <w:ind w:firstLine="720"/>
        <w:rPr>
          <w:b w:val="0"/>
          <w:szCs w:val="24"/>
          <w:lang w:val="sr-Cyrl-RS"/>
        </w:rPr>
      </w:pPr>
      <w:r w:rsidRPr="00657738">
        <w:rPr>
          <w:color w:val="000000"/>
          <w:lang w:val="sr-Cyrl-RS"/>
        </w:rPr>
        <w:t xml:space="preserve">1) </w:t>
      </w:r>
      <w:r w:rsidR="00A5103D" w:rsidRPr="00657738">
        <w:rPr>
          <w:szCs w:val="24"/>
          <w:lang w:val="sr-Cyrl-RS"/>
        </w:rPr>
        <w:t>Навести кључне ризике за примену прописа. Које мере ће бити предузете како би се смањила вероватноћа настанка ризичних догађаја, односно умањили њихови ефекти које мере ће бити предузете уколико се ризик оствари?</w:t>
      </w:r>
    </w:p>
    <w:p w14:paraId="4C60C643" w14:textId="3A383287" w:rsidR="004064FB" w:rsidRPr="00657738" w:rsidRDefault="004064FB" w:rsidP="00A06518">
      <w:pPr>
        <w:tabs>
          <w:tab w:val="left" w:pos="567"/>
        </w:tabs>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 xml:space="preserve">Закон </w:t>
      </w:r>
      <w:r w:rsidR="007E38BD" w:rsidRPr="00657738">
        <w:rPr>
          <w:rFonts w:eastAsia="Times New Roman" w:cs="Times New Roman"/>
          <w:szCs w:val="24"/>
          <w:lang w:val="sr-Cyrl-RS"/>
        </w:rPr>
        <w:t>ј</w:t>
      </w:r>
      <w:r w:rsidRPr="00657738">
        <w:rPr>
          <w:rFonts w:eastAsia="Times New Roman" w:cs="Times New Roman"/>
          <w:szCs w:val="24"/>
          <w:lang w:val="sr-Cyrl-RS"/>
        </w:rPr>
        <w:t>е део усклађивања са прописима ЕУ, конкретно Директивом 2010/75/ЕУ. У том смислу, подршка кључних институција као што су Министарство</w:t>
      </w:r>
      <w:r w:rsidR="00512E0B" w:rsidRPr="00657738">
        <w:rPr>
          <w:rFonts w:eastAsia="Times New Roman" w:cs="Times New Roman"/>
          <w:szCs w:val="24"/>
          <w:lang w:val="sr-Cyrl-RS"/>
        </w:rPr>
        <w:t xml:space="preserve">, </w:t>
      </w:r>
      <w:r w:rsidRPr="00657738">
        <w:rPr>
          <w:rFonts w:eastAsia="Times New Roman" w:cs="Times New Roman"/>
          <w:szCs w:val="24"/>
          <w:lang w:val="sr-Cyrl-RS"/>
        </w:rPr>
        <w:t xml:space="preserve">Агенција, као и привредних субјеката који су обвезници добијања </w:t>
      </w:r>
      <w:r w:rsidR="00090793" w:rsidRPr="00657738">
        <w:rPr>
          <w:rFonts w:eastAsia="Times New Roman" w:cs="Times New Roman"/>
          <w:szCs w:val="24"/>
          <w:lang w:val="sr-Cyrl-RS"/>
        </w:rPr>
        <w:t xml:space="preserve">интегрисане </w:t>
      </w:r>
      <w:r w:rsidRPr="00657738">
        <w:rPr>
          <w:rFonts w:eastAsia="Times New Roman" w:cs="Times New Roman"/>
          <w:szCs w:val="24"/>
          <w:lang w:val="sr-Cyrl-RS"/>
        </w:rPr>
        <w:t>дозвол</w:t>
      </w:r>
      <w:r w:rsidR="00090793" w:rsidRPr="00657738">
        <w:rPr>
          <w:rFonts w:eastAsia="Times New Roman" w:cs="Times New Roman"/>
          <w:szCs w:val="24"/>
          <w:lang w:val="sr-Cyrl-RS"/>
        </w:rPr>
        <w:t>е</w:t>
      </w:r>
      <w:r w:rsidRPr="00657738">
        <w:rPr>
          <w:rFonts w:eastAsia="Times New Roman" w:cs="Times New Roman"/>
          <w:szCs w:val="24"/>
          <w:lang w:val="sr-Cyrl-RS"/>
        </w:rPr>
        <w:t xml:space="preserve"> – постоји, али </w:t>
      </w:r>
      <w:r w:rsidRPr="00657738">
        <w:rPr>
          <w:rFonts w:eastAsia="Times New Roman" w:cs="Times New Roman"/>
          <w:i/>
          <w:szCs w:val="24"/>
          <w:lang w:val="sr-Cyrl-RS"/>
        </w:rPr>
        <w:t>није у потпуности свеобухватна.</w:t>
      </w:r>
      <w:r w:rsidRPr="00657738">
        <w:rPr>
          <w:rFonts w:eastAsia="Times New Roman" w:cs="Times New Roman"/>
          <w:szCs w:val="24"/>
          <w:lang w:val="sr-Cyrl-RS"/>
        </w:rPr>
        <w:t xml:space="preserve"> </w:t>
      </w:r>
      <w:r w:rsidR="00C86176" w:rsidRPr="00657738">
        <w:rPr>
          <w:rFonts w:eastAsia="Times New Roman" w:cs="Times New Roman"/>
          <w:szCs w:val="24"/>
          <w:lang w:val="sr-Cyrl-RS"/>
        </w:rPr>
        <w:t xml:space="preserve">Оператери су свесни обавеза али је њихова подршка условљена </w:t>
      </w:r>
      <w:r w:rsidRPr="00657738">
        <w:rPr>
          <w:rFonts w:eastAsia="Times New Roman" w:cs="Times New Roman"/>
          <w:szCs w:val="24"/>
          <w:lang w:val="sr-Cyrl-RS"/>
        </w:rPr>
        <w:t>због трошкова који произилазе из примене закона</w:t>
      </w:r>
      <w:r w:rsidR="00C86176" w:rsidRPr="00657738">
        <w:rPr>
          <w:rFonts w:eastAsia="Times New Roman" w:cs="Times New Roman"/>
          <w:szCs w:val="24"/>
          <w:lang w:val="sr-Cyrl-RS"/>
        </w:rPr>
        <w:t xml:space="preserve"> (</w:t>
      </w:r>
      <w:r w:rsidR="00B23F27" w:rsidRPr="00657738">
        <w:rPr>
          <w:rFonts w:eastAsia="Times New Roman" w:cs="Times New Roman"/>
          <w:szCs w:val="24"/>
          <w:lang w:val="sr-Cyrl-RS"/>
        </w:rPr>
        <w:t>Б</w:t>
      </w:r>
      <w:r w:rsidR="00C86176" w:rsidRPr="00657738">
        <w:rPr>
          <w:rFonts w:eastAsia="Times New Roman" w:cs="Times New Roman"/>
          <w:szCs w:val="24"/>
          <w:lang w:val="sr-Cyrl-RS"/>
        </w:rPr>
        <w:t>АТ, захтеви</w:t>
      </w:r>
      <w:r w:rsidR="00864081" w:rsidRPr="00657738">
        <w:rPr>
          <w:rFonts w:eastAsia="Times New Roman" w:cs="Times New Roman"/>
          <w:szCs w:val="24"/>
          <w:lang w:val="sr-Cyrl-RS"/>
        </w:rPr>
        <w:t xml:space="preserve"> </w:t>
      </w:r>
      <w:proofErr w:type="spellStart"/>
      <w:r w:rsidR="00864081" w:rsidRPr="00657738">
        <w:rPr>
          <w:rFonts w:eastAsia="Times New Roman" w:cs="Times New Roman"/>
          <w:szCs w:val="24"/>
          <w:lang w:val="sr-Cyrl-RS"/>
        </w:rPr>
        <w:t>мониторинга</w:t>
      </w:r>
      <w:proofErr w:type="spellEnd"/>
      <w:r w:rsidR="00C86176" w:rsidRPr="00657738">
        <w:rPr>
          <w:rFonts w:eastAsia="Times New Roman" w:cs="Times New Roman"/>
          <w:szCs w:val="24"/>
          <w:lang w:val="sr-Cyrl-RS"/>
        </w:rPr>
        <w:t>, строжа инспекцијска контрола)</w:t>
      </w:r>
      <w:r w:rsidRPr="00657738">
        <w:rPr>
          <w:rFonts w:eastAsia="Times New Roman" w:cs="Times New Roman"/>
          <w:szCs w:val="24"/>
          <w:lang w:val="sr-Cyrl-RS"/>
        </w:rPr>
        <w:t xml:space="preserve">. Такође, </w:t>
      </w:r>
      <w:r w:rsidR="00512E0B" w:rsidRPr="00657738">
        <w:rPr>
          <w:rFonts w:eastAsia="Times New Roman" w:cs="Times New Roman"/>
          <w:szCs w:val="24"/>
          <w:lang w:val="sr-Cyrl-RS"/>
        </w:rPr>
        <w:t>ЈЛС ч</w:t>
      </w:r>
      <w:r w:rsidRPr="00657738">
        <w:rPr>
          <w:rFonts w:eastAsia="Times New Roman" w:cs="Times New Roman"/>
          <w:szCs w:val="24"/>
          <w:lang w:val="sr-Cyrl-RS"/>
        </w:rPr>
        <w:t>есто немају капацитете за праћење и контролу спровођења. Неопходно је унапредити комуникацију и обуку за све релевантне актере.</w:t>
      </w:r>
    </w:p>
    <w:p w14:paraId="37A2DD32" w14:textId="77777777" w:rsidR="001E4001" w:rsidRPr="00657738" w:rsidRDefault="004064FB" w:rsidP="00A06518">
      <w:pPr>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 xml:space="preserve">С обзиром на европске интеграције Србије и обавезу усклађивања са правом ЕУ, спровођење овог закона представља </w:t>
      </w:r>
      <w:r w:rsidR="00C97F37" w:rsidRPr="00657738">
        <w:rPr>
          <w:rFonts w:eastAsia="Times New Roman" w:cs="Times New Roman"/>
          <w:i/>
          <w:szCs w:val="24"/>
          <w:lang w:val="sr-Cyrl-RS"/>
        </w:rPr>
        <w:t xml:space="preserve">директан </w:t>
      </w:r>
      <w:r w:rsidRPr="00657738">
        <w:rPr>
          <w:rFonts w:eastAsia="Times New Roman" w:cs="Times New Roman"/>
          <w:i/>
          <w:szCs w:val="24"/>
          <w:lang w:val="sr-Cyrl-RS"/>
        </w:rPr>
        <w:t>приоритет на стратешком нивоу.</w:t>
      </w:r>
      <w:r w:rsidRPr="00657738">
        <w:rPr>
          <w:rFonts w:eastAsia="Times New Roman" w:cs="Times New Roman"/>
          <w:szCs w:val="24"/>
          <w:lang w:val="sr-Cyrl-RS"/>
        </w:rPr>
        <w:t xml:space="preserve"> Ипак, у пракси, због </w:t>
      </w:r>
      <w:proofErr w:type="spellStart"/>
      <w:r w:rsidRPr="00657738">
        <w:rPr>
          <w:rFonts w:eastAsia="Times New Roman" w:cs="Times New Roman"/>
          <w:szCs w:val="24"/>
          <w:lang w:val="sr-Cyrl-RS"/>
        </w:rPr>
        <w:t>фокусирања</w:t>
      </w:r>
      <w:proofErr w:type="spellEnd"/>
      <w:r w:rsidRPr="00657738">
        <w:rPr>
          <w:rFonts w:eastAsia="Times New Roman" w:cs="Times New Roman"/>
          <w:szCs w:val="24"/>
          <w:lang w:val="sr-Cyrl-RS"/>
        </w:rPr>
        <w:t xml:space="preserve"> на економска и социјална питања, спровођење закона често </w:t>
      </w:r>
      <w:r w:rsidR="00512E0B" w:rsidRPr="00657738">
        <w:rPr>
          <w:rFonts w:eastAsia="Times New Roman" w:cs="Times New Roman"/>
          <w:szCs w:val="24"/>
          <w:lang w:val="sr-Cyrl-RS"/>
        </w:rPr>
        <w:t>је успорено</w:t>
      </w:r>
      <w:r w:rsidR="00C86176" w:rsidRPr="00657738">
        <w:rPr>
          <w:rFonts w:eastAsia="Times New Roman" w:cs="Times New Roman"/>
          <w:szCs w:val="24"/>
          <w:lang w:val="sr-Cyrl-RS"/>
        </w:rPr>
        <w:t xml:space="preserve"> (</w:t>
      </w:r>
      <w:r w:rsidR="00C97F37" w:rsidRPr="00657738">
        <w:rPr>
          <w:rFonts w:eastAsia="Times New Roman" w:cs="Times New Roman"/>
          <w:szCs w:val="24"/>
          <w:lang w:val="sr-Cyrl-RS"/>
        </w:rPr>
        <w:t xml:space="preserve">нпр. </w:t>
      </w:r>
      <w:r w:rsidR="00C86176" w:rsidRPr="00657738">
        <w:rPr>
          <w:rFonts w:eastAsia="Times New Roman" w:cs="Times New Roman"/>
          <w:szCs w:val="24"/>
          <w:lang w:val="sr-Cyrl-RS"/>
        </w:rPr>
        <w:t>због ограничених техничких, кадровских, и финансијских капацитета</w:t>
      </w:r>
      <w:r w:rsidR="00C97F37" w:rsidRPr="00657738">
        <w:rPr>
          <w:rFonts w:eastAsia="Times New Roman" w:cs="Times New Roman"/>
          <w:szCs w:val="24"/>
          <w:lang w:val="sr-Cyrl-RS"/>
        </w:rPr>
        <w:t xml:space="preserve"> инспекције</w:t>
      </w:r>
      <w:r w:rsidR="00C86176" w:rsidRPr="00657738">
        <w:rPr>
          <w:rFonts w:eastAsia="Times New Roman" w:cs="Times New Roman"/>
          <w:szCs w:val="24"/>
          <w:lang w:val="sr-Cyrl-RS"/>
        </w:rPr>
        <w:t xml:space="preserve">). </w:t>
      </w:r>
      <w:r w:rsidR="00C97F37" w:rsidRPr="00657738">
        <w:rPr>
          <w:rFonts w:eastAsia="Times New Roman" w:cs="Times New Roman"/>
          <w:szCs w:val="24"/>
          <w:lang w:val="sr-Cyrl-RS"/>
        </w:rPr>
        <w:t>Због тога треба уложити у капацитете да би примена била одржива.</w:t>
      </w:r>
    </w:p>
    <w:p w14:paraId="7E0C8D5E" w14:textId="4549C2AE" w:rsidR="001E4001" w:rsidRPr="00657738" w:rsidRDefault="004064FB" w:rsidP="00A06518">
      <w:pPr>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 xml:space="preserve">Државни буџет делимично обезбеђује </w:t>
      </w:r>
      <w:r w:rsidRPr="00657738">
        <w:rPr>
          <w:rFonts w:eastAsia="Times New Roman" w:cs="Times New Roman"/>
          <w:i/>
          <w:szCs w:val="24"/>
          <w:lang w:val="sr-Cyrl-RS"/>
        </w:rPr>
        <w:t>средства</w:t>
      </w:r>
      <w:r w:rsidRPr="00657738">
        <w:rPr>
          <w:rFonts w:eastAsia="Times New Roman" w:cs="Times New Roman"/>
          <w:szCs w:val="24"/>
          <w:lang w:val="sr-Cyrl-RS"/>
        </w:rPr>
        <w:t xml:space="preserve"> за рад надлежних институција и обуке, али за пуно спровођење – нарочито за адаптацију постројења на </w:t>
      </w:r>
      <w:r w:rsidR="00B23F27" w:rsidRPr="00657738">
        <w:rPr>
          <w:rFonts w:eastAsia="Times New Roman" w:cs="Times New Roman"/>
          <w:szCs w:val="24"/>
          <w:lang w:val="sr-Cyrl-RS"/>
        </w:rPr>
        <w:t>Б</w:t>
      </w:r>
      <w:r w:rsidRPr="00657738">
        <w:rPr>
          <w:rFonts w:eastAsia="Times New Roman" w:cs="Times New Roman"/>
          <w:szCs w:val="24"/>
          <w:lang w:val="sr-Cyrl-RS"/>
        </w:rPr>
        <w:t xml:space="preserve">АТ – </w:t>
      </w:r>
      <w:r w:rsidRPr="00657738">
        <w:rPr>
          <w:rFonts w:eastAsia="Times New Roman" w:cs="Times New Roman"/>
          <w:i/>
          <w:szCs w:val="24"/>
          <w:lang w:val="sr-Cyrl-RS"/>
        </w:rPr>
        <w:t>финансијска средства нису у потпуности обезбеђена</w:t>
      </w:r>
      <w:r w:rsidRPr="00657738">
        <w:rPr>
          <w:rFonts w:eastAsia="Times New Roman" w:cs="Times New Roman"/>
          <w:szCs w:val="24"/>
          <w:lang w:val="sr-Cyrl-RS"/>
        </w:rPr>
        <w:t xml:space="preserve">. </w:t>
      </w:r>
      <w:r w:rsidR="00C97F37" w:rsidRPr="00657738">
        <w:rPr>
          <w:rFonts w:eastAsia="Times New Roman" w:cs="Times New Roman"/>
          <w:szCs w:val="24"/>
          <w:lang w:val="sr-Cyrl-RS"/>
        </w:rPr>
        <w:t xml:space="preserve">Такође, то се односи и на потребна средства </w:t>
      </w:r>
      <w:r w:rsidR="00C97F37" w:rsidRPr="00657738">
        <w:rPr>
          <w:rFonts w:eastAsia="Times New Roman" w:cs="Times New Roman"/>
          <w:szCs w:val="24"/>
          <w:lang w:val="sr-Cyrl-RS"/>
        </w:rPr>
        <w:lastRenderedPageBreak/>
        <w:t>инспекцијск</w:t>
      </w:r>
      <w:r w:rsidR="00011E14" w:rsidRPr="00657738">
        <w:rPr>
          <w:rFonts w:eastAsia="Times New Roman" w:cs="Times New Roman"/>
          <w:szCs w:val="24"/>
          <w:lang w:val="sr-Cyrl-RS"/>
        </w:rPr>
        <w:t>ог</w:t>
      </w:r>
      <w:r w:rsidR="00C97F37" w:rsidRPr="00657738">
        <w:rPr>
          <w:rFonts w:eastAsia="Times New Roman" w:cs="Times New Roman"/>
          <w:szCs w:val="24"/>
          <w:lang w:val="sr-Cyrl-RS"/>
        </w:rPr>
        <w:t xml:space="preserve"> надзор</w:t>
      </w:r>
      <w:r w:rsidR="00011E14" w:rsidRPr="00657738">
        <w:rPr>
          <w:rFonts w:eastAsia="Times New Roman" w:cs="Times New Roman"/>
          <w:szCs w:val="24"/>
          <w:lang w:val="sr-Cyrl-RS"/>
        </w:rPr>
        <w:t>а</w:t>
      </w:r>
      <w:r w:rsidR="00C97F37" w:rsidRPr="00657738">
        <w:rPr>
          <w:rFonts w:eastAsia="Times New Roman" w:cs="Times New Roman"/>
          <w:szCs w:val="24"/>
          <w:lang w:val="sr-Cyrl-RS"/>
        </w:rPr>
        <w:t>, д</w:t>
      </w:r>
      <w:r w:rsidR="00744296">
        <w:rPr>
          <w:rFonts w:eastAsia="Times New Roman" w:cs="Times New Roman"/>
          <w:szCs w:val="24"/>
          <w:lang w:val="sr-Cyrl-RS"/>
        </w:rPr>
        <w:t>и</w:t>
      </w:r>
      <w:r w:rsidR="00C97F37" w:rsidRPr="00657738">
        <w:rPr>
          <w:rFonts w:eastAsia="Times New Roman" w:cs="Times New Roman"/>
          <w:szCs w:val="24"/>
          <w:lang w:val="sr-Cyrl-RS"/>
        </w:rPr>
        <w:t xml:space="preserve">гитализацију поступка, обуке службеника, посебно у ЈЛС. </w:t>
      </w:r>
      <w:r w:rsidRPr="00657738">
        <w:rPr>
          <w:rFonts w:eastAsia="Times New Roman" w:cs="Times New Roman"/>
          <w:szCs w:val="24"/>
          <w:lang w:val="sr-Cyrl-RS"/>
        </w:rPr>
        <w:t>Индустрија се ослања на сопствена средства, повољне кредите и евентуалне донаторске фондове (нпр. ИПА фондови ЕУ).</w:t>
      </w:r>
    </w:p>
    <w:p w14:paraId="429856EB" w14:textId="6573FA58" w:rsidR="00CE78FD" w:rsidRPr="00657738" w:rsidRDefault="004064FB" w:rsidP="00A06518">
      <w:pPr>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 xml:space="preserve">Уколико су јавне набавке неопходне (нпр. за </w:t>
      </w:r>
      <w:r w:rsidR="009B5958" w:rsidRPr="00657738">
        <w:rPr>
          <w:rFonts w:eastAsia="Times New Roman" w:cs="Times New Roman"/>
          <w:szCs w:val="24"/>
          <w:lang w:val="sr-Cyrl-RS"/>
        </w:rPr>
        <w:t>дигитализацију</w:t>
      </w:r>
      <w:r w:rsidR="007318B1" w:rsidRPr="00657738">
        <w:rPr>
          <w:rFonts w:eastAsia="Times New Roman" w:cs="Times New Roman"/>
          <w:szCs w:val="24"/>
          <w:lang w:val="sr-Cyrl-RS"/>
        </w:rPr>
        <w:t>, техничку опрему за рад</w:t>
      </w:r>
      <w:r w:rsidR="007670B2" w:rsidRPr="00657738">
        <w:rPr>
          <w:rFonts w:eastAsia="Times New Roman" w:cs="Times New Roman"/>
          <w:szCs w:val="24"/>
          <w:lang w:val="sr-Cyrl-RS"/>
        </w:rPr>
        <w:t xml:space="preserve"> </w:t>
      </w:r>
      <w:r w:rsidRPr="00657738">
        <w:rPr>
          <w:rFonts w:eastAsia="Times New Roman" w:cs="Times New Roman"/>
          <w:szCs w:val="24"/>
          <w:lang w:val="sr-Cyrl-RS"/>
        </w:rPr>
        <w:t xml:space="preserve">или обуке), </w:t>
      </w:r>
      <w:r w:rsidRPr="00657738">
        <w:rPr>
          <w:rFonts w:eastAsia="Times New Roman" w:cs="Times New Roman"/>
          <w:i/>
          <w:szCs w:val="24"/>
          <w:lang w:val="sr-Cyrl-RS"/>
        </w:rPr>
        <w:t>закон не прописује директно рокове</w:t>
      </w:r>
      <w:r w:rsidRPr="00657738">
        <w:rPr>
          <w:rFonts w:eastAsia="Times New Roman" w:cs="Times New Roman"/>
          <w:szCs w:val="24"/>
          <w:lang w:val="sr-Cyrl-RS"/>
        </w:rPr>
        <w:t xml:space="preserve">, али је потребно да надлежни органи унапред планирају набавке у складу са Годишњим планом јавних набавки. </w:t>
      </w:r>
      <w:r w:rsidRPr="00657738">
        <w:rPr>
          <w:rFonts w:eastAsia="Times New Roman" w:cs="Times New Roman"/>
          <w:i/>
          <w:szCs w:val="24"/>
          <w:lang w:val="sr-Cyrl-RS"/>
        </w:rPr>
        <w:t xml:space="preserve">Уколико се на време планира, постоји довољно времена, </w:t>
      </w:r>
      <w:r w:rsidRPr="00657738">
        <w:rPr>
          <w:rFonts w:eastAsia="Times New Roman" w:cs="Times New Roman"/>
          <w:szCs w:val="24"/>
          <w:lang w:val="sr-Cyrl-RS"/>
        </w:rPr>
        <w:t xml:space="preserve">али у пракси често </w:t>
      </w:r>
      <w:r w:rsidR="00C97F37" w:rsidRPr="00657738">
        <w:rPr>
          <w:rFonts w:eastAsia="Times New Roman" w:cs="Times New Roman"/>
          <w:szCs w:val="24"/>
          <w:lang w:val="sr-Cyrl-RS"/>
        </w:rPr>
        <w:t>може доћи д</w:t>
      </w:r>
      <w:r w:rsidRPr="00657738">
        <w:rPr>
          <w:rFonts w:eastAsia="Times New Roman" w:cs="Times New Roman"/>
          <w:szCs w:val="24"/>
          <w:lang w:val="sr-Cyrl-RS"/>
        </w:rPr>
        <w:t>о кашњења због процедуралних или кадровских ограничења.</w:t>
      </w:r>
      <w:r w:rsidR="00C97F37" w:rsidRPr="00657738">
        <w:rPr>
          <w:rFonts w:eastAsia="Times New Roman" w:cs="Times New Roman"/>
          <w:szCs w:val="24"/>
          <w:lang w:val="sr-Cyrl-RS"/>
        </w:rPr>
        <w:t xml:space="preserve"> Рокови за јавне набавке могу варирати 6-12 месеци, а за сложеније системе и дужи период.</w:t>
      </w:r>
    </w:p>
    <w:p w14:paraId="694B544E" w14:textId="77777777" w:rsidR="004064FB" w:rsidRPr="00657738" w:rsidRDefault="004064FB" w:rsidP="00A06518">
      <w:pPr>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Постоји више ризика који могу утицати на ефикасну примену закона:</w:t>
      </w:r>
    </w:p>
    <w:p w14:paraId="09EE1380" w14:textId="5B8DA7B2" w:rsidR="00373044" w:rsidRPr="00657738" w:rsidRDefault="00373044"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Кашњење у доношењу подзаконских прописа</w:t>
      </w:r>
      <w:r w:rsidRPr="00657738">
        <w:rPr>
          <w:rFonts w:eastAsia="Times New Roman" w:cs="Times New Roman"/>
          <w:szCs w:val="24"/>
          <w:lang w:val="sr-Cyrl-RS"/>
        </w:rPr>
        <w:t xml:space="preserve"> (може од</w:t>
      </w:r>
      <w:r w:rsidR="00A56BE7" w:rsidRPr="00657738">
        <w:rPr>
          <w:rFonts w:eastAsia="Times New Roman" w:cs="Times New Roman"/>
          <w:szCs w:val="24"/>
          <w:lang w:val="sr-Cyrl-RS"/>
        </w:rPr>
        <w:t>л</w:t>
      </w:r>
      <w:r w:rsidRPr="00657738">
        <w:rPr>
          <w:rFonts w:eastAsia="Times New Roman" w:cs="Times New Roman"/>
          <w:szCs w:val="24"/>
          <w:lang w:val="sr-Cyrl-RS"/>
        </w:rPr>
        <w:t>ожити примену закона)</w:t>
      </w:r>
      <w:r w:rsidR="00EF2E5E" w:rsidRPr="00657738">
        <w:rPr>
          <w:rFonts w:eastAsia="Times New Roman" w:cs="Times New Roman"/>
          <w:szCs w:val="24"/>
          <w:lang w:val="sr-Cyrl-RS"/>
        </w:rPr>
        <w:t>;</w:t>
      </w:r>
    </w:p>
    <w:p w14:paraId="0D6EBCD7" w14:textId="1A4EE4A2" w:rsidR="004064FB" w:rsidRPr="00657738" w:rsidRDefault="004064FB"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Недовољни административни капацитети</w:t>
      </w:r>
      <w:r w:rsidR="00512E0B" w:rsidRPr="00657738">
        <w:rPr>
          <w:rFonts w:eastAsia="Times New Roman" w:cs="Times New Roman"/>
          <w:b/>
          <w:szCs w:val="24"/>
          <w:lang w:val="sr-Cyrl-RS"/>
        </w:rPr>
        <w:t xml:space="preserve"> </w:t>
      </w:r>
      <w:r w:rsidR="00512E0B" w:rsidRPr="00657738">
        <w:rPr>
          <w:rFonts w:eastAsia="Times New Roman" w:cs="Times New Roman"/>
          <w:szCs w:val="24"/>
          <w:lang w:val="sr-Cyrl-RS"/>
        </w:rPr>
        <w:t>(</w:t>
      </w:r>
      <w:r w:rsidRPr="00657738">
        <w:rPr>
          <w:rFonts w:eastAsia="Times New Roman" w:cs="Times New Roman"/>
          <w:szCs w:val="24"/>
          <w:lang w:val="sr-Cyrl-RS"/>
        </w:rPr>
        <w:t xml:space="preserve">на </w:t>
      </w:r>
      <w:r w:rsidR="00512E0B" w:rsidRPr="00657738">
        <w:rPr>
          <w:rFonts w:eastAsia="Times New Roman" w:cs="Times New Roman"/>
          <w:szCs w:val="24"/>
          <w:lang w:val="sr-Cyrl-RS"/>
        </w:rPr>
        <w:t xml:space="preserve">нивоу ЈЛС </w:t>
      </w:r>
      <w:r w:rsidRPr="00657738">
        <w:rPr>
          <w:rFonts w:eastAsia="Times New Roman" w:cs="Times New Roman"/>
          <w:szCs w:val="24"/>
          <w:lang w:val="sr-Cyrl-RS"/>
        </w:rPr>
        <w:t>и у инспекцијским службама</w:t>
      </w:r>
      <w:r w:rsidR="00512E0B" w:rsidRPr="00657738">
        <w:rPr>
          <w:rFonts w:eastAsia="Times New Roman" w:cs="Times New Roman"/>
          <w:szCs w:val="24"/>
          <w:lang w:val="sr-Cyrl-RS"/>
        </w:rPr>
        <w:t>)</w:t>
      </w:r>
      <w:r w:rsidR="00EF2E5E" w:rsidRPr="00657738">
        <w:rPr>
          <w:rFonts w:eastAsia="Times New Roman" w:cs="Times New Roman"/>
          <w:szCs w:val="24"/>
          <w:lang w:val="sr-Cyrl-RS"/>
        </w:rPr>
        <w:t>;</w:t>
      </w:r>
    </w:p>
    <w:p w14:paraId="6C4F4571" w14:textId="5FA5CDBA" w:rsidR="004064FB" w:rsidRPr="00657738" w:rsidRDefault="004064FB"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Недостатак стручног кадра</w:t>
      </w:r>
      <w:r w:rsidRPr="00657738">
        <w:rPr>
          <w:rFonts w:eastAsia="Times New Roman" w:cs="Times New Roman"/>
          <w:szCs w:val="24"/>
          <w:lang w:val="sr-Cyrl-RS"/>
        </w:rPr>
        <w:t xml:space="preserve"> за процену документације, издавање </w:t>
      </w:r>
      <w:r w:rsidR="00090793" w:rsidRPr="00657738">
        <w:rPr>
          <w:rFonts w:eastAsia="Times New Roman" w:cs="Times New Roman"/>
          <w:szCs w:val="24"/>
          <w:lang w:val="sr-Cyrl-RS"/>
        </w:rPr>
        <w:t>интегрисаних</w:t>
      </w:r>
      <w:r w:rsidR="00440F73" w:rsidRPr="00657738">
        <w:rPr>
          <w:rFonts w:cs="Times New Roman"/>
          <w:szCs w:val="24"/>
          <w:lang w:val="sr-Cyrl-RS"/>
        </w:rPr>
        <w:t xml:space="preserve"> </w:t>
      </w:r>
      <w:r w:rsidRPr="00657738">
        <w:rPr>
          <w:rFonts w:eastAsia="Times New Roman" w:cs="Times New Roman"/>
          <w:szCs w:val="24"/>
          <w:lang w:val="sr-Cyrl-RS"/>
        </w:rPr>
        <w:t xml:space="preserve">дозвола и контролу усклађености са </w:t>
      </w:r>
      <w:r w:rsidR="00147CF4" w:rsidRPr="00657738">
        <w:rPr>
          <w:rFonts w:eastAsia="Times New Roman" w:cs="Times New Roman"/>
          <w:szCs w:val="24"/>
          <w:lang w:val="sr-Cyrl-RS"/>
        </w:rPr>
        <w:t>БАТ</w:t>
      </w:r>
      <w:r w:rsidR="00CE78FD" w:rsidRPr="00657738">
        <w:rPr>
          <w:rFonts w:eastAsia="Times New Roman" w:cs="Times New Roman"/>
          <w:szCs w:val="24"/>
          <w:lang w:val="sr-Cyrl-RS"/>
        </w:rPr>
        <w:t xml:space="preserve"> </w:t>
      </w:r>
      <w:r w:rsidRPr="00657738">
        <w:rPr>
          <w:rFonts w:eastAsia="Times New Roman" w:cs="Times New Roman"/>
          <w:szCs w:val="24"/>
          <w:lang w:val="sr-Cyrl-RS"/>
        </w:rPr>
        <w:t>стандардима</w:t>
      </w:r>
      <w:r w:rsidR="00EF2E5E" w:rsidRPr="00657738">
        <w:rPr>
          <w:rFonts w:eastAsia="Times New Roman" w:cs="Times New Roman"/>
          <w:szCs w:val="24"/>
          <w:lang w:val="sr-Cyrl-RS"/>
        </w:rPr>
        <w:t>;</w:t>
      </w:r>
    </w:p>
    <w:p w14:paraId="3827E8E0" w14:textId="76D23F38" w:rsidR="004064FB" w:rsidRPr="00657738" w:rsidRDefault="004064FB"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Институционална координација</w:t>
      </w:r>
      <w:r w:rsidR="00512E0B" w:rsidRPr="00657738">
        <w:rPr>
          <w:rFonts w:eastAsia="Times New Roman" w:cs="Times New Roman"/>
          <w:b/>
          <w:szCs w:val="24"/>
          <w:lang w:val="sr-Cyrl-RS"/>
        </w:rPr>
        <w:t xml:space="preserve"> </w:t>
      </w:r>
      <w:r w:rsidR="00512E0B" w:rsidRPr="00657738">
        <w:rPr>
          <w:rFonts w:eastAsia="Times New Roman" w:cs="Times New Roman"/>
          <w:szCs w:val="24"/>
          <w:lang w:val="sr-Cyrl-RS"/>
        </w:rPr>
        <w:t>(</w:t>
      </w:r>
      <w:r w:rsidRPr="00657738">
        <w:rPr>
          <w:rFonts w:eastAsia="Times New Roman" w:cs="Times New Roman"/>
          <w:szCs w:val="24"/>
          <w:lang w:val="sr-Cyrl-RS"/>
        </w:rPr>
        <w:t>недовољна сарадња између различитих државних органа и агенција</w:t>
      </w:r>
      <w:r w:rsidR="00CE78FD" w:rsidRPr="00657738">
        <w:rPr>
          <w:rFonts w:eastAsia="Times New Roman" w:cs="Times New Roman"/>
          <w:szCs w:val="24"/>
          <w:lang w:val="sr-Cyrl-RS"/>
        </w:rPr>
        <w:t xml:space="preserve"> може успорити поступак издавања дозвола</w:t>
      </w:r>
      <w:r w:rsidR="00512E0B" w:rsidRPr="00657738">
        <w:rPr>
          <w:rFonts w:eastAsia="Times New Roman" w:cs="Times New Roman"/>
          <w:szCs w:val="24"/>
          <w:lang w:val="sr-Cyrl-RS"/>
        </w:rPr>
        <w:t>)</w:t>
      </w:r>
      <w:r w:rsidR="00EF2E5E" w:rsidRPr="00657738">
        <w:rPr>
          <w:rFonts w:eastAsia="Times New Roman" w:cs="Times New Roman"/>
          <w:szCs w:val="24"/>
          <w:lang w:val="sr-Cyrl-RS"/>
        </w:rPr>
        <w:t>;</w:t>
      </w:r>
    </w:p>
    <w:p w14:paraId="6E1DB7B5" w14:textId="7AD041B3" w:rsidR="004064FB" w:rsidRPr="00657738" w:rsidRDefault="004064FB"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Отпор индустрије</w:t>
      </w:r>
      <w:r w:rsidR="00512E0B" w:rsidRPr="00657738">
        <w:rPr>
          <w:rFonts w:eastAsia="Times New Roman" w:cs="Times New Roman"/>
          <w:b/>
          <w:szCs w:val="24"/>
          <w:lang w:val="sr-Cyrl-RS"/>
        </w:rPr>
        <w:t xml:space="preserve"> </w:t>
      </w:r>
      <w:r w:rsidR="00512E0B" w:rsidRPr="00657738">
        <w:rPr>
          <w:rFonts w:eastAsia="Times New Roman" w:cs="Times New Roman"/>
          <w:szCs w:val="24"/>
          <w:lang w:val="sr-Cyrl-RS"/>
        </w:rPr>
        <w:t>п</w:t>
      </w:r>
      <w:r w:rsidRPr="00657738">
        <w:rPr>
          <w:rFonts w:eastAsia="Times New Roman" w:cs="Times New Roman"/>
          <w:szCs w:val="24"/>
          <w:lang w:val="sr-Cyrl-RS"/>
        </w:rPr>
        <w:t>осебно од старијих постројења, због високих трошкова усклађивања</w:t>
      </w:r>
      <w:r w:rsidR="00512E0B" w:rsidRPr="00657738">
        <w:rPr>
          <w:rFonts w:eastAsia="Times New Roman" w:cs="Times New Roman"/>
          <w:szCs w:val="24"/>
          <w:lang w:val="sr-Cyrl-RS"/>
        </w:rPr>
        <w:t>)</w:t>
      </w:r>
      <w:r w:rsidR="00EF2E5E" w:rsidRPr="00657738">
        <w:rPr>
          <w:rFonts w:eastAsia="Times New Roman" w:cs="Times New Roman"/>
          <w:szCs w:val="24"/>
          <w:lang w:val="sr-Cyrl-RS"/>
        </w:rPr>
        <w:t>;</w:t>
      </w:r>
    </w:p>
    <w:p w14:paraId="051D8EE6" w14:textId="227561B2" w:rsidR="004064FB" w:rsidRPr="00657738" w:rsidRDefault="004064FB"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Ниски капацитети за мониторинг и праћење резултата</w:t>
      </w:r>
      <w:r w:rsidR="00512E0B" w:rsidRPr="00657738">
        <w:rPr>
          <w:rFonts w:eastAsia="Times New Roman" w:cs="Times New Roman"/>
          <w:b/>
          <w:szCs w:val="24"/>
          <w:lang w:val="sr-Cyrl-RS"/>
        </w:rPr>
        <w:t xml:space="preserve"> (</w:t>
      </w:r>
      <w:r w:rsidR="00512E0B" w:rsidRPr="00657738">
        <w:rPr>
          <w:rFonts w:eastAsia="Times New Roman" w:cs="Times New Roman"/>
          <w:szCs w:val="24"/>
          <w:lang w:val="sr-Cyrl-RS"/>
        </w:rPr>
        <w:t>н</w:t>
      </w:r>
      <w:r w:rsidRPr="00657738">
        <w:rPr>
          <w:rFonts w:eastAsia="Times New Roman" w:cs="Times New Roman"/>
          <w:szCs w:val="24"/>
          <w:lang w:val="sr-Cyrl-RS"/>
        </w:rPr>
        <w:t xml:space="preserve">едостатак опреме, </w:t>
      </w:r>
      <w:r w:rsidR="00512E0B" w:rsidRPr="00657738">
        <w:rPr>
          <w:rFonts w:eastAsia="Times New Roman" w:cs="Times New Roman"/>
          <w:szCs w:val="24"/>
          <w:lang w:val="sr-Cyrl-RS"/>
        </w:rPr>
        <w:t>с</w:t>
      </w:r>
      <w:r w:rsidRPr="00657738">
        <w:rPr>
          <w:rFonts w:eastAsia="Times New Roman" w:cs="Times New Roman"/>
          <w:szCs w:val="24"/>
          <w:lang w:val="sr-Cyrl-RS"/>
        </w:rPr>
        <w:t>тручњака и података</w:t>
      </w:r>
      <w:r w:rsidR="00512E0B" w:rsidRPr="00657738">
        <w:rPr>
          <w:rFonts w:eastAsia="Times New Roman" w:cs="Times New Roman"/>
          <w:szCs w:val="24"/>
          <w:lang w:val="sr-Cyrl-RS"/>
        </w:rPr>
        <w:t>)</w:t>
      </w:r>
      <w:r w:rsidR="00EF2E5E" w:rsidRPr="00657738">
        <w:rPr>
          <w:rFonts w:eastAsia="Times New Roman" w:cs="Times New Roman"/>
          <w:szCs w:val="24"/>
          <w:lang w:val="sr-Cyrl-RS"/>
        </w:rPr>
        <w:t>;</w:t>
      </w:r>
    </w:p>
    <w:p w14:paraId="59FFAFA5" w14:textId="646749A1" w:rsidR="00373044" w:rsidRPr="00657738" w:rsidRDefault="00373044" w:rsidP="00A06518">
      <w:pPr>
        <w:numPr>
          <w:ilvl w:val="0"/>
          <w:numId w:val="28"/>
        </w:numPr>
        <w:tabs>
          <w:tab w:val="left" w:pos="990"/>
          <w:tab w:val="left" w:pos="1350"/>
        </w:tabs>
        <w:spacing w:after="0" w:line="240" w:lineRule="auto"/>
        <w:ind w:left="0" w:firstLine="1080"/>
        <w:jc w:val="both"/>
        <w:rPr>
          <w:rFonts w:eastAsia="Times New Roman" w:cs="Times New Roman"/>
          <w:szCs w:val="24"/>
          <w:lang w:val="sr-Cyrl-RS"/>
        </w:rPr>
      </w:pPr>
      <w:r w:rsidRPr="00657738">
        <w:rPr>
          <w:rFonts w:eastAsia="Times New Roman" w:cs="Times New Roman"/>
          <w:i/>
          <w:szCs w:val="24"/>
          <w:lang w:val="sr-Cyrl-RS"/>
        </w:rPr>
        <w:t>Кашњењ</w:t>
      </w:r>
      <w:r w:rsidR="00EF2E5E" w:rsidRPr="00657738">
        <w:rPr>
          <w:rFonts w:eastAsia="Times New Roman" w:cs="Times New Roman"/>
          <w:i/>
          <w:szCs w:val="24"/>
          <w:lang w:val="sr-Cyrl-RS"/>
        </w:rPr>
        <w:t>е</w:t>
      </w:r>
      <w:r w:rsidRPr="00657738">
        <w:rPr>
          <w:rFonts w:eastAsia="Times New Roman" w:cs="Times New Roman"/>
          <w:i/>
          <w:szCs w:val="24"/>
          <w:lang w:val="sr-Cyrl-RS"/>
        </w:rPr>
        <w:t xml:space="preserve"> у успостављању дигитализације поступка</w:t>
      </w:r>
      <w:r w:rsidRPr="00657738">
        <w:rPr>
          <w:rFonts w:eastAsia="Times New Roman" w:cs="Times New Roman"/>
          <w:b/>
          <w:szCs w:val="24"/>
          <w:lang w:val="sr-Cyrl-RS"/>
        </w:rPr>
        <w:t xml:space="preserve"> </w:t>
      </w:r>
      <w:r w:rsidRPr="00657738">
        <w:rPr>
          <w:rFonts w:eastAsia="Times New Roman" w:cs="Times New Roman"/>
          <w:szCs w:val="24"/>
          <w:lang w:val="sr-Cyrl-RS"/>
        </w:rPr>
        <w:t xml:space="preserve">(недостатак </w:t>
      </w:r>
      <w:r w:rsidR="00754DF6" w:rsidRPr="00657738">
        <w:rPr>
          <w:rFonts w:eastAsia="Times New Roman" w:cs="Times New Roman"/>
          <w:szCs w:val="24"/>
          <w:lang w:val="sr-Cyrl-RS"/>
        </w:rPr>
        <w:t>средстава</w:t>
      </w:r>
      <w:r w:rsidRPr="00657738">
        <w:rPr>
          <w:rFonts w:eastAsia="Times New Roman" w:cs="Times New Roman"/>
          <w:szCs w:val="24"/>
          <w:lang w:val="sr-Cyrl-RS"/>
        </w:rPr>
        <w:t xml:space="preserve">, </w:t>
      </w:r>
      <w:r w:rsidR="00574F7B" w:rsidRPr="00657738">
        <w:rPr>
          <w:rFonts w:eastAsia="Times New Roman" w:cs="Times New Roman"/>
          <w:szCs w:val="24"/>
          <w:lang w:val="sr-Cyrl-RS"/>
        </w:rPr>
        <w:t xml:space="preserve"> неодговарајући програмски алат, </w:t>
      </w:r>
      <w:r w:rsidRPr="00657738">
        <w:rPr>
          <w:rFonts w:eastAsia="Times New Roman" w:cs="Times New Roman"/>
          <w:szCs w:val="24"/>
          <w:lang w:val="sr-Cyrl-RS"/>
        </w:rPr>
        <w:t>смањена тран</w:t>
      </w:r>
      <w:r w:rsidR="00A56BE7" w:rsidRPr="00657738">
        <w:rPr>
          <w:rFonts w:eastAsia="Times New Roman" w:cs="Times New Roman"/>
          <w:szCs w:val="24"/>
          <w:lang w:val="sr-Cyrl-RS"/>
        </w:rPr>
        <w:t>с</w:t>
      </w:r>
      <w:r w:rsidRPr="00657738">
        <w:rPr>
          <w:rFonts w:eastAsia="Times New Roman" w:cs="Times New Roman"/>
          <w:szCs w:val="24"/>
          <w:lang w:val="sr-Cyrl-RS"/>
        </w:rPr>
        <w:t>парентност и др.).</w:t>
      </w:r>
    </w:p>
    <w:p w14:paraId="41023F95" w14:textId="52C76F06" w:rsidR="004064FB" w:rsidRDefault="00657738" w:rsidP="009F44E7">
      <w:pPr>
        <w:spacing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Предлог з</w:t>
      </w:r>
      <w:r w:rsidR="004064FB" w:rsidRPr="00657738">
        <w:rPr>
          <w:rFonts w:eastAsia="Times New Roman" w:cs="Times New Roman"/>
          <w:szCs w:val="24"/>
          <w:lang w:val="sr-Cyrl-RS"/>
        </w:rPr>
        <w:t>акон</w:t>
      </w:r>
      <w:r w:rsidRPr="00657738">
        <w:rPr>
          <w:rFonts w:eastAsia="Times New Roman" w:cs="Times New Roman"/>
          <w:szCs w:val="24"/>
          <w:lang w:val="sr-Cyrl-RS"/>
        </w:rPr>
        <w:t>а</w:t>
      </w:r>
      <w:r w:rsidR="004064FB" w:rsidRPr="00657738">
        <w:rPr>
          <w:rFonts w:eastAsia="Times New Roman" w:cs="Times New Roman"/>
          <w:szCs w:val="24"/>
          <w:lang w:val="sr-Cyrl-RS"/>
        </w:rPr>
        <w:t xml:space="preserve"> има стратешку важност и постоји основна подршка доносилаца одлука, али је спровођење отежано бројним факторима: финансијским, кадровским и институционалним. Неопходна је додатна подршка у виду обука, </w:t>
      </w:r>
      <w:proofErr w:type="spellStart"/>
      <w:r w:rsidR="004064FB" w:rsidRPr="00657738">
        <w:rPr>
          <w:rFonts w:eastAsia="Times New Roman" w:cs="Times New Roman"/>
          <w:szCs w:val="24"/>
          <w:lang w:val="sr-Cyrl-RS"/>
        </w:rPr>
        <w:t>међусекторске</w:t>
      </w:r>
      <w:proofErr w:type="spellEnd"/>
      <w:r w:rsidR="004064FB" w:rsidRPr="00657738">
        <w:rPr>
          <w:rFonts w:eastAsia="Times New Roman" w:cs="Times New Roman"/>
          <w:szCs w:val="24"/>
          <w:lang w:val="sr-Cyrl-RS"/>
        </w:rPr>
        <w:t xml:space="preserve"> сарадње и приступа фондовима за заштиту животне средине.</w:t>
      </w:r>
    </w:p>
    <w:p w14:paraId="47FB12A5" w14:textId="77777777" w:rsidR="009F44E7" w:rsidRPr="00657738" w:rsidRDefault="009F44E7" w:rsidP="009F44E7">
      <w:pPr>
        <w:spacing w:after="0" w:line="240" w:lineRule="auto"/>
        <w:ind w:firstLine="1080"/>
        <w:jc w:val="both"/>
        <w:rPr>
          <w:rFonts w:eastAsia="Times New Roman" w:cs="Times New Roman"/>
          <w:szCs w:val="24"/>
          <w:lang w:val="sr-Cyrl-RS"/>
        </w:rPr>
      </w:pPr>
    </w:p>
    <w:p w14:paraId="0E4E0D86" w14:textId="05020525" w:rsidR="00E734ED" w:rsidRDefault="00E734ED" w:rsidP="009F44E7">
      <w:pPr>
        <w:pStyle w:val="Heading3"/>
        <w:numPr>
          <w:ilvl w:val="0"/>
          <w:numId w:val="0"/>
        </w:numPr>
        <w:spacing w:before="0" w:after="0"/>
        <w:jc w:val="both"/>
        <w:rPr>
          <w:b w:val="0"/>
          <w:color w:val="000000" w:themeColor="text1"/>
          <w:szCs w:val="24"/>
          <w:lang w:val="sr-Cyrl-RS"/>
        </w:rPr>
      </w:pPr>
      <w:r w:rsidRPr="00657738">
        <w:rPr>
          <w:color w:val="000000" w:themeColor="text1"/>
          <w:lang w:val="sr-Cyrl-RS"/>
        </w:rPr>
        <w:t>10. Извештај о спроведеним консултацијама</w:t>
      </w:r>
      <w:r w:rsidR="007D2A62" w:rsidRPr="00657738">
        <w:rPr>
          <w:b w:val="0"/>
          <w:color w:val="000000" w:themeColor="text1"/>
          <w:szCs w:val="24"/>
          <w:lang w:val="sr-Cyrl-RS"/>
        </w:rPr>
        <w:t xml:space="preserve"> </w:t>
      </w:r>
    </w:p>
    <w:p w14:paraId="398C22BA" w14:textId="77777777" w:rsidR="009F44E7" w:rsidRPr="00657738" w:rsidRDefault="009F44E7" w:rsidP="009F44E7">
      <w:pPr>
        <w:pStyle w:val="Heading3"/>
        <w:numPr>
          <w:ilvl w:val="0"/>
          <w:numId w:val="0"/>
        </w:numPr>
        <w:spacing w:before="0" w:after="0"/>
        <w:jc w:val="both"/>
        <w:rPr>
          <w:b w:val="0"/>
          <w:color w:val="000000" w:themeColor="text1"/>
          <w:szCs w:val="24"/>
          <w:lang w:val="sr-Cyrl-RS"/>
        </w:rPr>
      </w:pPr>
    </w:p>
    <w:p w14:paraId="5E478314" w14:textId="06A0A9CF" w:rsidR="00BA3D72" w:rsidRPr="00657738" w:rsidRDefault="00BA3D72" w:rsidP="00A06518">
      <w:pPr>
        <w:jc w:val="both"/>
        <w:rPr>
          <w:rFonts w:eastAsia="Aptos" w:cs="Times New Roman"/>
          <w:b/>
          <w:bCs/>
          <w:kern w:val="2"/>
          <w:szCs w:val="24"/>
          <w:lang w:val="sr-Cyrl-RS"/>
          <w14:ligatures w14:val="standardContextual"/>
        </w:rPr>
      </w:pPr>
      <w:r w:rsidRPr="00657738">
        <w:rPr>
          <w:rFonts w:eastAsia="Aptos" w:cs="Times New Roman"/>
          <w:b/>
          <w:bCs/>
          <w:color w:val="000000" w:themeColor="text1"/>
          <w:kern w:val="2"/>
          <w:szCs w:val="24"/>
          <w:lang w:val="sr-Cyrl-RS"/>
          <w14:ligatures w14:val="standardContextual"/>
        </w:rPr>
        <w:t xml:space="preserve">1) Одредити циљне групе и заинтересоване стране </w:t>
      </w:r>
      <w:r w:rsidRPr="00657738">
        <w:rPr>
          <w:rFonts w:eastAsia="Aptos" w:cs="Times New Roman"/>
          <w:b/>
          <w:bCs/>
          <w:kern w:val="2"/>
          <w:szCs w:val="24"/>
          <w:lang w:val="sr-Cyrl-RS"/>
          <w14:ligatures w14:val="standardContextual"/>
        </w:rPr>
        <w:t xml:space="preserve">које је потребно укључити у процес консултација. </w:t>
      </w:r>
    </w:p>
    <w:p w14:paraId="787C7220" w14:textId="77777777" w:rsidR="00BA3D72" w:rsidRPr="00657738" w:rsidRDefault="00BA3D72" w:rsidP="00657738">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 xml:space="preserve">У процес јавних консултација потребно је било укључити представнике ресорних министарстава, релевантних институција, представнике струке, привреде и </w:t>
      </w:r>
      <w:proofErr w:type="spellStart"/>
      <w:r w:rsidRPr="00657738">
        <w:rPr>
          <w:rFonts w:eastAsia="Aptos" w:cs="Times New Roman"/>
          <w:kern w:val="2"/>
          <w:szCs w:val="24"/>
          <w:lang w:val="sr-Cyrl-RS"/>
          <w14:ligatures w14:val="standardContextual"/>
        </w:rPr>
        <w:t>организацијa</w:t>
      </w:r>
      <w:proofErr w:type="spellEnd"/>
      <w:r w:rsidRPr="00657738">
        <w:rPr>
          <w:rFonts w:eastAsia="Aptos" w:cs="Times New Roman"/>
          <w:kern w:val="2"/>
          <w:szCs w:val="24"/>
          <w:lang w:val="sr-Cyrl-RS"/>
          <w14:ligatures w14:val="standardContextual"/>
        </w:rPr>
        <w:t xml:space="preserve"> цивилног друштва.</w:t>
      </w:r>
    </w:p>
    <w:p w14:paraId="593329FD" w14:textId="77777777" w:rsidR="00BA3D72" w:rsidRPr="00657738" w:rsidRDefault="00BA3D72" w:rsidP="00A06518">
      <w:pPr>
        <w:spacing w:after="160" w:line="278" w:lineRule="auto"/>
        <w:jc w:val="both"/>
        <w:rPr>
          <w:rFonts w:eastAsia="Aptos" w:cs="Times New Roman"/>
          <w:b/>
          <w:bCs/>
          <w:kern w:val="2"/>
          <w:szCs w:val="24"/>
          <w:lang w:val="sr-Cyrl-RS"/>
          <w14:ligatures w14:val="standardContextual"/>
        </w:rPr>
      </w:pPr>
      <w:r w:rsidRPr="00657738">
        <w:rPr>
          <w:rFonts w:eastAsia="Aptos" w:cs="Times New Roman"/>
          <w:b/>
          <w:bCs/>
          <w:kern w:val="2"/>
          <w:szCs w:val="24"/>
          <w:lang w:val="sr-Cyrl-RS"/>
          <w14:ligatures w14:val="standardContextual"/>
        </w:rPr>
        <w:t>2) У ком периоду су спроведене консултације и да ли су релевантне информације о времену и месту примене изабраних метода консултација и њиховим резултатима, објављене на Порталу „</w:t>
      </w:r>
      <w:proofErr w:type="spellStart"/>
      <w:r w:rsidRPr="00657738">
        <w:rPr>
          <w:rFonts w:eastAsia="Aptos" w:cs="Times New Roman"/>
          <w:b/>
          <w:bCs/>
          <w:kern w:val="2"/>
          <w:szCs w:val="24"/>
          <w:lang w:val="sr-Cyrl-RS"/>
          <w14:ligatures w14:val="standardContextual"/>
        </w:rPr>
        <w:t>еКонсултације</w:t>
      </w:r>
      <w:proofErr w:type="spellEnd"/>
      <w:r w:rsidRPr="00657738">
        <w:rPr>
          <w:rFonts w:eastAsia="Aptos" w:cs="Times New Roman"/>
          <w:b/>
          <w:bCs/>
          <w:kern w:val="2"/>
          <w:szCs w:val="24"/>
          <w:lang w:val="sr-Cyrl-RS"/>
          <w14:ligatures w14:val="standardContextual"/>
        </w:rPr>
        <w:t xml:space="preserve">”? Навести </w:t>
      </w:r>
      <w:proofErr w:type="spellStart"/>
      <w:r w:rsidRPr="00657738">
        <w:rPr>
          <w:rFonts w:eastAsia="Aptos" w:cs="Times New Roman"/>
          <w:b/>
          <w:bCs/>
          <w:kern w:val="2"/>
          <w:szCs w:val="24"/>
          <w:lang w:val="sr-Cyrl-RS"/>
          <w14:ligatures w14:val="standardContextual"/>
        </w:rPr>
        <w:t>линк</w:t>
      </w:r>
      <w:proofErr w:type="spellEnd"/>
      <w:r w:rsidRPr="00657738">
        <w:rPr>
          <w:rFonts w:eastAsia="Aptos" w:cs="Times New Roman"/>
          <w:b/>
          <w:bCs/>
          <w:kern w:val="2"/>
          <w:szCs w:val="24"/>
          <w:lang w:val="sr-Cyrl-RS"/>
          <w14:ligatures w14:val="standardContextual"/>
        </w:rPr>
        <w:t xml:space="preserve"> са Портала „</w:t>
      </w:r>
      <w:proofErr w:type="spellStart"/>
      <w:r w:rsidRPr="00657738">
        <w:rPr>
          <w:rFonts w:eastAsia="Aptos" w:cs="Times New Roman"/>
          <w:b/>
          <w:bCs/>
          <w:kern w:val="2"/>
          <w:szCs w:val="24"/>
          <w:lang w:val="sr-Cyrl-RS"/>
          <w14:ligatures w14:val="standardContextual"/>
        </w:rPr>
        <w:t>еКонсултације</w:t>
      </w:r>
      <w:proofErr w:type="spellEnd"/>
      <w:r w:rsidRPr="00657738">
        <w:rPr>
          <w:rFonts w:eastAsia="Aptos" w:cs="Times New Roman"/>
          <w:b/>
          <w:bCs/>
          <w:kern w:val="2"/>
          <w:szCs w:val="24"/>
          <w:lang w:val="sr-Cyrl-RS"/>
          <w14:ligatures w14:val="standardContextual"/>
        </w:rPr>
        <w:t xml:space="preserve">” или неке друге </w:t>
      </w:r>
      <w:proofErr w:type="spellStart"/>
      <w:r w:rsidRPr="00657738">
        <w:rPr>
          <w:rFonts w:eastAsia="Aptos" w:cs="Times New Roman"/>
          <w:b/>
          <w:bCs/>
          <w:kern w:val="2"/>
          <w:szCs w:val="24"/>
          <w:lang w:val="sr-Cyrl-RS"/>
          <w14:ligatures w14:val="standardContextual"/>
        </w:rPr>
        <w:t>интернет</w:t>
      </w:r>
      <w:proofErr w:type="spellEnd"/>
      <w:r w:rsidRPr="00657738">
        <w:rPr>
          <w:rFonts w:eastAsia="Aptos" w:cs="Times New Roman"/>
          <w:b/>
          <w:bCs/>
          <w:kern w:val="2"/>
          <w:szCs w:val="24"/>
          <w:lang w:val="sr-Cyrl-RS"/>
          <w14:ligatures w14:val="standardContextual"/>
        </w:rPr>
        <w:t xml:space="preserve"> странице преко које су спроведене консултације. </w:t>
      </w:r>
    </w:p>
    <w:p w14:paraId="1ADEAC33" w14:textId="7304CB43" w:rsidR="00BA3D72" w:rsidRPr="00657738" w:rsidRDefault="00BA3D72" w:rsidP="00657738">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 xml:space="preserve">Јавне консултације су спроведене у периоду од 27. новембра 2025. године до 15. децембра 2025. године. </w:t>
      </w:r>
    </w:p>
    <w:p w14:paraId="19F6C0DA" w14:textId="77777777" w:rsidR="00657738" w:rsidRPr="00657738" w:rsidRDefault="00657738" w:rsidP="00A06518">
      <w:pPr>
        <w:spacing w:after="160" w:line="278" w:lineRule="auto"/>
        <w:jc w:val="both"/>
        <w:rPr>
          <w:rFonts w:eastAsia="Aptos" w:cs="Times New Roman"/>
          <w:kern w:val="2"/>
          <w:szCs w:val="24"/>
          <w:lang w:val="sr-Cyrl-RS"/>
          <w14:ligatures w14:val="standardContextual"/>
        </w:rPr>
      </w:pPr>
    </w:p>
    <w:p w14:paraId="7E52F0C0" w14:textId="632758F8" w:rsidR="00BA3D72" w:rsidRPr="00657738" w:rsidRDefault="00BA3D72" w:rsidP="00657738">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Све потребне информације објављене су на порталу „</w:t>
      </w:r>
      <w:proofErr w:type="spellStart"/>
      <w:r w:rsidRPr="00657738">
        <w:rPr>
          <w:rFonts w:eastAsia="Aptos" w:cs="Times New Roman"/>
          <w:kern w:val="2"/>
          <w:szCs w:val="24"/>
          <w:lang w:val="sr-Cyrl-RS"/>
          <w14:ligatures w14:val="standardContextual"/>
        </w:rPr>
        <w:t>еКонсултације</w:t>
      </w:r>
      <w:proofErr w:type="spellEnd"/>
      <w:r w:rsidRPr="00657738">
        <w:rPr>
          <w:rFonts w:eastAsia="Aptos" w:cs="Times New Roman"/>
          <w:kern w:val="2"/>
          <w:szCs w:val="24"/>
          <w:lang w:val="sr-Cyrl-RS"/>
          <w14:ligatures w14:val="standardContextual"/>
        </w:rPr>
        <w:t xml:space="preserve">” </w:t>
      </w:r>
      <w:hyperlink r:id="rId14" w:history="1">
        <w:r w:rsidRPr="00657738">
          <w:rPr>
            <w:rFonts w:eastAsia="Aptos" w:cs="Times New Roman"/>
            <w:color w:val="467886"/>
            <w:kern w:val="2"/>
            <w:szCs w:val="24"/>
            <w:u w:val="single"/>
            <w:lang w:val="sr-Cyrl-RS"/>
            <w14:ligatures w14:val="standardContextual"/>
          </w:rPr>
          <w:t>https://ekonsultacije.gov.rs/topicOfDiscussionPage/577/3</w:t>
        </w:r>
      </w:hyperlink>
      <w:r w:rsidRPr="00657738">
        <w:rPr>
          <w:rFonts w:eastAsia="Aptos" w:cs="Times New Roman"/>
          <w:kern w:val="2"/>
          <w:szCs w:val="24"/>
          <w:lang w:val="sr-Cyrl-RS"/>
          <w14:ligatures w14:val="standardContextual"/>
        </w:rPr>
        <w:t xml:space="preserve"> као и на званичној </w:t>
      </w:r>
      <w:proofErr w:type="spellStart"/>
      <w:r w:rsidRPr="00657738">
        <w:rPr>
          <w:rFonts w:eastAsia="Aptos" w:cs="Times New Roman"/>
          <w:kern w:val="2"/>
          <w:szCs w:val="24"/>
          <w:lang w:val="sr-Cyrl-RS"/>
          <w14:ligatures w14:val="standardContextual"/>
        </w:rPr>
        <w:t>интернет</w:t>
      </w:r>
      <w:proofErr w:type="spellEnd"/>
      <w:r w:rsidRPr="00657738">
        <w:rPr>
          <w:rFonts w:eastAsia="Aptos" w:cs="Times New Roman"/>
          <w:kern w:val="2"/>
          <w:szCs w:val="24"/>
          <w:lang w:val="sr-Cyrl-RS"/>
          <w14:ligatures w14:val="standardContextual"/>
        </w:rPr>
        <w:t xml:space="preserve"> страници Министарства заштите животне средине</w:t>
      </w:r>
    </w:p>
    <w:p w14:paraId="4EEAE64B" w14:textId="77777777" w:rsidR="00BA3D72" w:rsidRPr="00657738" w:rsidRDefault="009557A2" w:rsidP="00A06518">
      <w:pPr>
        <w:spacing w:after="160" w:line="278" w:lineRule="auto"/>
        <w:jc w:val="both"/>
        <w:rPr>
          <w:rFonts w:eastAsia="Aptos" w:cs="Times New Roman"/>
          <w:kern w:val="2"/>
          <w:szCs w:val="24"/>
          <w:lang w:val="sr-Cyrl-RS"/>
          <w14:ligatures w14:val="standardContextual"/>
        </w:rPr>
      </w:pPr>
      <w:hyperlink r:id="rId15" w:history="1">
        <w:r w:rsidR="00BA3D72" w:rsidRPr="00657738">
          <w:rPr>
            <w:rFonts w:eastAsia="Aptos" w:cs="Times New Roman"/>
            <w:color w:val="467886"/>
            <w:kern w:val="2"/>
            <w:szCs w:val="24"/>
            <w:u w:val="single"/>
            <w:lang w:val="sr-Cyrl-RS"/>
            <w14:ligatures w14:val="standardContextual"/>
          </w:rPr>
          <w:t>https://ekologija.gov.rs/informacije-od-javnog-znacaja/javne-rasprave/javni-poziv-za-ucesce-javnosti-u-procesu-konsultacija-u-vezi-nacrta-zakona-o-integrisanom-sprecavanju-i-kontroli-zagadjivanja-zivotne-sredine</w:t>
        </w:r>
      </w:hyperlink>
    </w:p>
    <w:p w14:paraId="017A1A0D" w14:textId="22A4DB84" w:rsidR="00BA3D72" w:rsidRPr="00657738" w:rsidRDefault="00BA3D72" w:rsidP="009F44E7">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Такође</w:t>
      </w:r>
      <w:r w:rsidR="00657738" w:rsidRPr="00657738">
        <w:rPr>
          <w:rFonts w:eastAsia="Aptos" w:cs="Times New Roman"/>
          <w:kern w:val="2"/>
          <w:szCs w:val="24"/>
          <w:lang w:val="sr-Cyrl-RS"/>
          <w14:ligatures w14:val="standardContextual"/>
        </w:rPr>
        <w:t>,</w:t>
      </w:r>
      <w:r w:rsidRPr="00657738">
        <w:rPr>
          <w:rFonts w:eastAsia="Aptos" w:cs="Times New Roman"/>
          <w:kern w:val="2"/>
          <w:szCs w:val="24"/>
          <w:lang w:val="sr-Cyrl-RS"/>
          <w14:ligatures w14:val="standardContextual"/>
        </w:rPr>
        <w:t xml:space="preserve"> обавештење о почетку рада на новом закону, објавом Полазних основа  објављено је на порталу „</w:t>
      </w:r>
      <w:proofErr w:type="spellStart"/>
      <w:r w:rsidRPr="00657738">
        <w:rPr>
          <w:rFonts w:eastAsia="Aptos" w:cs="Times New Roman"/>
          <w:kern w:val="2"/>
          <w:szCs w:val="24"/>
          <w:lang w:val="sr-Cyrl-RS"/>
          <w14:ligatures w14:val="standardContextual"/>
        </w:rPr>
        <w:t>еКонсултације</w:t>
      </w:r>
      <w:proofErr w:type="spellEnd"/>
      <w:r w:rsidRPr="00657738">
        <w:rPr>
          <w:rFonts w:eastAsia="Aptos" w:cs="Times New Roman"/>
          <w:kern w:val="2"/>
          <w:szCs w:val="24"/>
          <w:lang w:val="sr-Cyrl-RS"/>
          <w14:ligatures w14:val="standardContextual"/>
        </w:rPr>
        <w:t>”</w:t>
      </w:r>
      <w:r w:rsidR="009F44E7">
        <w:rPr>
          <w:rFonts w:eastAsia="Aptos" w:cs="Times New Roman"/>
          <w:kern w:val="2"/>
          <w:szCs w:val="24"/>
          <w:lang w:val="sr-Cyrl-RS"/>
          <w14:ligatures w14:val="standardContextual"/>
        </w:rPr>
        <w:t xml:space="preserve"> </w:t>
      </w:r>
      <w:hyperlink r:id="rId16" w:history="1">
        <w:r w:rsidRPr="00657738">
          <w:rPr>
            <w:rFonts w:eastAsia="Aptos" w:cs="Times New Roman"/>
            <w:color w:val="467886"/>
            <w:kern w:val="2"/>
            <w:szCs w:val="24"/>
            <w:u w:val="single"/>
            <w:lang w:val="sr-Cyrl-RS"/>
            <w14:ligatures w14:val="standardContextual"/>
          </w:rPr>
          <w:t>https://ekonsultacije.gov.rs/topicOfDiscussionPage/460/3</w:t>
        </w:r>
      </w:hyperlink>
    </w:p>
    <w:p w14:paraId="444602C5" w14:textId="77777777" w:rsidR="00BA3D72" w:rsidRPr="00657738" w:rsidRDefault="00BA3D72" w:rsidP="00A06518">
      <w:pPr>
        <w:spacing w:after="160" w:line="278" w:lineRule="auto"/>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 xml:space="preserve">као и на званичној </w:t>
      </w:r>
      <w:proofErr w:type="spellStart"/>
      <w:r w:rsidRPr="00657738">
        <w:rPr>
          <w:rFonts w:eastAsia="Aptos" w:cs="Times New Roman"/>
          <w:kern w:val="2"/>
          <w:szCs w:val="24"/>
          <w:lang w:val="sr-Cyrl-RS"/>
          <w14:ligatures w14:val="standardContextual"/>
        </w:rPr>
        <w:t>интернет</w:t>
      </w:r>
      <w:proofErr w:type="spellEnd"/>
      <w:r w:rsidRPr="00657738">
        <w:rPr>
          <w:rFonts w:eastAsia="Aptos" w:cs="Times New Roman"/>
          <w:kern w:val="2"/>
          <w:szCs w:val="24"/>
          <w:lang w:val="sr-Cyrl-RS"/>
          <w14:ligatures w14:val="standardContextual"/>
        </w:rPr>
        <w:t xml:space="preserve"> страници Министарства заштите животне средине</w:t>
      </w:r>
    </w:p>
    <w:p w14:paraId="4CE51330" w14:textId="77777777" w:rsidR="00BA3D72" w:rsidRPr="00657738" w:rsidRDefault="00BA3D72" w:rsidP="00A06518">
      <w:pPr>
        <w:spacing w:after="160" w:line="278" w:lineRule="auto"/>
        <w:jc w:val="both"/>
        <w:rPr>
          <w:lang w:val="sr-Cyrl-RS"/>
        </w:rPr>
      </w:pPr>
      <w:r w:rsidRPr="00657738">
        <w:rPr>
          <w:rFonts w:eastAsia="Aptos" w:cs="Times New Roman"/>
          <w:kern w:val="2"/>
          <w:szCs w:val="24"/>
          <w:lang w:val="sr-Cyrl-RS"/>
          <w14:ligatures w14:val="standardContextual"/>
        </w:rPr>
        <w:t xml:space="preserve"> </w:t>
      </w:r>
      <w:hyperlink r:id="rId17" w:history="1">
        <w:r w:rsidRPr="00657738">
          <w:rPr>
            <w:rFonts w:eastAsia="Aptos" w:cs="Times New Roman"/>
            <w:color w:val="467886"/>
            <w:kern w:val="2"/>
            <w:szCs w:val="24"/>
            <w:u w:val="single"/>
            <w:lang w:val="sr-Cyrl-RS"/>
            <w14:ligatures w14:val="standardContextual"/>
          </w:rPr>
          <w:t>https://www.ekologija.gov.rs/saopstenja/najave/obavestenje-o-pocetku-izrade-nacrta-zakona-o-integrisanom-sprecavanju-i-kontroli-zagadjivanja-zivotne-sredine</w:t>
        </w:r>
      </w:hyperlink>
    </w:p>
    <w:p w14:paraId="5A2BAF23" w14:textId="6A036EEE" w:rsidR="00486A0A" w:rsidRPr="00657738" w:rsidRDefault="00657738" w:rsidP="00486A0A">
      <w:pPr>
        <w:tabs>
          <w:tab w:val="left" w:pos="1418"/>
        </w:tabs>
        <w:spacing w:after="0"/>
        <w:jc w:val="both"/>
        <w:rPr>
          <w:rFonts w:cs="Times New Roman"/>
          <w:szCs w:val="24"/>
          <w:lang w:val="sr-Cyrl-RS"/>
        </w:rPr>
      </w:pPr>
      <w:r w:rsidRPr="00657738">
        <w:rPr>
          <w:rFonts w:cs="Times New Roman"/>
          <w:szCs w:val="24"/>
          <w:lang w:val="sr-Cyrl-RS"/>
        </w:rPr>
        <w:tab/>
      </w:r>
      <w:r w:rsidR="00486A0A" w:rsidRPr="00657738">
        <w:rPr>
          <w:rFonts w:cs="Times New Roman"/>
          <w:szCs w:val="24"/>
          <w:lang w:val="sr-Cyrl-RS"/>
        </w:rPr>
        <w:t xml:space="preserve">Закључком Владе  05 Број: 011-2264/2026-2 од дана 12. марта 2026. године, одређено је спровођење јавне расправе о Нацрту закона о интегрисаном спречавању и контроли загађивања животне средине, у трајању од 13. марта 2026. године до 15. априла 2026. године. </w:t>
      </w:r>
    </w:p>
    <w:p w14:paraId="58EAC301" w14:textId="2EB20AF0" w:rsidR="00486A0A" w:rsidRPr="00657738" w:rsidRDefault="00657738" w:rsidP="00486A0A">
      <w:pPr>
        <w:tabs>
          <w:tab w:val="left" w:pos="1418"/>
        </w:tabs>
        <w:spacing w:after="0"/>
        <w:jc w:val="both"/>
        <w:rPr>
          <w:rFonts w:cs="Times New Roman"/>
          <w:szCs w:val="24"/>
          <w:lang w:val="sr-Cyrl-RS"/>
        </w:rPr>
      </w:pPr>
      <w:r w:rsidRPr="00657738">
        <w:rPr>
          <w:rFonts w:cs="Times New Roman"/>
          <w:szCs w:val="24"/>
          <w:lang w:val="sr-Cyrl-RS"/>
        </w:rPr>
        <w:tab/>
      </w:r>
      <w:r w:rsidR="00486A0A" w:rsidRPr="00657738">
        <w:rPr>
          <w:rFonts w:cs="Times New Roman"/>
          <w:szCs w:val="24"/>
          <w:lang w:val="sr-Cyrl-RS"/>
        </w:rPr>
        <w:t xml:space="preserve">Јавни позив за учешће јавности у јавној расправи, постављен је на </w:t>
      </w:r>
      <w:proofErr w:type="spellStart"/>
      <w:r w:rsidR="00486A0A" w:rsidRPr="00657738">
        <w:rPr>
          <w:rFonts w:cs="Times New Roman"/>
          <w:szCs w:val="24"/>
          <w:lang w:val="sr-Cyrl-RS"/>
        </w:rPr>
        <w:t>интернет</w:t>
      </w:r>
      <w:proofErr w:type="spellEnd"/>
      <w:r w:rsidR="00486A0A" w:rsidRPr="00657738">
        <w:rPr>
          <w:rFonts w:cs="Times New Roman"/>
          <w:szCs w:val="24"/>
          <w:lang w:val="sr-Cyrl-RS"/>
        </w:rPr>
        <w:t xml:space="preserve"> страници Министарства заштите животне средине Републике Србије, на адреси: </w:t>
      </w:r>
      <w:hyperlink r:id="rId18" w:history="1">
        <w:r w:rsidR="00486A0A" w:rsidRPr="00657738">
          <w:rPr>
            <w:rFonts w:cs="Times New Roman"/>
            <w:color w:val="0000FF" w:themeColor="hyperlink"/>
            <w:szCs w:val="24"/>
            <w:u w:val="single"/>
            <w:lang w:val="sr-Cyrl-RS"/>
          </w:rPr>
          <w:t>https://www.ekologija.gov.rs/informacije-od-javnog-znacaja/javne-rasprave/javni-poziv-za-ucesce-u-javnoj-raspravi-o-nacrtu-zakona-o-integrisanom-sprecavanju-i-kontroli-zagadjivanja-zivotne-sredine</w:t>
        </w:r>
      </w:hyperlink>
      <w:r w:rsidR="00486A0A" w:rsidRPr="00657738">
        <w:rPr>
          <w:rFonts w:cs="Times New Roman"/>
          <w:szCs w:val="24"/>
          <w:lang w:val="sr-Cyrl-RS"/>
        </w:rPr>
        <w:t>, као и на Порталу „</w:t>
      </w:r>
      <w:proofErr w:type="spellStart"/>
      <w:r w:rsidR="00486A0A" w:rsidRPr="00657738">
        <w:rPr>
          <w:rFonts w:cs="Times New Roman"/>
          <w:szCs w:val="24"/>
          <w:lang w:val="sr-Cyrl-RS"/>
        </w:rPr>
        <w:t>еКонсултације</w:t>
      </w:r>
      <w:proofErr w:type="spellEnd"/>
      <w:r w:rsidR="009F44E7">
        <w:rPr>
          <w:rFonts w:eastAsia="Aptos" w:cs="Times New Roman"/>
          <w:kern w:val="2"/>
          <w:lang w:val="ru-RU"/>
          <w14:ligatures w14:val="standardContextual"/>
        </w:rPr>
        <w:t>”</w:t>
      </w:r>
      <w:r w:rsidR="00486A0A" w:rsidRPr="00657738">
        <w:rPr>
          <w:rFonts w:cs="Times New Roman"/>
          <w:szCs w:val="24"/>
          <w:lang w:val="sr-Cyrl-RS"/>
        </w:rPr>
        <w:t xml:space="preserve">, на адреси: </w:t>
      </w:r>
      <w:hyperlink r:id="rId19" w:history="1">
        <w:r w:rsidR="00486A0A" w:rsidRPr="00657738">
          <w:rPr>
            <w:rFonts w:cs="Times New Roman"/>
            <w:color w:val="0000FF" w:themeColor="hyperlink"/>
            <w:szCs w:val="24"/>
            <w:u w:val="single"/>
            <w:lang w:val="sr-Cyrl-RS"/>
          </w:rPr>
          <w:t>https://ekonsultacije.gov.rs/topicOfDiscussionPage/632/4</w:t>
        </w:r>
      </w:hyperlink>
      <w:r w:rsidR="00486A0A" w:rsidRPr="00657738">
        <w:rPr>
          <w:rFonts w:cs="Times New Roman"/>
          <w:sz w:val="22"/>
          <w:lang w:val="sr-Cyrl-RS"/>
        </w:rPr>
        <w:t>.</w:t>
      </w:r>
    </w:p>
    <w:p w14:paraId="4147EFC7" w14:textId="58241DBB" w:rsidR="00486A0A" w:rsidRPr="00657738" w:rsidRDefault="00657738" w:rsidP="00486A0A">
      <w:pPr>
        <w:tabs>
          <w:tab w:val="left" w:pos="1418"/>
        </w:tabs>
        <w:spacing w:after="0"/>
        <w:jc w:val="both"/>
        <w:rPr>
          <w:rFonts w:cs="Times New Roman"/>
          <w:szCs w:val="24"/>
          <w:lang w:val="sr-Cyrl-RS"/>
        </w:rPr>
      </w:pPr>
      <w:r w:rsidRPr="00657738">
        <w:rPr>
          <w:rFonts w:cs="Times New Roman"/>
          <w:szCs w:val="24"/>
          <w:lang w:val="sr-Cyrl-RS"/>
        </w:rPr>
        <w:tab/>
      </w:r>
      <w:r w:rsidR="00486A0A" w:rsidRPr="00657738">
        <w:rPr>
          <w:rFonts w:cs="Times New Roman"/>
          <w:szCs w:val="24"/>
          <w:lang w:val="sr-Cyrl-RS"/>
        </w:rPr>
        <w:t xml:space="preserve">Програмом јавне расправе било је предвиђено да се Нацрт закона о интегрисаном спречавању и контроли загађивања животне средине објави на </w:t>
      </w:r>
      <w:proofErr w:type="spellStart"/>
      <w:r w:rsidR="00486A0A" w:rsidRPr="00657738">
        <w:rPr>
          <w:rFonts w:cs="Times New Roman"/>
          <w:szCs w:val="24"/>
          <w:lang w:val="sr-Cyrl-RS"/>
        </w:rPr>
        <w:t>интернет</w:t>
      </w:r>
      <w:proofErr w:type="spellEnd"/>
      <w:r w:rsidR="00486A0A" w:rsidRPr="00657738">
        <w:rPr>
          <w:rFonts w:cs="Times New Roman"/>
          <w:szCs w:val="24"/>
          <w:lang w:val="sr-Cyrl-RS"/>
        </w:rPr>
        <w:t xml:space="preserve"> страници Министарства заштите животне средине </w:t>
      </w:r>
      <w:hyperlink r:id="rId20" w:history="1">
        <w:r w:rsidR="00486A0A" w:rsidRPr="00657738">
          <w:rPr>
            <w:rFonts w:cs="Times New Roman"/>
            <w:color w:val="0000FF" w:themeColor="hyperlink"/>
            <w:szCs w:val="24"/>
            <w:u w:val="single"/>
            <w:lang w:val="sr-Cyrl-RS"/>
          </w:rPr>
          <w:t>www.ekologija.gov.rs</w:t>
        </w:r>
      </w:hyperlink>
      <w:r w:rsidR="00486A0A" w:rsidRPr="00657738">
        <w:rPr>
          <w:rFonts w:cs="Times New Roman"/>
          <w:szCs w:val="24"/>
          <w:lang w:val="sr-Cyrl-RS"/>
        </w:rPr>
        <w:t xml:space="preserve"> и на Порталу „е Консултације” </w:t>
      </w:r>
      <w:hyperlink r:id="rId21" w:history="1">
        <w:r w:rsidR="00486A0A" w:rsidRPr="00657738">
          <w:rPr>
            <w:rFonts w:eastAsia="Yu Gothic Light" w:cs="Times New Roman"/>
            <w:color w:val="0000FF" w:themeColor="hyperlink"/>
            <w:szCs w:val="24"/>
            <w:u w:val="single"/>
            <w:lang w:val="sr-Cyrl-RS"/>
          </w:rPr>
          <w:t>https://ekonsultacije.gov.rs/</w:t>
        </w:r>
      </w:hyperlink>
      <w:r w:rsidR="00486A0A" w:rsidRPr="00657738">
        <w:rPr>
          <w:rFonts w:cs="Times New Roman"/>
          <w:szCs w:val="24"/>
          <w:lang w:val="sr-Cyrl-RS"/>
        </w:rPr>
        <w:t xml:space="preserve">. </w:t>
      </w:r>
    </w:p>
    <w:p w14:paraId="7FC68D24" w14:textId="3BC6F44E" w:rsidR="00486A0A" w:rsidRPr="00657738" w:rsidRDefault="00486A0A" w:rsidP="00657738">
      <w:pPr>
        <w:autoSpaceDE w:val="0"/>
        <w:autoSpaceDN w:val="0"/>
        <w:adjustRightInd w:val="0"/>
        <w:spacing w:after="0"/>
        <w:ind w:firstLine="720"/>
        <w:jc w:val="both"/>
        <w:rPr>
          <w:rFonts w:cs="Times New Roman"/>
          <w:color w:val="000000"/>
          <w:szCs w:val="24"/>
          <w:lang w:val="sr-Cyrl-RS"/>
        </w:rPr>
      </w:pPr>
      <w:r w:rsidRPr="00657738">
        <w:rPr>
          <w:rFonts w:cs="Times New Roman"/>
          <w:color w:val="000000"/>
          <w:szCs w:val="24"/>
          <w:lang w:val="sr-Cyrl-RS"/>
        </w:rPr>
        <w:t xml:space="preserve">Јавно представљање презентације Нацрта закона </w:t>
      </w:r>
      <w:r w:rsidRPr="00657738">
        <w:rPr>
          <w:rFonts w:eastAsia="Times New Roman" w:cs="Times New Roman"/>
          <w:color w:val="000000"/>
          <w:szCs w:val="24"/>
          <w:lang w:val="sr-Cyrl-RS"/>
        </w:rPr>
        <w:t xml:space="preserve">и консултације у виду одржавања округлог стола реализовано је 7. априла 2026. године, у периоду од 10,00 до 13,00 часова, у згради СИВ III у Зеленој сали, </w:t>
      </w:r>
      <w:proofErr w:type="spellStart"/>
      <w:r w:rsidRPr="00657738">
        <w:rPr>
          <w:rFonts w:eastAsia="Times New Roman" w:cs="Times New Roman"/>
          <w:color w:val="000000"/>
          <w:szCs w:val="24"/>
          <w:lang w:val="sr-Cyrl-RS"/>
        </w:rPr>
        <w:t>ул</w:t>
      </w:r>
      <w:proofErr w:type="spellEnd"/>
      <w:r w:rsidRPr="00657738">
        <w:rPr>
          <w:rFonts w:eastAsia="Times New Roman" w:cs="Times New Roman"/>
          <w:color w:val="000000"/>
          <w:szCs w:val="24"/>
          <w:lang w:val="sr-Cyrl-RS"/>
        </w:rPr>
        <w:t xml:space="preserve">. Омладинских бригада бр. 1, у Београду. Додатно је уз техничку подршку за спровођење, омогућено </w:t>
      </w:r>
      <w:proofErr w:type="spellStart"/>
      <w:r w:rsidRPr="00657738">
        <w:rPr>
          <w:rFonts w:eastAsia="Times New Roman" w:cs="Times New Roman"/>
          <w:color w:val="000000"/>
          <w:szCs w:val="24"/>
          <w:lang w:val="sr-Cyrl-RS"/>
        </w:rPr>
        <w:t>онлине</w:t>
      </w:r>
      <w:proofErr w:type="spellEnd"/>
      <w:r w:rsidRPr="00657738">
        <w:rPr>
          <w:rFonts w:eastAsia="Times New Roman" w:cs="Times New Roman"/>
          <w:color w:val="000000"/>
          <w:szCs w:val="24"/>
          <w:lang w:val="sr-Cyrl-RS"/>
        </w:rPr>
        <w:t xml:space="preserve"> учешће заинтересованих страна, које је подржао пројекат </w:t>
      </w:r>
      <w:r w:rsidRPr="00657738">
        <w:rPr>
          <w:rFonts w:eastAsia="Times New Roman" w:cs="Times New Roman"/>
          <w:color w:val="000000"/>
          <w:szCs w:val="24"/>
          <w:lang w:val="sr-Cyrl-RS" w:eastAsia="sr-Latn-RS"/>
        </w:rPr>
        <w:t>„ЕУ за Зелену Агенду у Србији</w:t>
      </w:r>
      <w:r w:rsidR="009F44E7">
        <w:rPr>
          <w:rFonts w:eastAsia="Aptos" w:cs="Times New Roman"/>
          <w:kern w:val="2"/>
          <w:lang w:val="ru-RU"/>
          <w14:ligatures w14:val="standardContextual"/>
        </w:rPr>
        <w:t>”</w:t>
      </w:r>
      <w:r w:rsidRPr="00657738">
        <w:rPr>
          <w:rFonts w:eastAsia="Times New Roman" w:cs="Times New Roman"/>
          <w:color w:val="000000"/>
          <w:szCs w:val="24"/>
          <w:lang w:val="sr-Cyrl-RS" w:eastAsia="sr-Latn-RS"/>
        </w:rPr>
        <w:t xml:space="preserve">  који спроводи УНДП.</w:t>
      </w:r>
      <w:r w:rsidR="009F44E7">
        <w:rPr>
          <w:rFonts w:eastAsia="Times New Roman" w:cs="Times New Roman"/>
          <w:color w:val="000000"/>
          <w:szCs w:val="24"/>
          <w:lang w:val="sr-Cyrl-RS" w:eastAsia="sr-Latn-RS"/>
        </w:rPr>
        <w:t xml:space="preserve"> </w:t>
      </w:r>
    </w:p>
    <w:p w14:paraId="23BF3485" w14:textId="0C106E35" w:rsidR="00486A0A" w:rsidRPr="00657738" w:rsidRDefault="00657738" w:rsidP="00486A0A">
      <w:pPr>
        <w:tabs>
          <w:tab w:val="left" w:pos="1418"/>
        </w:tabs>
        <w:spacing w:after="0"/>
        <w:jc w:val="both"/>
        <w:rPr>
          <w:rFonts w:cs="Times New Roman"/>
          <w:szCs w:val="24"/>
          <w:lang w:val="sr-Cyrl-RS"/>
        </w:rPr>
      </w:pPr>
      <w:r w:rsidRPr="00657738">
        <w:rPr>
          <w:rFonts w:cs="Times New Roman"/>
          <w:szCs w:val="24"/>
          <w:lang w:val="sr-Cyrl-RS"/>
        </w:rPr>
        <w:tab/>
      </w:r>
      <w:r w:rsidR="00486A0A" w:rsidRPr="00657738">
        <w:rPr>
          <w:rFonts w:cs="Times New Roman"/>
          <w:szCs w:val="24"/>
          <w:lang w:val="sr-Cyrl-RS"/>
        </w:rPr>
        <w:t xml:space="preserve">За Нацрт закона о интегрисаном спречавању и контроли загађивања животне средине омогућен је дужи рок за процес прикупљања примедби, предлога, сугестија и коментара од стране заинтересоване јавности, путем отворених консултација кроз омогућен приступ јавности </w:t>
      </w:r>
      <w:r w:rsidR="00486A0A" w:rsidRPr="00657738">
        <w:rPr>
          <w:rFonts w:eastAsia="Times New Roman" w:cs="Times New Roman"/>
          <w:szCs w:val="24"/>
          <w:lang w:val="sr-Cyrl-RS"/>
        </w:rPr>
        <w:t xml:space="preserve">преко објаве </w:t>
      </w:r>
      <w:r w:rsidR="00395BB1">
        <w:rPr>
          <w:rFonts w:eastAsia="Times New Roman" w:cs="Times New Roman"/>
          <w:szCs w:val="24"/>
          <w:lang w:val="sr-Cyrl-RS"/>
        </w:rPr>
        <w:t>Н</w:t>
      </w:r>
      <w:r w:rsidR="00486A0A" w:rsidRPr="00657738">
        <w:rPr>
          <w:rFonts w:eastAsia="Times New Roman" w:cs="Times New Roman"/>
          <w:szCs w:val="24"/>
          <w:lang w:val="sr-Cyrl-RS"/>
        </w:rPr>
        <w:t xml:space="preserve">ацрта закона на </w:t>
      </w:r>
      <w:proofErr w:type="spellStart"/>
      <w:r w:rsidR="00486A0A" w:rsidRPr="00657738">
        <w:rPr>
          <w:rFonts w:eastAsia="Times New Roman" w:cs="Times New Roman"/>
          <w:szCs w:val="24"/>
          <w:lang w:val="sr-Cyrl-RS"/>
        </w:rPr>
        <w:t>интернет</w:t>
      </w:r>
      <w:proofErr w:type="spellEnd"/>
      <w:r w:rsidR="00486A0A" w:rsidRPr="00657738">
        <w:rPr>
          <w:rFonts w:eastAsia="Times New Roman" w:cs="Times New Roman"/>
          <w:szCs w:val="24"/>
          <w:lang w:val="sr-Cyrl-RS"/>
        </w:rPr>
        <w:t xml:space="preserve"> страници органа и Портала „</w:t>
      </w:r>
      <w:proofErr w:type="spellStart"/>
      <w:r w:rsidR="00486A0A" w:rsidRPr="00657738">
        <w:rPr>
          <w:rFonts w:eastAsia="Times New Roman" w:cs="Times New Roman"/>
          <w:szCs w:val="24"/>
          <w:lang w:val="sr-Cyrl-RS"/>
        </w:rPr>
        <w:t>е-Консултације</w:t>
      </w:r>
      <w:proofErr w:type="spellEnd"/>
      <w:r w:rsidR="00486A0A" w:rsidRPr="00657738">
        <w:rPr>
          <w:rFonts w:eastAsia="Times New Roman" w:cs="Times New Roman"/>
          <w:szCs w:val="24"/>
          <w:lang w:val="sr-Cyrl-RS"/>
        </w:rPr>
        <w:t>”, као и дужи рок за јавну расправу</w:t>
      </w:r>
      <w:r w:rsidR="00486A0A" w:rsidRPr="00657738">
        <w:rPr>
          <w:rFonts w:cs="Times New Roman"/>
          <w:szCs w:val="24"/>
          <w:lang w:val="sr-Cyrl-RS"/>
        </w:rPr>
        <w:t xml:space="preserve"> у трајању од 34 дана.</w:t>
      </w:r>
    </w:p>
    <w:p w14:paraId="0176B6BB" w14:textId="77777777" w:rsidR="00811825" w:rsidRPr="00657738" w:rsidRDefault="00811825" w:rsidP="00486A0A">
      <w:pPr>
        <w:tabs>
          <w:tab w:val="left" w:pos="1418"/>
        </w:tabs>
        <w:spacing w:after="0"/>
        <w:jc w:val="both"/>
        <w:rPr>
          <w:rFonts w:cs="Times New Roman"/>
          <w:szCs w:val="24"/>
          <w:lang w:val="sr-Cyrl-RS"/>
        </w:rPr>
      </w:pPr>
    </w:p>
    <w:p w14:paraId="794E98F8" w14:textId="0EA43A48" w:rsidR="00486A0A" w:rsidRPr="00657738" w:rsidRDefault="00657738" w:rsidP="00486A0A">
      <w:pPr>
        <w:tabs>
          <w:tab w:val="left" w:pos="1418"/>
        </w:tabs>
        <w:spacing w:after="0"/>
        <w:jc w:val="both"/>
        <w:rPr>
          <w:rFonts w:eastAsia="Times New Roman" w:cs="Times New Roman"/>
          <w:szCs w:val="24"/>
          <w:lang w:val="sr-Cyrl-RS"/>
        </w:rPr>
      </w:pPr>
      <w:r w:rsidRPr="00657738">
        <w:rPr>
          <w:rFonts w:cs="Times New Roman"/>
          <w:szCs w:val="24"/>
          <w:lang w:val="sr-Cyrl-RS"/>
        </w:rPr>
        <w:tab/>
      </w:r>
      <w:r w:rsidR="00486A0A" w:rsidRPr="00657738">
        <w:rPr>
          <w:rFonts w:cs="Times New Roman"/>
          <w:szCs w:val="24"/>
          <w:lang w:val="sr-Cyrl-RS"/>
        </w:rPr>
        <w:t xml:space="preserve">Додатно, информација о почетку спровођења јавне расправе била је објављена на званичној </w:t>
      </w:r>
      <w:proofErr w:type="spellStart"/>
      <w:r w:rsidR="00486A0A" w:rsidRPr="00657738">
        <w:rPr>
          <w:rFonts w:cs="Times New Roman"/>
          <w:szCs w:val="24"/>
          <w:lang w:val="sr-Cyrl-RS"/>
        </w:rPr>
        <w:t>инстаграм</w:t>
      </w:r>
      <w:proofErr w:type="spellEnd"/>
      <w:r w:rsidR="00486A0A" w:rsidRPr="00657738">
        <w:rPr>
          <w:rFonts w:cs="Times New Roman"/>
          <w:szCs w:val="24"/>
          <w:lang w:val="sr-Cyrl-RS"/>
        </w:rPr>
        <w:t xml:space="preserve"> и </w:t>
      </w:r>
      <w:proofErr w:type="spellStart"/>
      <w:r w:rsidR="00486A0A" w:rsidRPr="00657738">
        <w:rPr>
          <w:rFonts w:cs="Times New Roman"/>
          <w:szCs w:val="24"/>
          <w:lang w:val="sr-Cyrl-RS"/>
        </w:rPr>
        <w:t>фејсбук</w:t>
      </w:r>
      <w:proofErr w:type="spellEnd"/>
      <w:r w:rsidR="00486A0A" w:rsidRPr="00657738">
        <w:rPr>
          <w:rFonts w:cs="Times New Roman"/>
          <w:szCs w:val="24"/>
          <w:lang w:val="sr-Cyrl-RS"/>
        </w:rPr>
        <w:t xml:space="preserve"> страници Министарства заштите животне средине. </w:t>
      </w:r>
    </w:p>
    <w:p w14:paraId="1993E7AE" w14:textId="77777777" w:rsidR="00486A0A" w:rsidRPr="00657738" w:rsidRDefault="00486A0A" w:rsidP="00A06518">
      <w:pPr>
        <w:spacing w:after="160" w:line="278" w:lineRule="auto"/>
        <w:jc w:val="both"/>
        <w:rPr>
          <w:rFonts w:eastAsia="Aptos" w:cs="Times New Roman"/>
          <w:kern w:val="2"/>
          <w:szCs w:val="24"/>
          <w:lang w:val="sr-Cyrl-RS"/>
          <w14:ligatures w14:val="standardContextual"/>
        </w:rPr>
      </w:pPr>
    </w:p>
    <w:p w14:paraId="0B1DF2A8" w14:textId="77777777" w:rsidR="00BA3D72" w:rsidRPr="00657738" w:rsidRDefault="00BA3D72" w:rsidP="00A06518">
      <w:pPr>
        <w:spacing w:after="160" w:line="278" w:lineRule="auto"/>
        <w:jc w:val="both"/>
        <w:rPr>
          <w:rFonts w:eastAsia="Aptos" w:cs="Times New Roman"/>
          <w:b/>
          <w:bCs/>
          <w:kern w:val="2"/>
          <w:szCs w:val="24"/>
          <w:lang w:val="sr-Cyrl-RS"/>
          <w14:ligatures w14:val="standardContextual"/>
        </w:rPr>
      </w:pPr>
      <w:r w:rsidRPr="00657738">
        <w:rPr>
          <w:rFonts w:eastAsia="Aptos" w:cs="Times New Roman"/>
          <w:b/>
          <w:bCs/>
          <w:kern w:val="2"/>
          <w:szCs w:val="24"/>
          <w:lang w:val="sr-Cyrl-RS"/>
          <w14:ligatures w14:val="standardContextual"/>
        </w:rPr>
        <w:t>3) Навести циљне групе и заинтересоване стране које су учествовале у консултацијама.</w:t>
      </w:r>
    </w:p>
    <w:p w14:paraId="16F2BED2" w14:textId="77777777" w:rsidR="00BA3D72" w:rsidRPr="00657738" w:rsidRDefault="00BA3D72" w:rsidP="00657738">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 xml:space="preserve"> У процесу јавних консултација учествовали су представници ресорних министарстава, релевантних институција, представници струке, привреде, </w:t>
      </w:r>
      <w:proofErr w:type="spellStart"/>
      <w:r w:rsidRPr="00657738">
        <w:rPr>
          <w:rFonts w:eastAsia="Aptos" w:cs="Times New Roman"/>
          <w:kern w:val="2"/>
          <w:szCs w:val="24"/>
          <w:lang w:val="sr-Cyrl-RS"/>
          <w14:ligatures w14:val="standardContextual"/>
        </w:rPr>
        <w:t>организацијa</w:t>
      </w:r>
      <w:proofErr w:type="spellEnd"/>
      <w:r w:rsidRPr="00657738">
        <w:rPr>
          <w:rFonts w:eastAsia="Aptos" w:cs="Times New Roman"/>
          <w:kern w:val="2"/>
          <w:szCs w:val="24"/>
          <w:lang w:val="sr-Cyrl-RS"/>
          <w14:ligatures w14:val="standardContextual"/>
        </w:rPr>
        <w:t xml:space="preserve"> цивилног друштва, као и друге заинтересоване стране. </w:t>
      </w:r>
    </w:p>
    <w:p w14:paraId="3B627994" w14:textId="36C551F5" w:rsidR="00486A0A" w:rsidRPr="00657738" w:rsidRDefault="00486A0A" w:rsidP="00657738">
      <w:pPr>
        <w:spacing w:after="160" w:line="278" w:lineRule="auto"/>
        <w:ind w:firstLine="720"/>
        <w:jc w:val="both"/>
        <w:rPr>
          <w:rFonts w:cstheme="minorHAnsi"/>
          <w:color w:val="000000"/>
          <w:szCs w:val="24"/>
          <w:lang w:val="sr-Cyrl-RS"/>
        </w:rPr>
      </w:pPr>
      <w:r w:rsidRPr="00657738">
        <w:rPr>
          <w:rFonts w:eastAsia="Times New Roman" w:cstheme="minorHAnsi"/>
          <w:szCs w:val="24"/>
          <w:lang w:val="sr-Cyrl-RS"/>
        </w:rPr>
        <w:t xml:space="preserve">На презентацији и округлом столу активно је учествовало 41 учесника уживо и 25 учесника </w:t>
      </w:r>
      <w:proofErr w:type="spellStart"/>
      <w:r w:rsidRPr="00657738">
        <w:rPr>
          <w:rFonts w:eastAsia="Times New Roman" w:cstheme="minorHAnsi"/>
          <w:szCs w:val="24"/>
          <w:lang w:val="sr-Cyrl-RS"/>
        </w:rPr>
        <w:t>онлине</w:t>
      </w:r>
      <w:proofErr w:type="spellEnd"/>
      <w:r w:rsidRPr="00657738">
        <w:rPr>
          <w:rFonts w:eastAsia="Times New Roman" w:cstheme="minorHAnsi"/>
          <w:szCs w:val="24"/>
          <w:lang w:val="sr-Cyrl-RS"/>
        </w:rPr>
        <w:t xml:space="preserve">. </w:t>
      </w:r>
      <w:r w:rsidRPr="00657738">
        <w:rPr>
          <w:rFonts w:cstheme="minorHAnsi"/>
          <w:color w:val="000000"/>
          <w:szCs w:val="24"/>
          <w:lang w:val="sr-Cyrl-RS"/>
        </w:rPr>
        <w:t xml:space="preserve">Јавном представљању у виду презентације, присуствовали су представници Министарства заштите животне средине, Агенције за заштиту животне средине, државних органа, јединица локалне самоуправе, привредних субјеката, Привредне коморе Србије, научне јавности, удружења, међународних организација и др. Учесници јавног представљања су активно учествовали у дискусији, изнели су своје сугестије и предлоге које су доставили и путем електронске поште на обрасцу за коментаре, а који су настали као резултат интеракција на </w:t>
      </w:r>
      <w:r w:rsidR="00CD4A59" w:rsidRPr="00657738">
        <w:rPr>
          <w:rFonts w:cstheme="minorHAnsi"/>
          <w:color w:val="000000"/>
          <w:szCs w:val="24"/>
          <w:lang w:val="sr-Cyrl-RS"/>
        </w:rPr>
        <w:t>текста</w:t>
      </w:r>
      <w:r w:rsidRPr="00657738">
        <w:rPr>
          <w:rFonts w:cstheme="minorHAnsi"/>
          <w:color w:val="000000"/>
          <w:szCs w:val="24"/>
          <w:lang w:val="sr-Cyrl-RS"/>
        </w:rPr>
        <w:t xml:space="preserve"> </w:t>
      </w:r>
      <w:r w:rsidR="00CD4A59">
        <w:rPr>
          <w:rFonts w:cstheme="minorHAnsi"/>
          <w:color w:val="000000"/>
          <w:szCs w:val="24"/>
          <w:lang w:val="sr-Cyrl-RS"/>
        </w:rPr>
        <w:t>Н</w:t>
      </w:r>
      <w:r w:rsidRPr="00657738">
        <w:rPr>
          <w:rFonts w:cstheme="minorHAnsi"/>
          <w:color w:val="000000"/>
          <w:szCs w:val="24"/>
          <w:lang w:val="sr-Cyrl-RS"/>
        </w:rPr>
        <w:t>ацрт</w:t>
      </w:r>
      <w:r w:rsidR="00CD4A59">
        <w:rPr>
          <w:rFonts w:cstheme="minorHAnsi"/>
          <w:color w:val="000000"/>
          <w:szCs w:val="24"/>
          <w:lang w:val="sr-Cyrl-RS"/>
        </w:rPr>
        <w:t>а</w:t>
      </w:r>
      <w:r w:rsidRPr="00657738">
        <w:rPr>
          <w:rFonts w:cstheme="minorHAnsi"/>
          <w:color w:val="000000"/>
          <w:szCs w:val="24"/>
          <w:lang w:val="sr-Cyrl-RS"/>
        </w:rPr>
        <w:t xml:space="preserve"> закона.</w:t>
      </w:r>
    </w:p>
    <w:p w14:paraId="1C73D594" w14:textId="4BFC9E47" w:rsidR="00486A0A" w:rsidRPr="00657738" w:rsidRDefault="00486A0A" w:rsidP="00657738">
      <w:pPr>
        <w:ind w:firstLine="720"/>
        <w:jc w:val="both"/>
        <w:rPr>
          <w:rFonts w:cs="Times New Roman"/>
          <w:szCs w:val="24"/>
          <w:lang w:val="sr-Cyrl-RS"/>
        </w:rPr>
      </w:pPr>
      <w:r w:rsidRPr="00657738">
        <w:rPr>
          <w:rFonts w:cs="Times New Roman"/>
          <w:szCs w:val="24"/>
          <w:lang w:val="sr-Cyrl-RS"/>
        </w:rPr>
        <w:t xml:space="preserve">У току јавне расправе 18 подносиоца и то: 1. </w:t>
      </w:r>
      <w:proofErr w:type="spellStart"/>
      <w:r w:rsidRPr="00657738">
        <w:rPr>
          <w:rFonts w:cs="Times New Roman"/>
          <w:szCs w:val="24"/>
          <w:lang w:val="sr-Cyrl-RS"/>
        </w:rPr>
        <w:t>Енергопројект</w:t>
      </w:r>
      <w:proofErr w:type="spellEnd"/>
      <w:r w:rsidRPr="00657738">
        <w:rPr>
          <w:rFonts w:cs="Times New Roman"/>
          <w:szCs w:val="24"/>
          <w:lang w:val="sr-Cyrl-RS"/>
        </w:rPr>
        <w:t xml:space="preserve"> </w:t>
      </w:r>
      <w:proofErr w:type="spellStart"/>
      <w:r w:rsidRPr="00657738">
        <w:rPr>
          <w:rFonts w:cs="Times New Roman"/>
          <w:szCs w:val="24"/>
          <w:lang w:val="sr-Cyrl-RS"/>
        </w:rPr>
        <w:t>Ентел</w:t>
      </w:r>
      <w:proofErr w:type="spellEnd"/>
      <w:r w:rsidRPr="00657738">
        <w:rPr>
          <w:rFonts w:cs="Times New Roman"/>
          <w:szCs w:val="24"/>
          <w:lang w:val="sr-Cyrl-RS"/>
        </w:rPr>
        <w:t xml:space="preserve"> ад, Цвјетан Митровић; 2. Сектор за управљање отпадом, отпадним водама и успостављање циркуларне економије,</w:t>
      </w:r>
      <w:r w:rsidRPr="00657738">
        <w:rPr>
          <w:rFonts w:asciiTheme="minorHAnsi" w:hAnsiTheme="minorHAnsi" w:cstheme="minorHAnsi"/>
          <w:szCs w:val="24"/>
          <w:lang w:val="sr-Cyrl-RS"/>
        </w:rPr>
        <w:t xml:space="preserve"> Ми</w:t>
      </w:r>
      <w:r w:rsidRPr="00657738">
        <w:rPr>
          <w:rFonts w:cs="Times New Roman"/>
          <w:szCs w:val="24"/>
          <w:lang w:val="sr-Cyrl-RS"/>
        </w:rPr>
        <w:t xml:space="preserve">нистарство заштите животне средине; 3. Факултет за менаџмент Сремски Карловци, </w:t>
      </w:r>
      <w:proofErr w:type="spellStart"/>
      <w:r w:rsidRPr="00657738">
        <w:rPr>
          <w:rFonts w:cs="Times New Roman"/>
          <w:szCs w:val="24"/>
          <w:lang w:val="sr-Cyrl-RS"/>
        </w:rPr>
        <w:t>Доц</w:t>
      </w:r>
      <w:proofErr w:type="spellEnd"/>
      <w:r w:rsidRPr="00657738">
        <w:rPr>
          <w:rFonts w:cs="Times New Roman"/>
          <w:szCs w:val="24"/>
          <w:lang w:val="sr-Cyrl-RS"/>
        </w:rPr>
        <w:t xml:space="preserve">. др Драган Угринов; 4. АИК Бачка Топола, Горан Узелац; 5. СЕТ Шабац, Биљана Савковић; 6. HBIS GROUP </w:t>
      </w:r>
      <w:proofErr w:type="spellStart"/>
      <w:r w:rsidRPr="00657738">
        <w:rPr>
          <w:rFonts w:cs="Times New Roman"/>
          <w:szCs w:val="24"/>
          <w:lang w:val="sr-Cyrl-RS"/>
        </w:rPr>
        <w:t>Serbia</w:t>
      </w:r>
      <w:proofErr w:type="spellEnd"/>
      <w:r w:rsidRPr="00657738">
        <w:rPr>
          <w:rFonts w:cs="Times New Roman"/>
          <w:szCs w:val="24"/>
          <w:lang w:val="sr-Cyrl-RS"/>
        </w:rPr>
        <w:t xml:space="preserve"> </w:t>
      </w:r>
      <w:proofErr w:type="spellStart"/>
      <w:r w:rsidRPr="00657738">
        <w:rPr>
          <w:rFonts w:cs="Times New Roman"/>
          <w:szCs w:val="24"/>
          <w:lang w:val="sr-Cyrl-RS"/>
        </w:rPr>
        <w:t>Iron</w:t>
      </w:r>
      <w:proofErr w:type="spellEnd"/>
      <w:r w:rsidRPr="00657738">
        <w:rPr>
          <w:rFonts w:cs="Times New Roman"/>
          <w:szCs w:val="24"/>
          <w:lang w:val="sr-Cyrl-RS"/>
        </w:rPr>
        <w:t xml:space="preserve"> &amp; </w:t>
      </w:r>
      <w:proofErr w:type="spellStart"/>
      <w:r w:rsidRPr="00657738">
        <w:rPr>
          <w:rFonts w:cs="Times New Roman"/>
          <w:szCs w:val="24"/>
          <w:lang w:val="sr-Cyrl-RS"/>
        </w:rPr>
        <w:t>Steel</w:t>
      </w:r>
      <w:proofErr w:type="spellEnd"/>
      <w:r w:rsidRPr="00657738">
        <w:rPr>
          <w:rFonts w:cs="Times New Roman"/>
          <w:szCs w:val="24"/>
          <w:lang w:val="sr-Cyrl-RS"/>
        </w:rPr>
        <w:t xml:space="preserve">, </w:t>
      </w:r>
      <w:proofErr w:type="spellStart"/>
      <w:r w:rsidRPr="00657738">
        <w:rPr>
          <w:rFonts w:cs="Times New Roman"/>
          <w:szCs w:val="24"/>
          <w:lang w:val="sr-Cyrl-RS"/>
        </w:rPr>
        <w:t>д.о.о</w:t>
      </w:r>
      <w:proofErr w:type="spellEnd"/>
      <w:r w:rsidRPr="00657738">
        <w:rPr>
          <w:rFonts w:cs="Times New Roman"/>
          <w:szCs w:val="24"/>
          <w:lang w:val="sr-Cyrl-RS"/>
        </w:rPr>
        <w:t xml:space="preserve">, Београд, Ана Михајловић Добранић; 7. Министарство за људска и мањинска права и друштвено дијалог, Светлана Ђорђевић; 8. Бео чиста енергија, </w:t>
      </w:r>
      <w:proofErr w:type="spellStart"/>
      <w:r w:rsidRPr="00657738">
        <w:rPr>
          <w:rFonts w:cs="Times New Roman"/>
          <w:szCs w:val="24"/>
          <w:lang w:val="sr-Cyrl-RS"/>
        </w:rPr>
        <w:t>д.о.о</w:t>
      </w:r>
      <w:proofErr w:type="spellEnd"/>
      <w:r w:rsidRPr="00657738">
        <w:rPr>
          <w:rFonts w:cs="Times New Roman"/>
          <w:szCs w:val="24"/>
          <w:lang w:val="sr-Cyrl-RS"/>
        </w:rPr>
        <w:t xml:space="preserve">., Бошко Маравић; 9. Привредна комора Србије; 10. Центар за екологију и одрживи развој, Суботица, Наташа </w:t>
      </w:r>
      <w:proofErr w:type="spellStart"/>
      <w:r w:rsidRPr="00657738">
        <w:rPr>
          <w:rFonts w:cs="Times New Roman"/>
          <w:szCs w:val="24"/>
          <w:lang w:val="sr-Cyrl-RS"/>
        </w:rPr>
        <w:t>Ђерег</w:t>
      </w:r>
      <w:proofErr w:type="spellEnd"/>
      <w:r w:rsidRPr="00657738">
        <w:rPr>
          <w:rFonts w:cs="Times New Roman"/>
          <w:szCs w:val="24"/>
          <w:lang w:val="sr-Cyrl-RS"/>
        </w:rPr>
        <w:t xml:space="preserve">; 11. Сектор за инспекцијски надзор, Министарство заштите животне средине; 12. Унија Послодаваца Србије, Светлана Будимчевић; 13. Регулаторни институт за обновљиву енергију и животну средину (РЕРИ), Тамара Рајић; 14. Друштво Младих истраживача Бор, Топлица Марјановић; 15. Платформа за друштвени развој и иновације, уз подршку Београдске отворене школе и Инжењера заштите животне средине, Мирко Поповић; 16. Сектор за заштиту природе, Одељење за климатске промене, Министарство заштите животне средине; 17. Сектор за управљање животном средином, Одељење за заштиту од великог хемијског удеса, Министарство заштите животне средине; 18. Сектор за управљање животном средином, Одсек за правне послове, Министарство заштите животне средине, доставило је укупно 127 </w:t>
      </w:r>
      <w:proofErr w:type="spellStart"/>
      <w:r w:rsidRPr="00657738">
        <w:rPr>
          <w:rFonts w:cs="Times New Roman"/>
          <w:szCs w:val="24"/>
          <w:lang w:val="sr-Cyrl-RS"/>
        </w:rPr>
        <w:t>примедaбa</w:t>
      </w:r>
      <w:proofErr w:type="spellEnd"/>
      <w:r w:rsidRPr="00657738">
        <w:rPr>
          <w:rFonts w:cs="Times New Roman"/>
          <w:szCs w:val="24"/>
          <w:lang w:val="sr-Cyrl-RS"/>
        </w:rPr>
        <w:t xml:space="preserve">, предлога и сугестије на Нацрт </w:t>
      </w:r>
      <w:r w:rsidR="000B6005">
        <w:rPr>
          <w:rFonts w:cs="Times New Roman"/>
          <w:szCs w:val="24"/>
          <w:lang w:val="sr-Cyrl-RS"/>
        </w:rPr>
        <w:t>з</w:t>
      </w:r>
      <w:r w:rsidRPr="00657738">
        <w:rPr>
          <w:rFonts w:cs="Times New Roman"/>
          <w:szCs w:val="24"/>
          <w:lang w:val="sr-Cyrl-RS"/>
        </w:rPr>
        <w:t xml:space="preserve">акона, у електронској форми на адресу </w:t>
      </w:r>
      <w:proofErr w:type="spellStart"/>
      <w:r w:rsidRPr="00657738">
        <w:rPr>
          <w:rFonts w:eastAsia="Times New Roman" w:cs="Times New Roman"/>
          <w:szCs w:val="24"/>
          <w:u w:val="single"/>
          <w:lang w:val="sr-Cyrl-RS"/>
        </w:rPr>
        <w:t>ippczakon</w:t>
      </w:r>
      <w:proofErr w:type="spellEnd"/>
      <w:r w:rsidRPr="00657738">
        <w:rPr>
          <w:rFonts w:eastAsia="Times New Roman" w:cs="Times New Roman"/>
          <w:szCs w:val="24"/>
          <w:u w:val="single"/>
          <w:lang w:val="sr-Cyrl-RS"/>
        </w:rPr>
        <w:t>@</w:t>
      </w:r>
      <w:proofErr w:type="spellStart"/>
      <w:r w:rsidRPr="00657738">
        <w:rPr>
          <w:rFonts w:eastAsia="Times New Roman" w:cs="Times New Roman"/>
          <w:szCs w:val="24"/>
          <w:u w:val="single"/>
          <w:lang w:val="sr-Cyrl-RS"/>
        </w:rPr>
        <w:t>eko.gov.rs</w:t>
      </w:r>
      <w:proofErr w:type="spellEnd"/>
      <w:r w:rsidRPr="00657738">
        <w:rPr>
          <w:rFonts w:cs="Times New Roman"/>
          <w:szCs w:val="24"/>
          <w:lang w:val="sr-Cyrl-RS"/>
        </w:rPr>
        <w:t xml:space="preserve">. </w:t>
      </w:r>
    </w:p>
    <w:p w14:paraId="22D54D08" w14:textId="78635C8F" w:rsidR="00486A0A" w:rsidRPr="00657738" w:rsidRDefault="00486A0A" w:rsidP="00657738">
      <w:pPr>
        <w:ind w:firstLine="720"/>
        <w:jc w:val="both"/>
        <w:rPr>
          <w:rFonts w:asciiTheme="minorHAnsi" w:hAnsiTheme="minorHAnsi" w:cstheme="minorHAnsi"/>
          <w:color w:val="EE0000"/>
          <w:szCs w:val="24"/>
          <w:lang w:val="sr-Cyrl-RS"/>
        </w:rPr>
      </w:pPr>
      <w:r w:rsidRPr="00657738">
        <w:rPr>
          <w:rFonts w:cs="Times New Roman"/>
          <w:szCs w:val="24"/>
          <w:lang w:val="sr-Cyrl-RS"/>
        </w:rPr>
        <w:lastRenderedPageBreak/>
        <w:t xml:space="preserve">На порталу </w:t>
      </w:r>
      <w:proofErr w:type="spellStart"/>
      <w:r w:rsidRPr="00657738">
        <w:rPr>
          <w:rFonts w:cs="Times New Roman"/>
          <w:szCs w:val="24"/>
          <w:lang w:val="sr-Cyrl-RS"/>
        </w:rPr>
        <w:t>е-Консултације</w:t>
      </w:r>
      <w:proofErr w:type="spellEnd"/>
      <w:r w:rsidRPr="00657738">
        <w:rPr>
          <w:rFonts w:cs="Times New Roman"/>
          <w:szCs w:val="24"/>
          <w:lang w:val="sr-Cyrl-RS"/>
        </w:rPr>
        <w:t xml:space="preserve"> пристигло је од 3 подносиоца укупно 3 примедбе и то: Друштво младих истраживача Бор, Драган Ранђеловић, Привредна комора Србије, а путем поште није пристигла ни једна примедба на адресу Министарства заштите животне средине</w:t>
      </w:r>
      <w:r w:rsidRPr="00657738">
        <w:rPr>
          <w:rFonts w:asciiTheme="minorHAnsi" w:hAnsiTheme="minorHAnsi" w:cstheme="minorHAnsi"/>
          <w:szCs w:val="24"/>
          <w:lang w:val="sr-Cyrl-RS"/>
        </w:rPr>
        <w:t xml:space="preserve">. </w:t>
      </w:r>
    </w:p>
    <w:p w14:paraId="798F4312" w14:textId="77777777" w:rsidR="00BA3D72" w:rsidRPr="00657738" w:rsidRDefault="00BA3D72" w:rsidP="00A06518">
      <w:pPr>
        <w:spacing w:after="160" w:line="278" w:lineRule="auto"/>
        <w:jc w:val="both"/>
        <w:rPr>
          <w:rFonts w:eastAsia="Aptos" w:cs="Times New Roman"/>
          <w:b/>
          <w:bCs/>
          <w:kern w:val="2"/>
          <w:szCs w:val="24"/>
          <w:lang w:val="sr-Cyrl-RS"/>
          <w14:ligatures w14:val="standardContextual"/>
        </w:rPr>
      </w:pPr>
      <w:r w:rsidRPr="00657738">
        <w:rPr>
          <w:rFonts w:eastAsia="Aptos" w:cs="Times New Roman"/>
          <w:b/>
          <w:bCs/>
          <w:kern w:val="2"/>
          <w:szCs w:val="24"/>
          <w:lang w:val="sr-Cyrl-RS"/>
          <w14:ligatures w14:val="standardContextual"/>
        </w:rPr>
        <w:t>4)</w:t>
      </w:r>
      <w:r w:rsidRPr="00657738">
        <w:rPr>
          <w:rFonts w:eastAsia="Aptos" w:cs="Times New Roman"/>
          <w:kern w:val="2"/>
          <w:szCs w:val="24"/>
          <w:lang w:val="sr-Cyrl-RS"/>
          <w14:ligatures w14:val="standardContextual"/>
        </w:rPr>
        <w:t xml:space="preserve"> </w:t>
      </w:r>
      <w:r w:rsidRPr="00657738">
        <w:rPr>
          <w:rFonts w:eastAsia="Aptos" w:cs="Times New Roman"/>
          <w:b/>
          <w:bCs/>
          <w:kern w:val="2"/>
          <w:szCs w:val="24"/>
          <w:lang w:val="sr-Cyrl-RS"/>
          <w14:ligatures w14:val="standardContextual"/>
        </w:rPr>
        <w:t xml:space="preserve">Да ли су у консултације укључени представници микро, малих и средњих привредних субјеката из регулисане области и осетљиве друштвене групе на које пропис утиче, представници удружења која се баве заштитом животне средине, као и представници удружења који се баве родном равноправношћу? </w:t>
      </w:r>
    </w:p>
    <w:p w14:paraId="080D0001" w14:textId="59F79322" w:rsidR="00BA3D72" w:rsidRPr="00657738" w:rsidRDefault="00BA3D72" w:rsidP="003B2FE9">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У процесу јавних консултација учествовале су све наведене групе и то: микро, мали и средњи привредни субјекти из регулисане области и осетљиве друштвене групе на које пропис утиче, представници удружења која се баве заштитом животне средине, као и представници удружења који се баве родном равноправношћу.</w:t>
      </w:r>
    </w:p>
    <w:p w14:paraId="75C5E094" w14:textId="77777777" w:rsidR="00BA3D72" w:rsidRPr="00657738" w:rsidRDefault="00BA3D72" w:rsidP="00A06518">
      <w:pPr>
        <w:spacing w:after="160" w:line="278" w:lineRule="auto"/>
        <w:jc w:val="both"/>
        <w:rPr>
          <w:rFonts w:eastAsia="Aptos" w:cs="Times New Roman"/>
          <w:b/>
          <w:bCs/>
          <w:kern w:val="2"/>
          <w:szCs w:val="24"/>
          <w:lang w:val="sr-Cyrl-RS"/>
          <w14:ligatures w14:val="standardContextual"/>
        </w:rPr>
      </w:pPr>
      <w:r w:rsidRPr="00657738">
        <w:rPr>
          <w:rFonts w:eastAsia="Aptos" w:cs="Times New Roman"/>
          <w:b/>
          <w:bCs/>
          <w:kern w:val="2"/>
          <w:szCs w:val="24"/>
          <w:lang w:val="sr-Cyrl-RS"/>
          <w14:ligatures w14:val="standardContextual"/>
        </w:rPr>
        <w:t xml:space="preserve">5) Наведите примедбе, сугестије и коментаре на текст прописа, достављене у току консултација које су усвојене. </w:t>
      </w:r>
    </w:p>
    <w:p w14:paraId="62B2E360" w14:textId="29649E40" w:rsidR="008738A3" w:rsidRPr="00657738" w:rsidRDefault="00704FDD" w:rsidP="003B2FE9">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 xml:space="preserve">Сачињен је </w:t>
      </w:r>
      <w:r w:rsidR="00BA3D72" w:rsidRPr="00657738">
        <w:rPr>
          <w:rFonts w:eastAsia="Aptos" w:cs="Times New Roman"/>
          <w:kern w:val="2"/>
          <w:szCs w:val="24"/>
          <w:lang w:val="sr-Cyrl-RS"/>
          <w14:ligatures w14:val="standardContextual"/>
        </w:rPr>
        <w:t xml:space="preserve">Извештај о спроведеним јавним консултацијама за израду Нацрта закона о интегрисаном спречавању и контроли загађивања животне средине, </w:t>
      </w:r>
      <w:r w:rsidRPr="00657738">
        <w:rPr>
          <w:rFonts w:eastAsia="Aptos" w:cs="Times New Roman"/>
          <w:kern w:val="2"/>
          <w:szCs w:val="24"/>
          <w:lang w:val="sr-Cyrl-RS"/>
          <w14:ligatures w14:val="standardContextual"/>
        </w:rPr>
        <w:t xml:space="preserve">који </w:t>
      </w:r>
      <w:r w:rsidR="00BA3D72" w:rsidRPr="00657738">
        <w:rPr>
          <w:rFonts w:eastAsia="Aptos" w:cs="Times New Roman"/>
          <w:kern w:val="2"/>
          <w:szCs w:val="24"/>
          <w:lang w:val="sr-Cyrl-RS"/>
          <w14:ligatures w14:val="standardContextual"/>
        </w:rPr>
        <w:t>садржи све примедбе, сугестије и коментаре на текст прописа.</w:t>
      </w:r>
    </w:p>
    <w:p w14:paraId="26BE58A5" w14:textId="4B79661B" w:rsidR="00704FDD" w:rsidRPr="00657738" w:rsidRDefault="00704FDD" w:rsidP="00657738">
      <w:pPr>
        <w:spacing w:after="160" w:line="278" w:lineRule="auto"/>
        <w:ind w:firstLine="72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 xml:space="preserve">Наводимо неке од кључних примедби које су прихваћене у току процеса е </w:t>
      </w:r>
      <w:r w:rsidR="00657738" w:rsidRPr="00657738">
        <w:rPr>
          <w:rFonts w:eastAsia="Aptos" w:cs="Times New Roman"/>
          <w:kern w:val="2"/>
          <w:szCs w:val="24"/>
          <w:lang w:val="sr-Cyrl-RS"/>
          <w14:ligatures w14:val="standardContextual"/>
        </w:rPr>
        <w:t>К</w:t>
      </w:r>
      <w:r w:rsidRPr="00657738">
        <w:rPr>
          <w:rFonts w:eastAsia="Aptos" w:cs="Times New Roman"/>
          <w:kern w:val="2"/>
          <w:szCs w:val="24"/>
          <w:lang w:val="sr-Cyrl-RS"/>
          <w14:ligatures w14:val="standardContextual"/>
        </w:rPr>
        <w:t>онсултација.</w:t>
      </w:r>
    </w:p>
    <w:p w14:paraId="03C9D6B6" w14:textId="5CBE6F90" w:rsidR="008738A3" w:rsidRPr="00657738" w:rsidRDefault="008738A3"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 xml:space="preserve">У </w:t>
      </w:r>
      <w:r w:rsidR="003B2FE9" w:rsidRPr="00657738">
        <w:rPr>
          <w:rFonts w:eastAsia="Aptos" w:cs="Times New Roman"/>
          <w:kern w:val="2"/>
          <w:lang w:val="sr-Cyrl-RS"/>
          <w14:ligatures w14:val="standardContextual"/>
        </w:rPr>
        <w:t>ч</w:t>
      </w:r>
      <w:r w:rsidRPr="00657738">
        <w:rPr>
          <w:rFonts w:eastAsia="Aptos" w:cs="Times New Roman"/>
          <w:kern w:val="2"/>
          <w:lang w:val="sr-Cyrl-RS"/>
          <w14:ligatures w14:val="standardContextual"/>
        </w:rPr>
        <w:t xml:space="preserve">лану 11. Нацрта закона прихваћена је </w:t>
      </w:r>
      <w:r w:rsidR="00102127" w:rsidRPr="00657738">
        <w:rPr>
          <w:rFonts w:eastAsia="Aptos" w:cs="Times New Roman"/>
          <w:kern w:val="2"/>
          <w:lang w:val="sr-Cyrl-RS"/>
          <w14:ligatures w14:val="standardContextual"/>
        </w:rPr>
        <w:t xml:space="preserve">примедба </w:t>
      </w:r>
      <w:r w:rsidR="009F237F" w:rsidRPr="00657738">
        <w:rPr>
          <w:rFonts w:eastAsia="Aptos" w:cs="Times New Roman"/>
          <w:kern w:val="2"/>
          <w:lang w:val="sr-Cyrl-RS"/>
          <w14:ligatures w14:val="standardContextual"/>
        </w:rPr>
        <w:t xml:space="preserve">да </w:t>
      </w:r>
      <w:r w:rsidR="002456B0" w:rsidRPr="00657738">
        <w:rPr>
          <w:rFonts w:eastAsia="Aptos" w:cs="Times New Roman"/>
          <w:kern w:val="2"/>
          <w:lang w:val="sr-Cyrl-RS"/>
          <w14:ligatures w14:val="standardContextual"/>
        </w:rPr>
        <w:t xml:space="preserve">се </w:t>
      </w:r>
      <w:r w:rsidRPr="00657738">
        <w:rPr>
          <w:rFonts w:eastAsia="Aptos" w:cs="Times New Roman"/>
          <w:kern w:val="2"/>
          <w:lang w:val="sr-Cyrl-RS"/>
          <w14:ligatures w14:val="standardContextual"/>
        </w:rPr>
        <w:t>у складу са  предлогом, у ставу 6. речи: „ако се ради о разлозима националне безбедности</w:t>
      </w:r>
      <w:r w:rsidR="00D64A5A" w:rsidRPr="00D64A5A">
        <w:rPr>
          <w:rFonts w:eastAsia="Aptos" w:cs="Times New Roman"/>
          <w:kern w:val="2"/>
          <w:lang w:val="ru-RU"/>
          <w14:ligatures w14:val="standardContextual"/>
        </w:rPr>
        <w:t>”</w:t>
      </w:r>
      <w:r w:rsidRPr="00657738">
        <w:rPr>
          <w:rFonts w:eastAsia="Aptos" w:cs="Times New Roman"/>
          <w:kern w:val="2"/>
          <w:lang w:val="sr-Cyrl-RS"/>
          <w14:ligatures w14:val="standardContextual"/>
        </w:rPr>
        <w:t xml:space="preserve"> замене речима: „ако откривање података угрожава националну безбедност у складу са законом који уређује тајност података</w:t>
      </w:r>
      <w:r w:rsidR="00D64A5A" w:rsidRPr="00D64A5A">
        <w:rPr>
          <w:rFonts w:eastAsia="Aptos" w:cs="Times New Roman"/>
          <w:kern w:val="2"/>
          <w:lang w:val="ru-RU"/>
          <w14:ligatures w14:val="standardContextual"/>
        </w:rPr>
        <w:t>”</w:t>
      </w:r>
      <w:r w:rsidRPr="00657738">
        <w:rPr>
          <w:rFonts w:eastAsia="Aptos" w:cs="Times New Roman"/>
          <w:kern w:val="2"/>
          <w:lang w:val="sr-Cyrl-RS"/>
          <w14:ligatures w14:val="standardContextual"/>
        </w:rPr>
        <w:t>.</w:t>
      </w:r>
      <w:r w:rsidR="00D64A5A">
        <w:rPr>
          <w:rFonts w:eastAsia="Aptos" w:cs="Times New Roman"/>
          <w:kern w:val="2"/>
          <w:lang w:val="sr-Cyrl-RS"/>
          <w14:ligatures w14:val="standardContextual"/>
        </w:rPr>
        <w:t xml:space="preserve"> </w:t>
      </w:r>
    </w:p>
    <w:p w14:paraId="7EA47761" w14:textId="06CA362B" w:rsidR="006E7985" w:rsidRPr="00657738" w:rsidRDefault="006E7985"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У</w:t>
      </w:r>
      <w:r w:rsidR="003B2FE9" w:rsidRPr="00657738">
        <w:rPr>
          <w:rFonts w:eastAsia="Aptos" w:cs="Times New Roman"/>
          <w:kern w:val="2"/>
          <w:lang w:val="sr-Cyrl-RS"/>
          <w14:ligatures w14:val="standardContextual"/>
        </w:rPr>
        <w:t xml:space="preserve"> ч</w:t>
      </w:r>
      <w:r w:rsidRPr="00657738">
        <w:rPr>
          <w:rFonts w:eastAsia="Aptos" w:cs="Times New Roman"/>
          <w:kern w:val="2"/>
          <w:lang w:val="sr-Cyrl-RS"/>
          <w14:ligatures w14:val="standardContextual"/>
        </w:rPr>
        <w:t xml:space="preserve">лану 19. Нацрта закона прихваћена је примедба да се у складу са  предлогом да се </w:t>
      </w:r>
      <w:r w:rsidR="00F6462F" w:rsidRPr="00657738">
        <w:rPr>
          <w:rFonts w:eastAsia="Aptos" w:cs="Times New Roman"/>
          <w:kern w:val="2"/>
          <w:lang w:val="sr-Cyrl-RS"/>
          <w14:ligatures w14:val="standardContextual"/>
        </w:rPr>
        <w:t>п</w:t>
      </w:r>
      <w:r w:rsidR="007A55C3" w:rsidRPr="00657738">
        <w:rPr>
          <w:rFonts w:eastAsia="Aptos" w:cs="Times New Roman"/>
          <w:kern w:val="2"/>
          <w:lang w:val="sr-Cyrl-RS"/>
          <w14:ligatures w14:val="standardContextual"/>
        </w:rPr>
        <w:t xml:space="preserve">рихвата </w:t>
      </w:r>
      <w:proofErr w:type="spellStart"/>
      <w:r w:rsidR="007A55C3" w:rsidRPr="00657738">
        <w:rPr>
          <w:rFonts w:eastAsia="Aptos" w:cs="Times New Roman"/>
          <w:kern w:val="2"/>
          <w:lang w:val="sr-Cyrl-RS"/>
          <w14:ligatures w14:val="standardContextual"/>
        </w:rPr>
        <w:t>правно-техничка</w:t>
      </w:r>
      <w:proofErr w:type="spellEnd"/>
      <w:r w:rsidR="007A55C3" w:rsidRPr="00657738">
        <w:rPr>
          <w:rFonts w:eastAsia="Aptos" w:cs="Times New Roman"/>
          <w:kern w:val="2"/>
          <w:lang w:val="sr-Cyrl-RS"/>
          <w14:ligatures w14:val="standardContextual"/>
        </w:rPr>
        <w:t xml:space="preserve"> редакција </w:t>
      </w:r>
      <w:r w:rsidR="00F6462F" w:rsidRPr="00657738">
        <w:rPr>
          <w:rFonts w:eastAsia="Aptos" w:cs="Times New Roman"/>
          <w:kern w:val="2"/>
          <w:lang w:val="sr-Cyrl-RS"/>
          <w14:ligatures w14:val="standardContextual"/>
        </w:rPr>
        <w:t>да се у</w:t>
      </w:r>
      <w:r w:rsidR="007A55C3" w:rsidRPr="00657738">
        <w:rPr>
          <w:rFonts w:eastAsia="Aptos" w:cs="Times New Roman"/>
          <w:kern w:val="2"/>
          <w:lang w:val="sr-Cyrl-RS"/>
          <w14:ligatures w14:val="standardContextual"/>
        </w:rPr>
        <w:t xml:space="preserve"> став</w:t>
      </w:r>
      <w:r w:rsidR="00F6462F" w:rsidRPr="00657738">
        <w:rPr>
          <w:rFonts w:eastAsia="Aptos" w:cs="Times New Roman"/>
          <w:kern w:val="2"/>
          <w:lang w:val="sr-Cyrl-RS"/>
          <w14:ligatures w14:val="standardContextual"/>
        </w:rPr>
        <w:t>у</w:t>
      </w:r>
      <w:r w:rsidR="007A55C3" w:rsidRPr="00657738">
        <w:rPr>
          <w:rFonts w:eastAsia="Aptos" w:cs="Times New Roman"/>
          <w:kern w:val="2"/>
          <w:lang w:val="sr-Cyrl-RS"/>
          <w14:ligatures w14:val="standardContextual"/>
        </w:rPr>
        <w:t xml:space="preserve"> 5. да уместо </w:t>
      </w:r>
      <w:r w:rsidR="00F6462F" w:rsidRPr="00657738">
        <w:rPr>
          <w:rFonts w:eastAsia="Aptos" w:cs="Times New Roman"/>
          <w:kern w:val="2"/>
          <w:lang w:val="sr-Cyrl-RS"/>
          <w14:ligatures w14:val="standardContextual"/>
        </w:rPr>
        <w:t>речи</w:t>
      </w:r>
      <w:r w:rsidR="00D64A5A">
        <w:rPr>
          <w:rFonts w:eastAsia="Aptos" w:cs="Times New Roman"/>
          <w:kern w:val="2"/>
          <w:lang w:val="sr-Cyrl-RS"/>
          <w14:ligatures w14:val="standardContextual"/>
        </w:rPr>
        <w:t>:</w:t>
      </w:r>
      <w:r w:rsidR="00F6462F" w:rsidRPr="00657738">
        <w:rPr>
          <w:rFonts w:eastAsia="Aptos" w:cs="Times New Roman"/>
          <w:kern w:val="2"/>
          <w:lang w:val="sr-Cyrl-RS"/>
          <w14:ligatures w14:val="standardContextual"/>
        </w:rPr>
        <w:t xml:space="preserve"> „</w:t>
      </w:r>
      <w:r w:rsidR="007A55C3" w:rsidRPr="00657738">
        <w:rPr>
          <w:rFonts w:eastAsia="Aptos" w:cs="Times New Roman"/>
          <w:kern w:val="2"/>
          <w:lang w:val="sr-Cyrl-RS"/>
          <w14:ligatures w14:val="standardContextual"/>
        </w:rPr>
        <w:t>БАТ</w:t>
      </w:r>
      <w:r w:rsidR="00D64A5A" w:rsidRPr="00D64A5A">
        <w:rPr>
          <w:rFonts w:eastAsia="Aptos" w:cs="Times New Roman"/>
          <w:kern w:val="2"/>
          <w:lang w:val="ru-RU"/>
          <w14:ligatures w14:val="standardContextual"/>
        </w:rPr>
        <w:t>”</w:t>
      </w:r>
      <w:r w:rsidR="007A55C3" w:rsidRPr="00657738">
        <w:rPr>
          <w:rFonts w:eastAsia="Aptos" w:cs="Times New Roman"/>
          <w:kern w:val="2"/>
          <w:lang w:val="sr-Cyrl-RS"/>
          <w14:ligatures w14:val="standardContextual"/>
        </w:rPr>
        <w:t xml:space="preserve">, </w:t>
      </w:r>
      <w:r w:rsidR="00F6462F" w:rsidRPr="00657738">
        <w:rPr>
          <w:rFonts w:eastAsia="Aptos" w:cs="Times New Roman"/>
          <w:kern w:val="2"/>
          <w:lang w:val="sr-Cyrl-RS"/>
          <w14:ligatures w14:val="standardContextual"/>
        </w:rPr>
        <w:t>навед</w:t>
      </w:r>
      <w:r w:rsidR="00D87536" w:rsidRPr="00657738">
        <w:rPr>
          <w:rFonts w:eastAsia="Aptos" w:cs="Times New Roman"/>
          <w:kern w:val="2"/>
          <w:lang w:val="sr-Cyrl-RS"/>
          <w14:ligatures w14:val="standardContextual"/>
        </w:rPr>
        <w:t>у речи</w:t>
      </w:r>
      <w:r w:rsidR="00697345" w:rsidRPr="00657738">
        <w:rPr>
          <w:rFonts w:eastAsia="Aptos" w:cs="Times New Roman"/>
          <w:kern w:val="2"/>
          <w:lang w:val="sr-Cyrl-RS"/>
          <w14:ligatures w14:val="standardContextual"/>
        </w:rPr>
        <w:t>:</w:t>
      </w:r>
      <w:r w:rsidR="007A55C3" w:rsidRPr="00657738">
        <w:rPr>
          <w:rFonts w:eastAsia="Aptos" w:cs="Times New Roman"/>
          <w:kern w:val="2"/>
          <w:lang w:val="sr-Cyrl-RS"/>
          <w14:ligatures w14:val="standardContextual"/>
        </w:rPr>
        <w:t xml:space="preserve"> </w:t>
      </w:r>
      <w:r w:rsidR="00697345" w:rsidRPr="00657738">
        <w:rPr>
          <w:rFonts w:eastAsia="Aptos" w:cs="Times New Roman"/>
          <w:kern w:val="2"/>
          <w:lang w:val="sr-Cyrl-RS"/>
          <w14:ligatures w14:val="standardContextual"/>
        </w:rPr>
        <w:t>„</w:t>
      </w:r>
      <w:r w:rsidR="007A55C3" w:rsidRPr="00657738">
        <w:rPr>
          <w:rFonts w:eastAsia="Aptos" w:cs="Times New Roman"/>
          <w:kern w:val="2"/>
          <w:lang w:val="sr-Cyrl-RS"/>
          <w14:ligatures w14:val="standardContextual"/>
        </w:rPr>
        <w:t>БАТ закључци</w:t>
      </w:r>
      <w:r w:rsidR="00D64A5A" w:rsidRPr="00D64A5A">
        <w:rPr>
          <w:rFonts w:eastAsia="Aptos" w:cs="Times New Roman"/>
          <w:kern w:val="2"/>
          <w:lang w:val="ru-RU"/>
          <w14:ligatures w14:val="standardContextual"/>
        </w:rPr>
        <w:t>”</w:t>
      </w:r>
      <w:r w:rsidR="007A55C3" w:rsidRPr="00657738">
        <w:rPr>
          <w:rFonts w:eastAsia="Aptos" w:cs="Times New Roman"/>
          <w:kern w:val="2"/>
          <w:lang w:val="sr-Cyrl-RS"/>
          <w14:ligatures w14:val="standardContextual"/>
        </w:rPr>
        <w:t xml:space="preserve">.  </w:t>
      </w:r>
      <w:r w:rsidR="00D64A5A">
        <w:rPr>
          <w:rFonts w:eastAsia="Aptos" w:cs="Times New Roman"/>
          <w:kern w:val="2"/>
          <w:lang w:val="sr-Cyrl-RS"/>
          <w14:ligatures w14:val="standardContextual"/>
        </w:rPr>
        <w:t xml:space="preserve"> </w:t>
      </w:r>
    </w:p>
    <w:p w14:paraId="28A71C0B" w14:textId="0B7C1C48" w:rsidR="008738A3" w:rsidRPr="00657738" w:rsidRDefault="008738A3"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 xml:space="preserve">У </w:t>
      </w:r>
      <w:r w:rsidR="003B2FE9" w:rsidRPr="00657738">
        <w:rPr>
          <w:rFonts w:eastAsia="Aptos" w:cs="Times New Roman"/>
          <w:kern w:val="2"/>
          <w:lang w:val="sr-Cyrl-RS"/>
          <w14:ligatures w14:val="standardContextual"/>
        </w:rPr>
        <w:t>ч</w:t>
      </w:r>
      <w:r w:rsidRPr="00657738">
        <w:rPr>
          <w:rFonts w:eastAsia="Aptos" w:cs="Times New Roman"/>
          <w:kern w:val="2"/>
          <w:lang w:val="sr-Cyrl-RS"/>
          <w14:ligatures w14:val="standardContextual"/>
        </w:rPr>
        <w:t xml:space="preserve">лану 24. </w:t>
      </w:r>
      <w:r w:rsidR="00B40E14" w:rsidRPr="00657738">
        <w:rPr>
          <w:rFonts w:eastAsia="Aptos" w:cs="Times New Roman"/>
          <w:kern w:val="2"/>
          <w:lang w:val="sr-Cyrl-RS"/>
          <w14:ligatures w14:val="standardContextual"/>
        </w:rPr>
        <w:t>Нацрта закона прихваћена је примедба да се у складу са  предлогом у</w:t>
      </w:r>
      <w:r w:rsidRPr="00657738">
        <w:rPr>
          <w:rFonts w:eastAsia="Aptos" w:cs="Times New Roman"/>
          <w:kern w:val="2"/>
          <w:lang w:val="sr-Cyrl-RS"/>
          <w14:ligatures w14:val="standardContextual"/>
        </w:rPr>
        <w:t>место речи: „животне средине према прописаним критеријумима</w:t>
      </w:r>
      <w:r w:rsidR="00D64A5A" w:rsidRPr="00D64A5A">
        <w:rPr>
          <w:rFonts w:eastAsia="Aptos" w:cs="Times New Roman"/>
          <w:kern w:val="2"/>
          <w:lang w:val="ru-RU"/>
          <w14:ligatures w14:val="standardContextual"/>
        </w:rPr>
        <w:t>”</w:t>
      </w:r>
      <w:r w:rsidRPr="00657738">
        <w:rPr>
          <w:rFonts w:eastAsia="Aptos" w:cs="Times New Roman"/>
          <w:kern w:val="2"/>
          <w:lang w:val="sr-Cyrl-RS"/>
          <w14:ligatures w14:val="standardContextual"/>
        </w:rPr>
        <w:t xml:space="preserve"> додати речи: „у складу са чланом 30. </w:t>
      </w:r>
      <w:r w:rsidR="00E610AD">
        <w:rPr>
          <w:rFonts w:eastAsia="Aptos" w:cs="Times New Roman"/>
          <w:kern w:val="2"/>
          <w:lang w:val="sr-Cyrl-RS"/>
          <w14:ligatures w14:val="standardContextual"/>
        </w:rPr>
        <w:t>о</w:t>
      </w:r>
      <w:r w:rsidRPr="00657738">
        <w:rPr>
          <w:rFonts w:eastAsia="Aptos" w:cs="Times New Roman"/>
          <w:kern w:val="2"/>
          <w:lang w:val="sr-Cyrl-RS"/>
          <w14:ligatures w14:val="standardContextual"/>
        </w:rPr>
        <w:t>вог закона, тако да члан 24. став 2. тачка 6) гласи:</w:t>
      </w:r>
      <w:r w:rsidR="00E610AD">
        <w:rPr>
          <w:rFonts w:eastAsia="Aptos" w:cs="Times New Roman"/>
          <w:b/>
          <w:kern w:val="2"/>
          <w:lang w:val="sr-Cyrl-RS"/>
          <w14:ligatures w14:val="standardContextual"/>
        </w:rPr>
        <w:t xml:space="preserve"> </w:t>
      </w:r>
      <w:r w:rsidRPr="00657738">
        <w:rPr>
          <w:rFonts w:eastAsia="Aptos" w:cs="Times New Roman"/>
          <w:kern w:val="2"/>
          <w:lang w:val="sr-Cyrl-RS"/>
          <w14:ligatures w14:val="standardContextual"/>
        </w:rPr>
        <w:t>„6)</w:t>
      </w:r>
      <w:r w:rsidR="00E87D9E" w:rsidRPr="00657738">
        <w:rPr>
          <w:rFonts w:eastAsia="Aptos" w:cs="Times New Roman"/>
          <w:kern w:val="2"/>
          <w:lang w:val="sr-Cyrl-RS"/>
          <w14:ligatures w14:val="standardContextual"/>
        </w:rPr>
        <w:t xml:space="preserve"> </w:t>
      </w:r>
      <w:r w:rsidRPr="00657738">
        <w:rPr>
          <w:rFonts w:eastAsia="Aptos" w:cs="Times New Roman"/>
          <w:kern w:val="2"/>
          <w:lang w:val="sr-Cyrl-RS"/>
          <w14:ligatures w14:val="standardContextual"/>
        </w:rPr>
        <w:t>по престанку рада постројења предузима све мере како би се избегао ризик загађења животне средине и како би се локација постројења вратила у задовољавајуће стање у складу са чланом 30. овог закона.</w:t>
      </w:r>
      <w:r w:rsidR="00D64A5A" w:rsidRPr="00D64A5A">
        <w:rPr>
          <w:rFonts w:eastAsia="Aptos" w:cs="Times New Roman"/>
          <w:kern w:val="2"/>
          <w:lang w:val="ru-RU"/>
          <w14:ligatures w14:val="standardContextual"/>
        </w:rPr>
        <w:t>”</w:t>
      </w:r>
      <w:r w:rsidR="00D64A5A">
        <w:rPr>
          <w:rFonts w:eastAsia="Aptos" w:cs="Times New Roman"/>
          <w:kern w:val="2"/>
          <w:lang w:val="sr-Cyrl-RS"/>
          <w14:ligatures w14:val="standardContextual"/>
        </w:rPr>
        <w:t xml:space="preserve"> </w:t>
      </w:r>
    </w:p>
    <w:p w14:paraId="4C5A5482" w14:textId="23DE04E8" w:rsidR="00417A18" w:rsidRPr="00657738" w:rsidRDefault="00417A18"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 xml:space="preserve">У </w:t>
      </w:r>
      <w:r w:rsidR="003B2FE9" w:rsidRPr="00657738">
        <w:rPr>
          <w:rFonts w:eastAsia="Aptos" w:cs="Times New Roman"/>
          <w:kern w:val="2"/>
          <w:lang w:val="sr-Cyrl-RS"/>
          <w14:ligatures w14:val="standardContextual"/>
        </w:rPr>
        <w:t>ч</w:t>
      </w:r>
      <w:r w:rsidRPr="00657738">
        <w:rPr>
          <w:rFonts w:eastAsia="Aptos" w:cs="Times New Roman"/>
          <w:kern w:val="2"/>
          <w:lang w:val="sr-Cyrl-RS"/>
          <w14:ligatures w14:val="standardContextual"/>
        </w:rPr>
        <w:t>лану 32. Нацрта закона прихваћена је примедба да се у складу са  предлогом</w:t>
      </w:r>
      <w:r w:rsidR="00D34857" w:rsidRPr="00657738">
        <w:rPr>
          <w:rFonts w:eastAsia="Aptos" w:cs="Times New Roman"/>
          <w:kern w:val="2"/>
          <w:lang w:val="sr-Cyrl-RS"/>
          <w14:ligatures w14:val="standardContextual"/>
        </w:rPr>
        <w:t xml:space="preserve"> </w:t>
      </w:r>
      <w:r w:rsidR="00076ECE" w:rsidRPr="00657738">
        <w:rPr>
          <w:rFonts w:eastAsia="Aptos" w:cs="Times New Roman"/>
          <w:kern w:val="2"/>
          <w:lang w:val="sr-Cyrl-RS"/>
          <w14:ligatures w14:val="standardContextual"/>
        </w:rPr>
        <w:t xml:space="preserve">да </w:t>
      </w:r>
      <w:r w:rsidR="00692C88" w:rsidRPr="00657738">
        <w:rPr>
          <w:rFonts w:eastAsia="Aptos" w:cs="Times New Roman"/>
          <w:kern w:val="2"/>
          <w:lang w:val="sr-Cyrl-RS"/>
          <w14:ligatures w14:val="standardContextual"/>
        </w:rPr>
        <w:t xml:space="preserve">се </w:t>
      </w:r>
      <w:r w:rsidR="005207D8" w:rsidRPr="00657738">
        <w:rPr>
          <w:rFonts w:eastAsia="Aptos" w:cs="Times New Roman"/>
          <w:kern w:val="2"/>
          <w:lang w:val="sr-Cyrl-RS"/>
          <w14:ligatures w14:val="standardContextual"/>
        </w:rPr>
        <w:t>измени</w:t>
      </w:r>
      <w:r w:rsidR="0032177C" w:rsidRPr="00657738">
        <w:rPr>
          <w:rFonts w:eastAsia="Aptos" w:cs="Times New Roman"/>
          <w:kern w:val="2"/>
          <w:lang w:val="sr-Cyrl-RS"/>
          <w14:ligatures w14:val="standardContextual"/>
        </w:rPr>
        <w:t xml:space="preserve"> став </w:t>
      </w:r>
      <w:r w:rsidR="001224B6" w:rsidRPr="00657738">
        <w:rPr>
          <w:rFonts w:eastAsia="Aptos" w:cs="Times New Roman"/>
          <w:kern w:val="2"/>
          <w:lang w:val="sr-Cyrl-RS"/>
          <w14:ligatures w14:val="standardContextual"/>
        </w:rPr>
        <w:t>1.</w:t>
      </w:r>
      <w:r w:rsidR="007B1530" w:rsidRPr="00657738">
        <w:rPr>
          <w:rFonts w:eastAsia="Aptos" w:cs="Times New Roman"/>
          <w:kern w:val="2"/>
          <w:lang w:val="sr-Cyrl-RS"/>
          <w14:ligatures w14:val="standardContextual"/>
        </w:rPr>
        <w:t xml:space="preserve"> и изврши замена</w:t>
      </w:r>
      <w:r w:rsidR="001A699B" w:rsidRPr="00657738">
        <w:rPr>
          <w:rFonts w:eastAsia="Aptos" w:cs="Times New Roman"/>
          <w:kern w:val="2"/>
          <w:lang w:val="sr-Cyrl-RS"/>
          <w14:ligatures w14:val="standardContextual"/>
        </w:rPr>
        <w:t xml:space="preserve"> дела реченице</w:t>
      </w:r>
      <w:r w:rsidR="00A24172" w:rsidRPr="00657738">
        <w:rPr>
          <w:rFonts w:eastAsia="Aptos" w:cs="Times New Roman"/>
          <w:kern w:val="2"/>
          <w:lang w:val="sr-Cyrl-RS"/>
          <w14:ligatures w14:val="standardContextual"/>
        </w:rPr>
        <w:t xml:space="preserve">: </w:t>
      </w:r>
      <w:r w:rsidR="00D64A5A" w:rsidRPr="00D64A5A">
        <w:rPr>
          <w:rFonts w:eastAsia="Aptos" w:cs="Times New Roman"/>
          <w:kern w:val="2"/>
          <w:lang w:val="sr-Cyrl-RS"/>
          <w14:ligatures w14:val="standardContextual"/>
        </w:rPr>
        <w:t>„</w:t>
      </w:r>
      <w:r w:rsidR="00A24172" w:rsidRPr="00657738">
        <w:rPr>
          <w:rFonts w:eastAsia="Aptos" w:cs="Times New Roman"/>
          <w:kern w:val="2"/>
          <w:lang w:val="sr-Cyrl-RS"/>
          <w14:ligatures w14:val="standardContextual"/>
        </w:rPr>
        <w:t xml:space="preserve">путем најмање једних штампаних дневних новина и/или локалних новина, на сваком од службених језика, које излазе на подручју обухваћеном утицајем рада постројења, као и путем </w:t>
      </w:r>
      <w:proofErr w:type="spellStart"/>
      <w:r w:rsidR="00A24172" w:rsidRPr="00657738">
        <w:rPr>
          <w:rFonts w:eastAsia="Aptos" w:cs="Times New Roman"/>
          <w:kern w:val="2"/>
          <w:lang w:val="sr-Cyrl-RS"/>
          <w14:ligatures w14:val="standardContextual"/>
        </w:rPr>
        <w:t>веб</w:t>
      </w:r>
      <w:proofErr w:type="spellEnd"/>
      <w:r w:rsidR="00A24172" w:rsidRPr="00657738">
        <w:rPr>
          <w:rFonts w:eastAsia="Aptos" w:cs="Times New Roman"/>
          <w:kern w:val="2"/>
          <w:lang w:val="sr-Cyrl-RS"/>
          <w14:ligatures w14:val="standardContextual"/>
        </w:rPr>
        <w:t xml:space="preserve"> презентације  надлежног органа.</w:t>
      </w:r>
      <w:r w:rsidR="00D64A5A" w:rsidRPr="00D64A5A">
        <w:rPr>
          <w:rFonts w:eastAsia="Aptos" w:cs="Times New Roman"/>
          <w:kern w:val="2"/>
          <w:lang w:val="ru-RU"/>
          <w14:ligatures w14:val="standardContextual"/>
        </w:rPr>
        <w:t>”</w:t>
      </w:r>
      <w:r w:rsidR="00250550" w:rsidRPr="00657738">
        <w:rPr>
          <w:rFonts w:eastAsia="Aptos" w:cs="Times New Roman"/>
          <w:kern w:val="2"/>
          <w:lang w:val="sr-Cyrl-RS"/>
          <w14:ligatures w14:val="standardContextual"/>
        </w:rPr>
        <w:t xml:space="preserve"> тако да гласи: „</w:t>
      </w:r>
      <w:r w:rsidR="00D34857" w:rsidRPr="00657738">
        <w:rPr>
          <w:rFonts w:eastAsia="Aptos" w:cs="Times New Roman"/>
          <w:kern w:val="2"/>
          <w:lang w:val="sr-Cyrl-RS"/>
          <w14:ligatures w14:val="standardContextual"/>
        </w:rPr>
        <w:t xml:space="preserve">путем путем </w:t>
      </w:r>
      <w:proofErr w:type="spellStart"/>
      <w:r w:rsidR="00D34857" w:rsidRPr="00657738">
        <w:rPr>
          <w:rFonts w:eastAsia="Aptos" w:cs="Times New Roman"/>
          <w:kern w:val="2"/>
          <w:lang w:val="sr-Cyrl-RS"/>
          <w14:ligatures w14:val="standardContextual"/>
        </w:rPr>
        <w:t>веб</w:t>
      </w:r>
      <w:proofErr w:type="spellEnd"/>
      <w:r w:rsidR="00D34857" w:rsidRPr="00657738">
        <w:rPr>
          <w:rFonts w:eastAsia="Aptos" w:cs="Times New Roman"/>
          <w:kern w:val="2"/>
          <w:lang w:val="sr-Cyrl-RS"/>
          <w14:ligatures w14:val="standardContextual"/>
        </w:rPr>
        <w:t xml:space="preserve"> презентације надлежног органа, као и </w:t>
      </w:r>
      <w:r w:rsidR="00D34857" w:rsidRPr="00657738">
        <w:rPr>
          <w:rFonts w:eastAsia="Aptos" w:cs="Times New Roman"/>
          <w:kern w:val="2"/>
          <w:lang w:val="sr-Cyrl-RS"/>
          <w14:ligatures w14:val="standardContextual"/>
        </w:rPr>
        <w:lastRenderedPageBreak/>
        <w:t>објављивањем у најмање једним штампаним дневним новинама и/или локалним новинама, на сваком од службених језика, које излазе на подручју обухваћеном утицајем рада постројења.</w:t>
      </w:r>
      <w:r w:rsidR="00D64A5A" w:rsidRPr="00D64A5A">
        <w:rPr>
          <w:rFonts w:eastAsia="Aptos" w:cs="Times New Roman"/>
          <w:kern w:val="2"/>
          <w:lang w:val="ru-RU"/>
          <w14:ligatures w14:val="standardContextual"/>
        </w:rPr>
        <w:t>”</w:t>
      </w:r>
    </w:p>
    <w:p w14:paraId="09D10F93" w14:textId="6B7553D6" w:rsidR="00D06B47" w:rsidRPr="00657738" w:rsidRDefault="00D06B47"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 xml:space="preserve">У </w:t>
      </w:r>
      <w:r w:rsidR="003B2FE9" w:rsidRPr="00657738">
        <w:rPr>
          <w:rFonts w:eastAsia="Aptos" w:cs="Times New Roman"/>
          <w:kern w:val="2"/>
          <w:lang w:val="sr-Cyrl-RS"/>
          <w14:ligatures w14:val="standardContextual"/>
        </w:rPr>
        <w:t>ч</w:t>
      </w:r>
      <w:r w:rsidRPr="00657738">
        <w:rPr>
          <w:rFonts w:eastAsia="Aptos" w:cs="Times New Roman"/>
          <w:kern w:val="2"/>
          <w:lang w:val="sr-Cyrl-RS"/>
          <w14:ligatures w14:val="standardContextual"/>
        </w:rPr>
        <w:t xml:space="preserve">лану </w:t>
      </w:r>
      <w:r w:rsidR="004B6728" w:rsidRPr="00657738">
        <w:rPr>
          <w:rFonts w:eastAsia="Aptos" w:cs="Times New Roman"/>
          <w:kern w:val="2"/>
          <w:lang w:val="sr-Cyrl-RS"/>
          <w14:ligatures w14:val="standardContextual"/>
        </w:rPr>
        <w:t>40</w:t>
      </w:r>
      <w:r w:rsidRPr="00657738">
        <w:rPr>
          <w:rFonts w:eastAsia="Aptos" w:cs="Times New Roman"/>
          <w:kern w:val="2"/>
          <w:lang w:val="sr-Cyrl-RS"/>
          <w14:ligatures w14:val="standardContextual"/>
        </w:rPr>
        <w:t>. Нацрта закона прихваћена је примедба да се у складу са  предлогом</w:t>
      </w:r>
      <w:r w:rsidR="004211B6" w:rsidRPr="00657738">
        <w:rPr>
          <w:rFonts w:eastAsia="Aptos" w:cs="Times New Roman"/>
          <w:kern w:val="2"/>
          <w:lang w:val="sr-Cyrl-RS"/>
          <w14:ligatures w14:val="standardContextual"/>
        </w:rPr>
        <w:t xml:space="preserve"> да се измени става 4. </w:t>
      </w:r>
      <w:r w:rsidR="00D56A0A" w:rsidRPr="00657738">
        <w:rPr>
          <w:rFonts w:eastAsia="Aptos" w:cs="Times New Roman"/>
          <w:kern w:val="2"/>
          <w:lang w:val="sr-Cyrl-RS"/>
          <w14:ligatures w14:val="standardContextual"/>
        </w:rPr>
        <w:t>тачка 3)</w:t>
      </w:r>
      <w:r w:rsidR="006C5EBA" w:rsidRPr="00657738">
        <w:rPr>
          <w:rFonts w:eastAsia="Aptos" w:cs="Times New Roman"/>
          <w:kern w:val="2"/>
          <w:lang w:val="sr-Cyrl-RS"/>
          <w14:ligatures w14:val="standardContextual"/>
        </w:rPr>
        <w:t xml:space="preserve">, </w:t>
      </w:r>
      <w:r w:rsidR="004211B6" w:rsidRPr="00657738">
        <w:rPr>
          <w:rFonts w:eastAsia="Aptos" w:cs="Times New Roman"/>
          <w:kern w:val="2"/>
          <w:lang w:val="sr-Cyrl-RS"/>
          <w14:ligatures w14:val="standardContextual"/>
        </w:rPr>
        <w:t xml:space="preserve">ради усклађивања Нацрта закона са Законом о инспекцијском надзору и Законом о општем управном поступку и то тако да </w:t>
      </w:r>
      <w:r w:rsidR="00D56A0A" w:rsidRPr="00657738">
        <w:rPr>
          <w:rFonts w:eastAsia="Aptos" w:cs="Times New Roman"/>
          <w:kern w:val="2"/>
          <w:lang w:val="sr-Cyrl-RS"/>
          <w14:ligatures w14:val="standardContextual"/>
        </w:rPr>
        <w:t>се замен</w:t>
      </w:r>
      <w:r w:rsidR="006C5EBA" w:rsidRPr="00657738">
        <w:rPr>
          <w:rFonts w:eastAsia="Aptos" w:cs="Times New Roman"/>
          <w:kern w:val="2"/>
          <w:lang w:val="sr-Cyrl-RS"/>
          <w14:ligatures w14:val="standardContextual"/>
        </w:rPr>
        <w:t>и</w:t>
      </w:r>
      <w:r w:rsidR="00D56A0A" w:rsidRPr="00657738">
        <w:rPr>
          <w:rFonts w:eastAsia="Aptos" w:cs="Times New Roman"/>
          <w:kern w:val="2"/>
          <w:lang w:val="sr-Cyrl-RS"/>
          <w14:ligatures w14:val="standardContextual"/>
        </w:rPr>
        <w:t xml:space="preserve"> речи „регистар</w:t>
      </w:r>
      <w:r w:rsidR="00072C83">
        <w:rPr>
          <w:rFonts w:eastAsia="Aptos" w:cs="Times New Roman"/>
          <w:kern w:val="2"/>
          <w:lang w:val="ru-RU"/>
          <w14:ligatures w14:val="standardContextual"/>
        </w:rPr>
        <w:t>”</w:t>
      </w:r>
      <w:r w:rsidR="00D56A0A" w:rsidRPr="00657738">
        <w:rPr>
          <w:rFonts w:eastAsia="Aptos" w:cs="Times New Roman"/>
          <w:kern w:val="2"/>
          <w:lang w:val="sr-Cyrl-RS"/>
          <w14:ligatures w14:val="standardContextual"/>
        </w:rPr>
        <w:t xml:space="preserve"> са речју „списак</w:t>
      </w:r>
      <w:r w:rsidR="00072C83">
        <w:rPr>
          <w:rFonts w:eastAsia="Aptos" w:cs="Times New Roman"/>
          <w:kern w:val="2"/>
          <w:lang w:val="ru-RU"/>
          <w14:ligatures w14:val="standardContextual"/>
        </w:rPr>
        <w:t>”</w:t>
      </w:r>
      <w:r w:rsidR="006C5EBA" w:rsidRPr="00657738">
        <w:rPr>
          <w:rFonts w:eastAsia="Aptos" w:cs="Times New Roman"/>
          <w:kern w:val="2"/>
          <w:lang w:val="sr-Cyrl-RS"/>
          <w14:ligatures w14:val="standardContextual"/>
        </w:rPr>
        <w:t>.</w:t>
      </w:r>
      <w:r w:rsidR="00072C83">
        <w:rPr>
          <w:rFonts w:eastAsia="Aptos" w:cs="Times New Roman"/>
          <w:kern w:val="2"/>
          <w:lang w:val="sr-Cyrl-RS"/>
          <w14:ligatures w14:val="standardContextual"/>
        </w:rPr>
        <w:t xml:space="preserve"> </w:t>
      </w:r>
    </w:p>
    <w:p w14:paraId="46ED7467" w14:textId="36C62C81" w:rsidR="006C5EBA" w:rsidRPr="00657738" w:rsidRDefault="006C5EBA"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 xml:space="preserve">У </w:t>
      </w:r>
      <w:r w:rsidR="003B2FE9" w:rsidRPr="00657738">
        <w:rPr>
          <w:rFonts w:eastAsia="Aptos" w:cs="Times New Roman"/>
          <w:kern w:val="2"/>
          <w:lang w:val="sr-Cyrl-RS"/>
          <w14:ligatures w14:val="standardContextual"/>
        </w:rPr>
        <w:t>ч</w:t>
      </w:r>
      <w:r w:rsidRPr="00657738">
        <w:rPr>
          <w:rFonts w:eastAsia="Aptos" w:cs="Times New Roman"/>
          <w:kern w:val="2"/>
          <w:lang w:val="sr-Cyrl-RS"/>
          <w14:ligatures w14:val="standardContextual"/>
        </w:rPr>
        <w:t xml:space="preserve">лану 40. Нацрта закона прихваћена је примедба да се у складу са  предлогом да се измени </w:t>
      </w:r>
      <w:r w:rsidR="00B15382" w:rsidRPr="00657738">
        <w:rPr>
          <w:rFonts w:eastAsia="Aptos" w:cs="Times New Roman"/>
          <w:kern w:val="2"/>
          <w:lang w:val="sr-Cyrl-RS"/>
          <w14:ligatures w14:val="standardContextual"/>
        </w:rPr>
        <w:t>став 9.</w:t>
      </w:r>
      <w:r w:rsidR="00D25359" w:rsidRPr="00657738">
        <w:rPr>
          <w:rFonts w:eastAsia="Aptos" w:cs="Times New Roman"/>
          <w:kern w:val="2"/>
          <w:lang w:val="sr-Cyrl-RS"/>
          <w14:ligatures w14:val="standardContextual"/>
        </w:rPr>
        <w:t xml:space="preserve"> тако да се</w:t>
      </w:r>
      <w:r w:rsidR="00B15382" w:rsidRPr="00657738">
        <w:rPr>
          <w:rFonts w:eastAsia="Aptos" w:cs="Times New Roman"/>
          <w:kern w:val="2"/>
          <w:lang w:val="sr-Cyrl-RS"/>
          <w14:ligatures w14:val="standardContextual"/>
        </w:rPr>
        <w:t xml:space="preserve"> речи: „озбиљне притужбе</w:t>
      </w:r>
      <w:r w:rsidR="00072C83">
        <w:rPr>
          <w:rFonts w:eastAsia="Aptos" w:cs="Times New Roman"/>
          <w:kern w:val="2"/>
          <w:lang w:val="ru-RU"/>
          <w14:ligatures w14:val="standardContextual"/>
        </w:rPr>
        <w:t>”</w:t>
      </w:r>
      <w:r w:rsidR="00B15382" w:rsidRPr="00657738">
        <w:rPr>
          <w:rFonts w:eastAsia="Aptos" w:cs="Times New Roman"/>
          <w:kern w:val="2"/>
          <w:lang w:val="sr-Cyrl-RS"/>
          <w14:ligatures w14:val="standardContextual"/>
        </w:rPr>
        <w:t xml:space="preserve"> замен</w:t>
      </w:r>
      <w:r w:rsidR="00D25359" w:rsidRPr="00657738">
        <w:rPr>
          <w:rFonts w:eastAsia="Aptos" w:cs="Times New Roman"/>
          <w:kern w:val="2"/>
          <w:lang w:val="sr-Cyrl-RS"/>
          <w14:ligatures w14:val="standardContextual"/>
        </w:rPr>
        <w:t>е</w:t>
      </w:r>
      <w:r w:rsidR="00B15382" w:rsidRPr="00657738">
        <w:rPr>
          <w:rFonts w:eastAsia="Aptos" w:cs="Times New Roman"/>
          <w:kern w:val="2"/>
          <w:lang w:val="sr-Cyrl-RS"/>
          <w14:ligatures w14:val="standardContextual"/>
        </w:rPr>
        <w:t xml:space="preserve"> речима: „основане представке</w:t>
      </w:r>
      <w:r w:rsidR="00072C83">
        <w:rPr>
          <w:rFonts w:eastAsia="Aptos" w:cs="Times New Roman"/>
          <w:kern w:val="2"/>
          <w:lang w:val="ru-RU"/>
          <w14:ligatures w14:val="standardContextual"/>
        </w:rPr>
        <w:t>”</w:t>
      </w:r>
      <w:r w:rsidR="002450CC" w:rsidRPr="00657738">
        <w:rPr>
          <w:rFonts w:eastAsia="Aptos" w:cs="Times New Roman"/>
          <w:kern w:val="2"/>
          <w:lang w:val="sr-Cyrl-RS"/>
          <w14:ligatures w14:val="standardContextual"/>
        </w:rPr>
        <w:t>.</w:t>
      </w:r>
    </w:p>
    <w:p w14:paraId="1110B563" w14:textId="3515795E" w:rsidR="002450CC" w:rsidRPr="00657738" w:rsidRDefault="002450CC" w:rsidP="003B2FE9">
      <w:pPr>
        <w:spacing w:after="160" w:line="278" w:lineRule="auto"/>
        <w:ind w:firstLine="720"/>
        <w:jc w:val="both"/>
        <w:rPr>
          <w:rFonts w:eastAsia="Aptos" w:cs="Times New Roman"/>
          <w:kern w:val="2"/>
          <w:lang w:val="sr-Cyrl-RS"/>
          <w14:ligatures w14:val="standardContextual"/>
        </w:rPr>
      </w:pPr>
      <w:r w:rsidRPr="00657738">
        <w:rPr>
          <w:rFonts w:eastAsia="Aptos" w:cs="Times New Roman"/>
          <w:kern w:val="2"/>
          <w:lang w:val="sr-Cyrl-RS"/>
          <w14:ligatures w14:val="standardContextual"/>
        </w:rPr>
        <w:t xml:space="preserve">У </w:t>
      </w:r>
      <w:r w:rsidR="003B2FE9" w:rsidRPr="00657738">
        <w:rPr>
          <w:rFonts w:eastAsia="Aptos" w:cs="Times New Roman"/>
          <w:kern w:val="2"/>
          <w:lang w:val="sr-Cyrl-RS"/>
          <w14:ligatures w14:val="standardContextual"/>
        </w:rPr>
        <w:t>ч</w:t>
      </w:r>
      <w:r w:rsidRPr="00657738">
        <w:rPr>
          <w:rFonts w:eastAsia="Aptos" w:cs="Times New Roman"/>
          <w:kern w:val="2"/>
          <w:lang w:val="sr-Cyrl-RS"/>
          <w14:ligatures w14:val="standardContextual"/>
        </w:rPr>
        <w:t xml:space="preserve">лану 41. Нацрта закона прихваћена је примедба да се у складу са  предлогом да се </w:t>
      </w:r>
      <w:r w:rsidR="00DB606A" w:rsidRPr="00657738">
        <w:rPr>
          <w:rFonts w:eastAsia="Aptos" w:cs="Times New Roman"/>
          <w:kern w:val="2"/>
          <w:lang w:val="sr-Cyrl-RS"/>
          <w14:ligatures w14:val="standardContextual"/>
        </w:rPr>
        <w:t>у ставу 1. тачка 5) прошир</w:t>
      </w:r>
      <w:r w:rsidR="000A0282" w:rsidRPr="00657738">
        <w:rPr>
          <w:rFonts w:eastAsia="Aptos" w:cs="Times New Roman"/>
          <w:kern w:val="2"/>
          <w:lang w:val="sr-Cyrl-RS"/>
          <w14:ligatures w14:val="standardContextual"/>
        </w:rPr>
        <w:t>и</w:t>
      </w:r>
      <w:r w:rsidR="005728BB" w:rsidRPr="00657738">
        <w:rPr>
          <w:rFonts w:eastAsia="Aptos" w:cs="Times New Roman"/>
          <w:kern w:val="2"/>
          <w:lang w:val="sr-Cyrl-RS"/>
          <w14:ligatures w14:val="standardContextual"/>
        </w:rPr>
        <w:t xml:space="preserve">, тако </w:t>
      </w:r>
      <w:r w:rsidR="00DB606A" w:rsidRPr="00657738">
        <w:rPr>
          <w:rFonts w:eastAsia="Aptos" w:cs="Times New Roman"/>
          <w:kern w:val="2"/>
          <w:lang w:val="sr-Cyrl-RS"/>
          <w14:ligatures w14:val="standardContextual"/>
        </w:rPr>
        <w:t xml:space="preserve">да се дода </w:t>
      </w:r>
      <w:r w:rsidR="00072C83" w:rsidRPr="00072C83">
        <w:rPr>
          <w:rFonts w:eastAsia="Aptos" w:cs="Times New Roman"/>
          <w:kern w:val="2"/>
          <w:lang w:val="sr-Cyrl-RS"/>
          <w14:ligatures w14:val="standardContextual"/>
        </w:rPr>
        <w:t>„</w:t>
      </w:r>
      <w:r w:rsidR="00DB606A" w:rsidRPr="00657738">
        <w:rPr>
          <w:rFonts w:eastAsia="Aptos" w:cs="Times New Roman"/>
          <w:kern w:val="2"/>
          <w:lang w:val="sr-Cyrl-RS"/>
          <w14:ligatures w14:val="standardContextual"/>
        </w:rPr>
        <w:t>и других обавеза које су прописане овим Законом</w:t>
      </w:r>
      <w:r w:rsidR="00072C83">
        <w:rPr>
          <w:rFonts w:eastAsia="Aptos" w:cs="Times New Roman"/>
          <w:kern w:val="2"/>
          <w:lang w:val="ru-RU"/>
          <w14:ligatures w14:val="standardContextual"/>
        </w:rPr>
        <w:t>”</w:t>
      </w:r>
      <w:r w:rsidRPr="00657738">
        <w:rPr>
          <w:rFonts w:eastAsia="Aptos" w:cs="Times New Roman"/>
          <w:kern w:val="2"/>
          <w:lang w:val="sr-Cyrl-RS"/>
          <w14:ligatures w14:val="standardContextual"/>
        </w:rPr>
        <w:t>.</w:t>
      </w:r>
      <w:r w:rsidR="00072C83">
        <w:rPr>
          <w:rFonts w:eastAsia="Aptos" w:cs="Times New Roman"/>
          <w:kern w:val="2"/>
          <w:lang w:val="sr-Cyrl-RS"/>
          <w14:ligatures w14:val="standardContextual"/>
        </w:rPr>
        <w:t xml:space="preserve"> </w:t>
      </w:r>
    </w:p>
    <w:p w14:paraId="4CFFD16D" w14:textId="0B4EF97F" w:rsidR="00DA215A" w:rsidRPr="00657738" w:rsidRDefault="00DA215A" w:rsidP="00657738">
      <w:pPr>
        <w:ind w:firstLine="720"/>
        <w:jc w:val="both"/>
        <w:rPr>
          <w:lang w:val="sr-Cyrl-RS"/>
        </w:rPr>
      </w:pPr>
      <w:r w:rsidRPr="00657738">
        <w:rPr>
          <w:rFonts w:eastAsia="Aptos" w:cs="Times New Roman"/>
          <w:kern w:val="2"/>
          <w:szCs w:val="24"/>
          <w:lang w:val="sr-Cyrl-RS"/>
          <w14:ligatures w14:val="standardContextual"/>
        </w:rPr>
        <w:t xml:space="preserve">Такође, након спроведене јавне расправе сачињен је Извештај о </w:t>
      </w:r>
      <w:proofErr w:type="spellStart"/>
      <w:r w:rsidRPr="00657738">
        <w:rPr>
          <w:rFonts w:eastAsia="Aptos" w:cs="Times New Roman"/>
          <w:kern w:val="2"/>
          <w:szCs w:val="24"/>
          <w:lang w:val="sr-Cyrl-RS"/>
          <w14:ligatures w14:val="standardContextual"/>
        </w:rPr>
        <w:t>спроведенoj</w:t>
      </w:r>
      <w:proofErr w:type="spellEnd"/>
      <w:r w:rsidRPr="00657738">
        <w:rPr>
          <w:rFonts w:eastAsia="Aptos" w:cs="Times New Roman"/>
          <w:kern w:val="2"/>
          <w:szCs w:val="24"/>
          <w:lang w:val="sr-Cyrl-RS"/>
          <w14:ligatures w14:val="standardContextual"/>
        </w:rPr>
        <w:t xml:space="preserve"> јавној расправи за израду Нацрта закона о интегрисаном спречавању и контроли загађивања животне средине, који садржи све примедбе, сугестије и коментаре на текст прописа. </w:t>
      </w:r>
    </w:p>
    <w:p w14:paraId="05EA2DF0" w14:textId="3D1D75A9" w:rsidR="00DA215A" w:rsidRPr="00657738" w:rsidRDefault="00DA215A" w:rsidP="003B2FE9">
      <w:pPr>
        <w:ind w:firstLine="720"/>
        <w:jc w:val="both"/>
        <w:rPr>
          <w:rFonts w:cs="Times New Roman"/>
          <w:color w:val="EE0000"/>
          <w:szCs w:val="24"/>
          <w:lang w:val="sr-Cyrl-RS"/>
        </w:rPr>
      </w:pPr>
      <w:r w:rsidRPr="00657738">
        <w:rPr>
          <w:rFonts w:cs="Times New Roman"/>
          <w:szCs w:val="24"/>
          <w:lang w:val="sr-Cyrl-RS"/>
        </w:rPr>
        <w:t xml:space="preserve">Све </w:t>
      </w:r>
      <w:r w:rsidRPr="00657738">
        <w:rPr>
          <w:rFonts w:cs="Times New Roman"/>
          <w:color w:val="000000"/>
          <w:szCs w:val="24"/>
          <w:lang w:val="sr-Cyrl-RS"/>
        </w:rPr>
        <w:t>добијене примедбе, предлози и сугестије су размотрене од стране министарства и експерата из пројекта</w:t>
      </w:r>
      <w:r w:rsidR="00072C83">
        <w:rPr>
          <w:rFonts w:cs="Times New Roman"/>
          <w:color w:val="000000"/>
          <w:szCs w:val="24"/>
          <w:lang w:val="sr-Cyrl-RS"/>
        </w:rPr>
        <w:t xml:space="preserve"> </w:t>
      </w:r>
      <w:r w:rsidRPr="00657738">
        <w:rPr>
          <w:rFonts w:eastAsia="Times New Roman" w:cs="Times New Roman"/>
          <w:color w:val="000000" w:themeColor="text1"/>
          <w:szCs w:val="24"/>
          <w:lang w:val="sr-Cyrl-RS" w:eastAsia="sr-Latn-RS"/>
        </w:rPr>
        <w:t>„ЕУ за Зелену Агенду у Србији</w:t>
      </w:r>
      <w:r w:rsidR="00072C83">
        <w:rPr>
          <w:rFonts w:eastAsia="Aptos" w:cs="Times New Roman"/>
          <w:kern w:val="2"/>
          <w:lang w:val="ru-RU"/>
          <w14:ligatures w14:val="standardContextual"/>
        </w:rPr>
        <w:t>”</w:t>
      </w:r>
      <w:r w:rsidRPr="00657738">
        <w:rPr>
          <w:rFonts w:cs="Times New Roman"/>
          <w:color w:val="000000"/>
          <w:szCs w:val="24"/>
          <w:lang w:val="sr-Cyrl-RS"/>
        </w:rPr>
        <w:t xml:space="preserve"> и сагледана је могућност њиховог интегрисања у текст </w:t>
      </w:r>
      <w:r w:rsidR="008019D2">
        <w:rPr>
          <w:rFonts w:cs="Times New Roman"/>
          <w:color w:val="000000"/>
          <w:szCs w:val="24"/>
          <w:lang w:val="sr-Cyrl-RS"/>
        </w:rPr>
        <w:t>Н</w:t>
      </w:r>
      <w:r w:rsidRPr="00657738">
        <w:rPr>
          <w:rFonts w:cs="Times New Roman"/>
          <w:color w:val="000000"/>
          <w:szCs w:val="24"/>
          <w:lang w:val="sr-Cyrl-RS"/>
        </w:rPr>
        <w:t xml:space="preserve">ацрта закона у односу на транспозицију директиве. </w:t>
      </w:r>
      <w:r w:rsidRPr="00657738">
        <w:rPr>
          <w:rFonts w:cs="Times New Roman"/>
          <w:szCs w:val="24"/>
          <w:lang w:val="sr-Cyrl-RS"/>
        </w:rPr>
        <w:t xml:space="preserve">Примедбе, предлози и сугестије су се односили на текст Нацрта </w:t>
      </w:r>
      <w:r w:rsidR="008019D2">
        <w:rPr>
          <w:rFonts w:cs="Times New Roman"/>
          <w:szCs w:val="24"/>
          <w:lang w:val="sr-Cyrl-RS"/>
        </w:rPr>
        <w:t xml:space="preserve">закона </w:t>
      </w:r>
      <w:r w:rsidRPr="00657738">
        <w:rPr>
          <w:rFonts w:cs="Times New Roman"/>
          <w:szCs w:val="24"/>
          <w:lang w:val="sr-Cyrl-RS"/>
        </w:rPr>
        <w:t xml:space="preserve">у целини и поједини су били опште природе у вези са будућом применом закона, док су поједини били предлози за конкретне измене законског текста. Сугестије које су испуњавале услове који се односе на усклађивање прописа са релевантним прописима ЕУ, унапређење законодавног и институционалног оквира, уклањање неких недостатака постојећег прописа на основу искустава у вези са применом у пракси, представљају законску материју и представљају материју регулисања овог закона, као и који су формулисани тако да на други начин доприносе унапређењу квалитета законског текста су разматране, прихваћене и уграђене у текст закона који ће бити упућен у процедуру усвајања. Предлози и сугестије који нису прихваћени из једног од следећих разлога: превише су опште формулисани и не могу да буду предмет законског регулисања, нису формулисани на начин да се разуме интенција предлагача, одступају од одредби прописа ЕУ са којим се Нацрт закона усклађује, нису у складу са другим општим прописима и предлажу измене које одступају од Јединствених методолошких правила за израду прописа и др. Табеларно је дат приказ примедби, предлога и сугестија на Нацрт закона који су достављени у току јавне расправе у периоду од 13. марта 2026. године до 15. априла 2026. године. На разматране примедбе, предлоге и сугестије дат је одговор, на опште коментаре дато је одговарајуће објашњење и одговор, а на предлоге за измену појединих законских одредаба дат је одговор да ли су прихваћени у целини или </w:t>
      </w:r>
      <w:r w:rsidRPr="00657738">
        <w:rPr>
          <w:rFonts w:cs="Times New Roman"/>
          <w:szCs w:val="24"/>
          <w:lang w:val="sr-Cyrl-RS"/>
        </w:rPr>
        <w:lastRenderedPageBreak/>
        <w:t>делимично или нису прихваћени, као и образложење зашто су делимично прихваћени односно нису прихваћени.</w:t>
      </w:r>
    </w:p>
    <w:p w14:paraId="0AE99366" w14:textId="236724FD" w:rsidR="00DA215A" w:rsidRPr="00657738" w:rsidRDefault="00DA215A" w:rsidP="004224EC">
      <w:pPr>
        <w:ind w:firstLine="720"/>
        <w:jc w:val="both"/>
        <w:rPr>
          <w:rFonts w:cs="Times New Roman"/>
          <w:lang w:val="sr-Cyrl-RS"/>
        </w:rPr>
      </w:pPr>
      <w:r w:rsidRPr="00657738">
        <w:rPr>
          <w:rFonts w:cs="Times New Roman"/>
          <w:lang w:val="sr-Cyrl-RS"/>
        </w:rPr>
        <w:t xml:space="preserve">Извештај је јавно доступан на </w:t>
      </w:r>
      <w:proofErr w:type="spellStart"/>
      <w:r w:rsidRPr="00657738">
        <w:rPr>
          <w:rFonts w:cs="Times New Roman"/>
          <w:lang w:val="sr-Cyrl-RS"/>
        </w:rPr>
        <w:t>сајту</w:t>
      </w:r>
      <w:proofErr w:type="spellEnd"/>
      <w:r w:rsidRPr="00657738">
        <w:rPr>
          <w:rFonts w:cs="Times New Roman"/>
          <w:lang w:val="sr-Cyrl-RS"/>
        </w:rPr>
        <w:t xml:space="preserve"> </w:t>
      </w:r>
      <w:proofErr w:type="spellStart"/>
      <w:r w:rsidRPr="00657738">
        <w:rPr>
          <w:rFonts w:cs="Times New Roman"/>
          <w:lang w:val="sr-Cyrl-RS"/>
        </w:rPr>
        <w:t>министартва</w:t>
      </w:r>
      <w:proofErr w:type="spellEnd"/>
      <w:r w:rsidRPr="00657738">
        <w:rPr>
          <w:rFonts w:cs="Times New Roman"/>
          <w:lang w:val="sr-Cyrl-RS"/>
        </w:rPr>
        <w:t xml:space="preserve"> на локацији: </w:t>
      </w:r>
      <w:hyperlink r:id="rId22" w:history="1">
        <w:r w:rsidRPr="00657738">
          <w:rPr>
            <w:rStyle w:val="Hyperlink"/>
            <w:rFonts w:cs="Times New Roman"/>
            <w:lang w:val="sr-Cyrl-RS"/>
          </w:rPr>
          <w:t>https://ekologija.gov.rs/informacije-od-javnog-znacaja/izvestaji-sa-javnih-rasprava</w:t>
        </w:r>
      </w:hyperlink>
    </w:p>
    <w:p w14:paraId="3DC86973" w14:textId="5E4361FC" w:rsidR="00DA215A" w:rsidRPr="00657738" w:rsidRDefault="00DA215A" w:rsidP="004224EC">
      <w:pPr>
        <w:ind w:firstLine="720"/>
        <w:jc w:val="both"/>
        <w:rPr>
          <w:rFonts w:cs="Times New Roman"/>
          <w:lang w:val="sr-Cyrl-RS"/>
        </w:rPr>
      </w:pPr>
      <w:r w:rsidRPr="00657738">
        <w:rPr>
          <w:rFonts w:cs="Times New Roman"/>
          <w:lang w:val="sr-Cyrl-RS"/>
        </w:rPr>
        <w:t xml:space="preserve">Као и на </w:t>
      </w:r>
      <w:proofErr w:type="spellStart"/>
      <w:r w:rsidRPr="00657738">
        <w:rPr>
          <w:rFonts w:cs="Times New Roman"/>
          <w:lang w:val="sr-Cyrl-RS"/>
        </w:rPr>
        <w:t>сајту</w:t>
      </w:r>
      <w:proofErr w:type="spellEnd"/>
      <w:r w:rsidRPr="00657738">
        <w:rPr>
          <w:rFonts w:cs="Times New Roman"/>
          <w:lang w:val="sr-Cyrl-RS"/>
        </w:rPr>
        <w:t xml:space="preserve"> </w:t>
      </w:r>
      <w:proofErr w:type="spellStart"/>
      <w:r w:rsidRPr="00657738">
        <w:rPr>
          <w:rFonts w:cs="Times New Roman"/>
          <w:lang w:val="sr-Cyrl-RS"/>
        </w:rPr>
        <w:t>еКонсулатције</w:t>
      </w:r>
      <w:proofErr w:type="spellEnd"/>
      <w:r w:rsidRPr="00657738">
        <w:rPr>
          <w:rFonts w:cs="Times New Roman"/>
          <w:lang w:val="sr-Cyrl-RS"/>
        </w:rPr>
        <w:t xml:space="preserve"> на </w:t>
      </w:r>
      <w:proofErr w:type="spellStart"/>
      <w:r w:rsidRPr="00657738">
        <w:rPr>
          <w:rFonts w:cs="Times New Roman"/>
          <w:lang w:val="sr-Cyrl-RS"/>
        </w:rPr>
        <w:t>ареси</w:t>
      </w:r>
      <w:proofErr w:type="spellEnd"/>
      <w:r w:rsidRPr="00657738">
        <w:rPr>
          <w:rFonts w:cs="Times New Roman"/>
          <w:lang w:val="sr-Cyrl-RS"/>
        </w:rPr>
        <w:t>:</w:t>
      </w:r>
      <w:r w:rsidR="00072C83">
        <w:rPr>
          <w:rFonts w:cs="Times New Roman"/>
          <w:lang w:val="sr-Cyrl-RS"/>
        </w:rPr>
        <w:t xml:space="preserve"> </w:t>
      </w:r>
      <w:hyperlink r:id="rId23" w:history="1">
        <w:r w:rsidRPr="00657738">
          <w:rPr>
            <w:rStyle w:val="Hyperlink"/>
            <w:rFonts w:cs="Times New Roman"/>
            <w:lang w:val="sr-Cyrl-RS"/>
          </w:rPr>
          <w:t>https://ekonsultacije.gov.rs/topicOfDiscussionPage/632/4</w:t>
        </w:r>
      </w:hyperlink>
    </w:p>
    <w:p w14:paraId="5F2A8BD7" w14:textId="77777777" w:rsidR="00BA3D72" w:rsidRPr="00657738" w:rsidRDefault="00BA3D72" w:rsidP="00A06518">
      <w:pPr>
        <w:spacing w:after="160" w:line="278" w:lineRule="auto"/>
        <w:jc w:val="both"/>
        <w:rPr>
          <w:rFonts w:eastAsia="Aptos" w:cs="Times New Roman"/>
          <w:b/>
          <w:bCs/>
          <w:kern w:val="2"/>
          <w:szCs w:val="24"/>
          <w:lang w:val="sr-Cyrl-RS"/>
          <w14:ligatures w14:val="standardContextual"/>
        </w:rPr>
      </w:pPr>
      <w:r w:rsidRPr="00657738">
        <w:rPr>
          <w:rFonts w:eastAsia="Aptos" w:cs="Times New Roman"/>
          <w:b/>
          <w:bCs/>
          <w:kern w:val="2"/>
          <w:szCs w:val="24"/>
          <w:lang w:val="sr-Cyrl-RS"/>
          <w14:ligatures w14:val="standardContextual"/>
        </w:rPr>
        <w:t>6)</w:t>
      </w:r>
      <w:r w:rsidRPr="00657738">
        <w:rPr>
          <w:rFonts w:eastAsia="Aptos" w:cs="Times New Roman"/>
          <w:kern w:val="2"/>
          <w:szCs w:val="24"/>
          <w:lang w:val="sr-Cyrl-RS"/>
          <w14:ligatures w14:val="standardContextual"/>
        </w:rPr>
        <w:t xml:space="preserve"> </w:t>
      </w:r>
      <w:r w:rsidRPr="00657738">
        <w:rPr>
          <w:rFonts w:eastAsia="Aptos" w:cs="Times New Roman"/>
          <w:b/>
          <w:bCs/>
          <w:kern w:val="2"/>
          <w:szCs w:val="24"/>
          <w:lang w:val="sr-Cyrl-RS"/>
          <w14:ligatures w14:val="standardContextual"/>
        </w:rPr>
        <w:t xml:space="preserve">Наведите примедбе, сугестије и коментаре на текст прописа, достављене у току консултација које нису усвојене и објаснити разлоге за њихово неприхватање. </w:t>
      </w:r>
    </w:p>
    <w:p w14:paraId="4DAA9AB0" w14:textId="77777777" w:rsidR="008738A3" w:rsidRPr="00657738" w:rsidRDefault="008738A3" w:rsidP="003B2FE9">
      <w:pPr>
        <w:spacing w:after="160" w:line="278" w:lineRule="auto"/>
        <w:ind w:firstLine="360"/>
        <w:jc w:val="both"/>
        <w:rPr>
          <w:rFonts w:cs="Times New Roman"/>
          <w:szCs w:val="24"/>
          <w:lang w:val="sr-Cyrl-RS"/>
        </w:rPr>
      </w:pPr>
      <w:r w:rsidRPr="00657738">
        <w:rPr>
          <w:rFonts w:eastAsia="Aptos" w:cs="Times New Roman"/>
          <w:kern w:val="2"/>
          <w:szCs w:val="24"/>
          <w:lang w:val="sr-Cyrl-RS"/>
          <w14:ligatures w14:val="standardContextual"/>
        </w:rPr>
        <w:t xml:space="preserve">С обзиром да је примарни циљ израде новог закона потпуно усклађивање са директивом </w:t>
      </w:r>
      <w:r w:rsidRPr="00657738">
        <w:rPr>
          <w:rStyle w:val="Strong"/>
          <w:rFonts w:cs="Times New Roman"/>
          <w:b w:val="0"/>
          <w:szCs w:val="24"/>
          <w:lang w:val="sr-Cyrl-RS"/>
        </w:rPr>
        <w:t>2010/75/ЕУ</w:t>
      </w:r>
      <w:r w:rsidRPr="00657738">
        <w:rPr>
          <w:rFonts w:cs="Times New Roman"/>
          <w:szCs w:val="24"/>
          <w:lang w:val="sr-Cyrl-RS"/>
        </w:rPr>
        <w:t xml:space="preserve"> и да је Србија у процесу приступања ЕУ, нису прихваћене примедбе које би изазвале неусаглашеност текста закона са транспозицијом директиве. </w:t>
      </w:r>
    </w:p>
    <w:p w14:paraId="1421C3E4" w14:textId="379C9FAB" w:rsidR="008738A3" w:rsidRPr="00657738" w:rsidRDefault="008738A3" w:rsidP="003B2FE9">
      <w:pPr>
        <w:spacing w:after="160" w:line="278" w:lineRule="auto"/>
        <w:ind w:firstLine="360"/>
        <w:jc w:val="both"/>
        <w:rPr>
          <w:rFonts w:eastAsia="Aptos" w:cs="Times New Roman"/>
          <w:kern w:val="2"/>
          <w:szCs w:val="24"/>
          <w:highlight w:val="yellow"/>
          <w:lang w:val="sr-Cyrl-RS"/>
          <w14:ligatures w14:val="standardContextual"/>
        </w:rPr>
      </w:pPr>
      <w:r w:rsidRPr="00657738">
        <w:rPr>
          <w:rFonts w:cs="Times New Roman"/>
          <w:szCs w:val="24"/>
          <w:lang w:val="sr-Cyrl-RS"/>
        </w:rPr>
        <w:t xml:space="preserve">У току израде текста </w:t>
      </w:r>
      <w:r w:rsidR="001B3F71">
        <w:rPr>
          <w:rFonts w:cs="Times New Roman"/>
          <w:szCs w:val="24"/>
          <w:lang w:val="sr-Cyrl-RS"/>
        </w:rPr>
        <w:t>Н</w:t>
      </w:r>
      <w:r w:rsidRPr="00657738">
        <w:rPr>
          <w:rFonts w:cs="Times New Roman"/>
          <w:szCs w:val="24"/>
          <w:lang w:val="sr-Cyrl-RS"/>
        </w:rPr>
        <w:t>ацрта новог  закона  паралелно је урађена и</w:t>
      </w:r>
      <w:r w:rsidRPr="00657738">
        <w:rPr>
          <w:rFonts w:cs="Times New Roman"/>
          <w:b/>
          <w:szCs w:val="24"/>
          <w:lang w:val="sr-Cyrl-RS"/>
        </w:rPr>
        <w:t xml:space="preserve"> </w:t>
      </w:r>
      <w:r w:rsidRPr="00657738">
        <w:rPr>
          <w:rFonts w:eastAsia="Calibri" w:cs="Times New Roman"/>
          <w:bCs/>
          <w:szCs w:val="24"/>
          <w:lang w:val="sr-Cyrl-RS"/>
        </w:rPr>
        <w:t xml:space="preserve">Табела усклађености прописа као инструмент усклађивања прописа са прописима Европске уније у оквиру техничке подршке пројекта ЕУ за Зелену агенду у </w:t>
      </w:r>
      <w:proofErr w:type="spellStart"/>
      <w:r w:rsidRPr="00657738">
        <w:rPr>
          <w:rFonts w:eastAsia="Calibri" w:cs="Times New Roman"/>
          <w:bCs/>
          <w:szCs w:val="24"/>
          <w:lang w:val="sr-Cyrl-RS"/>
        </w:rPr>
        <w:t>Србији-УНДП</w:t>
      </w:r>
      <w:proofErr w:type="spellEnd"/>
      <w:r w:rsidRPr="00657738">
        <w:rPr>
          <w:rFonts w:eastAsia="Calibri" w:cs="Times New Roman"/>
          <w:bCs/>
          <w:szCs w:val="24"/>
          <w:lang w:val="sr-Cyrl-RS"/>
        </w:rPr>
        <w:t xml:space="preserve">. </w:t>
      </w:r>
      <w:r w:rsidRPr="00657738">
        <w:rPr>
          <w:rFonts w:eastAsia="Calibri" w:cs="Times New Roman"/>
          <w:szCs w:val="24"/>
          <w:lang w:val="sr-Cyrl-RS"/>
        </w:rPr>
        <w:t xml:space="preserve">Табела усклађености прописа представља метод табеларног приказивања подударности одредаба (нацрта, предлога) прописа с одредбама прописа Европске уније (секундарног извора права) који је предмет анализе. </w:t>
      </w:r>
      <w:r w:rsidRPr="00657738">
        <w:rPr>
          <w:rFonts w:cs="Times New Roman"/>
          <w:szCs w:val="24"/>
          <w:lang w:val="sr-Cyrl-RS"/>
        </w:rPr>
        <w:t xml:space="preserve">Предметни текст </w:t>
      </w:r>
      <w:r w:rsidR="006D7811">
        <w:rPr>
          <w:rFonts w:cs="Times New Roman"/>
          <w:szCs w:val="24"/>
          <w:lang w:val="sr-Cyrl-RS"/>
        </w:rPr>
        <w:t>Н</w:t>
      </w:r>
      <w:r w:rsidRPr="00657738">
        <w:rPr>
          <w:rFonts w:cs="Times New Roman"/>
          <w:szCs w:val="24"/>
          <w:lang w:val="sr-Cyrl-RS"/>
        </w:rPr>
        <w:t xml:space="preserve">ацрта закона усаглашен је са директивом </w:t>
      </w:r>
      <w:r w:rsidRPr="00657738">
        <w:rPr>
          <w:rStyle w:val="Strong"/>
          <w:rFonts w:cs="Times New Roman"/>
          <w:b w:val="0"/>
          <w:szCs w:val="24"/>
          <w:lang w:val="sr-Cyrl-RS"/>
        </w:rPr>
        <w:t>2010/75/ЕУ, више од 90 %, што се може видети из ТОК табеле, а даља транспозиција директиве биће урађена кроз подзаконска акта.</w:t>
      </w:r>
    </w:p>
    <w:p w14:paraId="2AB59FAF" w14:textId="14963C0E" w:rsidR="008738A3" w:rsidRPr="00657738" w:rsidRDefault="008738A3" w:rsidP="003B2FE9">
      <w:pPr>
        <w:spacing w:after="160" w:line="278" w:lineRule="auto"/>
        <w:ind w:firstLine="360"/>
        <w:jc w:val="both"/>
        <w:rPr>
          <w:rFonts w:eastAsia="Aptos" w:cs="Times New Roman"/>
          <w:kern w:val="2"/>
          <w:szCs w:val="24"/>
          <w:lang w:val="sr-Cyrl-RS"/>
          <w14:ligatures w14:val="standardContextual"/>
        </w:rPr>
      </w:pPr>
      <w:r w:rsidRPr="00657738">
        <w:rPr>
          <w:rFonts w:eastAsia="Aptos" w:cs="Times New Roman"/>
          <w:kern w:val="2"/>
          <w:szCs w:val="24"/>
          <w:lang w:val="sr-Cyrl-RS"/>
          <w14:ligatures w14:val="standardContextual"/>
        </w:rPr>
        <w:t>Сачињен је Извештај о спроведеним јавним консултацијама за израду Нацрта закона о интегрисаном спречавању и контроли загађивања животне средине, који садржи све примедбе, сугестије и коментаре на текст прописа</w:t>
      </w:r>
      <w:r w:rsidR="0066540B">
        <w:rPr>
          <w:rFonts w:eastAsia="Aptos" w:cs="Times New Roman"/>
          <w:kern w:val="2"/>
          <w:szCs w:val="24"/>
          <w:lang w:val="sr-Cyrl-RS"/>
          <w14:ligatures w14:val="standardContextual"/>
        </w:rPr>
        <w:t xml:space="preserve"> </w:t>
      </w:r>
      <w:r w:rsidR="0012528D" w:rsidRPr="00657738">
        <w:rPr>
          <w:rFonts w:eastAsia="Aptos" w:cs="Times New Roman"/>
          <w:kern w:val="2"/>
          <w:szCs w:val="24"/>
          <w:lang w:val="sr-Cyrl-RS"/>
          <w14:ligatures w14:val="standardContextual"/>
        </w:rPr>
        <w:t xml:space="preserve">као и одговоре са </w:t>
      </w:r>
      <w:proofErr w:type="spellStart"/>
      <w:r w:rsidR="0012528D" w:rsidRPr="00657738">
        <w:rPr>
          <w:rFonts w:eastAsia="Aptos" w:cs="Times New Roman"/>
          <w:kern w:val="2"/>
          <w:szCs w:val="24"/>
          <w:lang w:val="sr-Cyrl-RS"/>
          <w14:ligatures w14:val="standardContextual"/>
        </w:rPr>
        <w:t>образложењима</w:t>
      </w:r>
      <w:proofErr w:type="spellEnd"/>
      <w:r w:rsidR="0012528D" w:rsidRPr="00657738">
        <w:rPr>
          <w:rFonts w:eastAsia="Aptos" w:cs="Times New Roman"/>
          <w:kern w:val="2"/>
          <w:szCs w:val="24"/>
          <w:lang w:val="sr-Cyrl-RS"/>
          <w14:ligatures w14:val="standardContextual"/>
        </w:rPr>
        <w:t>,</w:t>
      </w:r>
      <w:r w:rsidRPr="00657738">
        <w:rPr>
          <w:rFonts w:eastAsia="Calibri" w:cs="Times New Roman"/>
          <w:bCs/>
          <w:szCs w:val="24"/>
          <w:lang w:val="sr-Cyrl-RS"/>
        </w:rPr>
        <w:t xml:space="preserve"> у</w:t>
      </w:r>
      <w:r w:rsidR="0012528D" w:rsidRPr="00657738">
        <w:rPr>
          <w:rFonts w:eastAsia="Calibri" w:cs="Times New Roman"/>
          <w:bCs/>
          <w:szCs w:val="24"/>
          <w:lang w:val="sr-Cyrl-RS"/>
        </w:rPr>
        <w:t>з помоћ и у</w:t>
      </w:r>
      <w:r w:rsidRPr="00657738">
        <w:rPr>
          <w:rFonts w:eastAsia="Calibri" w:cs="Times New Roman"/>
          <w:bCs/>
          <w:szCs w:val="24"/>
          <w:lang w:val="sr-Cyrl-RS"/>
        </w:rPr>
        <w:t xml:space="preserve"> оквиру техничке подршке пројекта ЕУ за Зелену агенду у </w:t>
      </w:r>
      <w:proofErr w:type="spellStart"/>
      <w:r w:rsidRPr="00657738">
        <w:rPr>
          <w:rFonts w:eastAsia="Calibri" w:cs="Times New Roman"/>
          <w:bCs/>
          <w:szCs w:val="24"/>
          <w:lang w:val="sr-Cyrl-RS"/>
        </w:rPr>
        <w:t>Србији-УНДП</w:t>
      </w:r>
      <w:proofErr w:type="spellEnd"/>
      <w:r w:rsidRPr="00657738">
        <w:rPr>
          <w:rFonts w:eastAsia="Calibri" w:cs="Times New Roman"/>
          <w:bCs/>
          <w:szCs w:val="24"/>
          <w:lang w:val="sr-Cyrl-RS"/>
        </w:rPr>
        <w:t>.</w:t>
      </w:r>
    </w:p>
    <w:p w14:paraId="6407F09F" w14:textId="77777777" w:rsidR="00061873" w:rsidRPr="00657738" w:rsidRDefault="00E734ED" w:rsidP="00A06518">
      <w:pPr>
        <w:pStyle w:val="Heading3"/>
        <w:numPr>
          <w:ilvl w:val="0"/>
          <w:numId w:val="0"/>
        </w:numPr>
        <w:tabs>
          <w:tab w:val="left" w:pos="360"/>
        </w:tabs>
        <w:ind w:left="360" w:hanging="360"/>
        <w:jc w:val="both"/>
        <w:rPr>
          <w:b w:val="0"/>
          <w:color w:val="000000"/>
          <w:szCs w:val="24"/>
          <w:lang w:val="sr-Cyrl-RS"/>
        </w:rPr>
      </w:pPr>
      <w:r w:rsidRPr="00657738">
        <w:rPr>
          <w:lang w:val="sr-Cyrl-RS"/>
        </w:rPr>
        <w:t xml:space="preserve">11. </w:t>
      </w:r>
      <w:r w:rsidRPr="00657738">
        <w:rPr>
          <w:color w:val="000000"/>
          <w:szCs w:val="24"/>
          <w:lang w:val="sr-Cyrl-RS"/>
        </w:rPr>
        <w:t>Које ће мере током примене закона бити предузете да би се остварили циљеви доношења закона?</w:t>
      </w:r>
    </w:p>
    <w:p w14:paraId="1FA6E71E" w14:textId="5B97BF9D" w:rsidR="00E23EE0" w:rsidRPr="00657738" w:rsidRDefault="007D2A62" w:rsidP="00A06518">
      <w:pPr>
        <w:tabs>
          <w:tab w:val="left" w:pos="450"/>
        </w:tabs>
        <w:spacing w:before="120" w:after="0" w:line="240" w:lineRule="auto"/>
        <w:ind w:firstLine="1080"/>
        <w:jc w:val="both"/>
        <w:rPr>
          <w:rFonts w:eastAsia="Times New Roman" w:cs="Times New Roman"/>
          <w:szCs w:val="24"/>
          <w:lang w:val="sr-Cyrl-RS"/>
        </w:rPr>
      </w:pPr>
      <w:r w:rsidRPr="00657738">
        <w:rPr>
          <w:rFonts w:eastAsia="Times New Roman" w:cs="Times New Roman"/>
          <w:szCs w:val="24"/>
          <w:lang w:val="sr-Cyrl-RS"/>
        </w:rPr>
        <w:t xml:space="preserve">Након доношења </w:t>
      </w:r>
      <w:r w:rsidR="003B2FE9" w:rsidRPr="00657738">
        <w:rPr>
          <w:rFonts w:eastAsia="Times New Roman" w:cs="Times New Roman"/>
          <w:szCs w:val="24"/>
          <w:lang w:val="sr-Cyrl-RS"/>
        </w:rPr>
        <w:t xml:space="preserve">овог </w:t>
      </w:r>
      <w:r w:rsidRPr="00657738">
        <w:rPr>
          <w:rFonts w:eastAsia="Times New Roman" w:cs="Times New Roman"/>
          <w:szCs w:val="24"/>
          <w:lang w:val="sr-Cyrl-RS"/>
        </w:rPr>
        <w:t xml:space="preserve">закона примениће се законодавне, </w:t>
      </w:r>
      <w:r w:rsidR="00646B70" w:rsidRPr="00657738">
        <w:rPr>
          <w:rFonts w:eastAsia="Times New Roman" w:cs="Times New Roman"/>
          <w:szCs w:val="24"/>
          <w:lang w:val="sr-Cyrl-RS"/>
        </w:rPr>
        <w:t xml:space="preserve">управне и управно надзорне, </w:t>
      </w:r>
      <w:r w:rsidRPr="00657738">
        <w:rPr>
          <w:rFonts w:eastAsia="Times New Roman" w:cs="Times New Roman"/>
          <w:szCs w:val="24"/>
          <w:lang w:val="sr-Cyrl-RS"/>
        </w:rPr>
        <w:t>институционалне, техничке и дигиталне мере, економске и подстицајне мере</w:t>
      </w:r>
      <w:r w:rsidR="0042373D" w:rsidRPr="00657738">
        <w:rPr>
          <w:rFonts w:eastAsia="Times New Roman" w:cs="Times New Roman"/>
          <w:szCs w:val="24"/>
          <w:lang w:val="sr-Cyrl-RS"/>
        </w:rPr>
        <w:t>, развој јавне свести</w:t>
      </w:r>
      <w:r w:rsidRPr="00657738">
        <w:rPr>
          <w:rFonts w:eastAsia="Times New Roman" w:cs="Times New Roman"/>
          <w:szCs w:val="24"/>
          <w:lang w:val="sr-Cyrl-RS"/>
        </w:rPr>
        <w:t>.</w:t>
      </w:r>
      <w:r w:rsidR="00E23EE0" w:rsidRPr="00657738">
        <w:rPr>
          <w:rFonts w:eastAsia="Times New Roman" w:cs="Times New Roman"/>
          <w:szCs w:val="24"/>
          <w:lang w:val="sr-Cyrl-RS"/>
        </w:rPr>
        <w:t xml:space="preserve"> </w:t>
      </w:r>
    </w:p>
    <w:p w14:paraId="60FD3E31" w14:textId="77777777" w:rsidR="007D2A62" w:rsidRPr="00657738" w:rsidRDefault="007D2A62" w:rsidP="00A06518">
      <w:pPr>
        <w:tabs>
          <w:tab w:val="left" w:pos="450"/>
        </w:tabs>
        <w:spacing w:before="120" w:after="0" w:line="240" w:lineRule="auto"/>
        <w:ind w:firstLine="1080"/>
        <w:jc w:val="both"/>
        <w:rPr>
          <w:rFonts w:cs="Times New Roman"/>
          <w:color w:val="000000"/>
          <w:szCs w:val="24"/>
          <w:lang w:val="sr-Cyrl-RS"/>
        </w:rPr>
      </w:pPr>
      <w:r w:rsidRPr="00657738">
        <w:rPr>
          <w:rFonts w:eastAsia="Times New Roman" w:cs="Times New Roman"/>
          <w:szCs w:val="24"/>
          <w:lang w:val="sr-Cyrl-RS"/>
        </w:rPr>
        <w:t>Кључне мере за примену закона</w:t>
      </w:r>
      <w:r w:rsidR="0016131D" w:rsidRPr="00657738">
        <w:rPr>
          <w:rFonts w:eastAsia="Times New Roman" w:cs="Times New Roman"/>
          <w:szCs w:val="24"/>
          <w:lang w:val="sr-Cyrl-RS"/>
        </w:rPr>
        <w:t xml:space="preserve"> (детаљне мере дате у одговорима на свако поглавље о ефектима закона)</w:t>
      </w:r>
      <w:r w:rsidRPr="00657738">
        <w:rPr>
          <w:rFonts w:eastAsia="Times New Roman" w:cs="Times New Roman"/>
          <w:szCs w:val="24"/>
          <w:lang w:val="sr-Cyrl-RS"/>
        </w:rPr>
        <w:t xml:space="preserve"> обухватају:</w:t>
      </w:r>
    </w:p>
    <w:p w14:paraId="6E47C4E6" w14:textId="77777777" w:rsidR="00B06E65" w:rsidRPr="00657738" w:rsidRDefault="00B06E65" w:rsidP="00A06518">
      <w:pPr>
        <w:pStyle w:val="Heading4"/>
        <w:tabs>
          <w:tab w:val="left" w:pos="450"/>
        </w:tabs>
        <w:spacing w:before="120" w:line="240" w:lineRule="auto"/>
        <w:ind w:firstLine="1080"/>
        <w:jc w:val="both"/>
        <w:rPr>
          <w:rFonts w:ascii="Times New Roman" w:hAnsi="Times New Roman" w:cs="Times New Roman"/>
          <w:szCs w:val="24"/>
          <w:lang w:val="sr-Cyrl-RS"/>
        </w:rPr>
      </w:pPr>
      <w:r w:rsidRPr="00657738">
        <w:rPr>
          <w:rStyle w:val="Strong"/>
          <w:rFonts w:ascii="Times New Roman" w:hAnsi="Times New Roman" w:cs="Times New Roman"/>
          <w:b/>
          <w:color w:val="auto"/>
          <w:szCs w:val="24"/>
          <w:lang w:val="sr-Cyrl-RS"/>
        </w:rPr>
        <w:t>Законодавне</w:t>
      </w:r>
      <w:r w:rsidR="00646B70" w:rsidRPr="00657738">
        <w:rPr>
          <w:rStyle w:val="Strong"/>
          <w:rFonts w:ascii="Times New Roman" w:hAnsi="Times New Roman" w:cs="Times New Roman"/>
          <w:b/>
          <w:color w:val="auto"/>
          <w:szCs w:val="24"/>
          <w:lang w:val="sr-Cyrl-RS"/>
        </w:rPr>
        <w:t>, управне и управно надзорне</w:t>
      </w:r>
      <w:r w:rsidRPr="00657738">
        <w:rPr>
          <w:rStyle w:val="Strong"/>
          <w:rFonts w:ascii="Times New Roman" w:hAnsi="Times New Roman" w:cs="Times New Roman"/>
          <w:b/>
          <w:color w:val="auto"/>
          <w:szCs w:val="24"/>
          <w:lang w:val="sr-Cyrl-RS"/>
        </w:rPr>
        <w:t xml:space="preserve"> мере</w:t>
      </w:r>
    </w:p>
    <w:p w14:paraId="482786CF" w14:textId="50FFE1F7" w:rsidR="00BD3164" w:rsidRPr="00657738" w:rsidRDefault="00BD3164" w:rsidP="009F44E7">
      <w:pPr>
        <w:pStyle w:val="NormalWeb"/>
        <w:numPr>
          <w:ilvl w:val="0"/>
          <w:numId w:val="73"/>
        </w:numPr>
        <w:jc w:val="both"/>
        <w:rPr>
          <w:lang w:val="sr-Cyrl-RS"/>
        </w:rPr>
      </w:pPr>
      <w:r w:rsidRPr="00657738">
        <w:rPr>
          <w:lang w:val="sr-Cyrl-RS"/>
        </w:rPr>
        <w:t xml:space="preserve">Усвајање прописа за спровођење </w:t>
      </w:r>
      <w:r w:rsidR="003B2FE9" w:rsidRPr="00657738">
        <w:rPr>
          <w:lang w:val="sr-Cyrl-RS"/>
        </w:rPr>
        <w:t xml:space="preserve">овог </w:t>
      </w:r>
      <w:r w:rsidRPr="00657738">
        <w:rPr>
          <w:lang w:val="sr-Cyrl-RS"/>
        </w:rPr>
        <w:t>закона (</w:t>
      </w:r>
      <w:r w:rsidR="009F44E7">
        <w:rPr>
          <w:lang w:val="sr-Cyrl-RS"/>
        </w:rPr>
        <w:t>де</w:t>
      </w:r>
      <w:r w:rsidR="009132D0">
        <w:rPr>
          <w:lang w:val="sr-Cyrl-RS"/>
        </w:rPr>
        <w:t xml:space="preserve">вет </w:t>
      </w:r>
      <w:r w:rsidRPr="00657738">
        <w:rPr>
          <w:lang w:val="sr-Cyrl-RS"/>
        </w:rPr>
        <w:t>подзаконских аката):</w:t>
      </w:r>
    </w:p>
    <w:p w14:paraId="2F6B93DC" w14:textId="77777777" w:rsidR="00BD3164" w:rsidRPr="00657738" w:rsidRDefault="00BD3164" w:rsidP="00A06518">
      <w:pPr>
        <w:pStyle w:val="NormalWeb"/>
        <w:numPr>
          <w:ilvl w:val="0"/>
          <w:numId w:val="14"/>
        </w:numPr>
        <w:tabs>
          <w:tab w:val="left" w:pos="450"/>
        </w:tabs>
        <w:jc w:val="both"/>
        <w:rPr>
          <w:lang w:val="sr-Cyrl-RS"/>
        </w:rPr>
      </w:pPr>
      <w:r w:rsidRPr="00657738">
        <w:rPr>
          <w:lang w:val="sr-Cyrl-RS"/>
        </w:rPr>
        <w:lastRenderedPageBreak/>
        <w:t xml:space="preserve">Уредба о врсте постројења и активности за које се издаје дозвола, постројења и активности на које се примењују општа обавезујућа правила, листу </w:t>
      </w:r>
      <w:proofErr w:type="spellStart"/>
      <w:r w:rsidRPr="00657738">
        <w:rPr>
          <w:lang w:val="sr-Cyrl-RS"/>
        </w:rPr>
        <w:t>загађујућих</w:t>
      </w:r>
      <w:proofErr w:type="spellEnd"/>
      <w:r w:rsidRPr="00657738">
        <w:rPr>
          <w:lang w:val="sr-Cyrl-RS"/>
        </w:rPr>
        <w:t xml:space="preserve"> материја и критеријуме за утврђивање најбоље доступних техника;</w:t>
      </w:r>
    </w:p>
    <w:p w14:paraId="4D141E89" w14:textId="78E66B2C" w:rsidR="00BD3164" w:rsidRPr="00657738" w:rsidRDefault="00BD3164" w:rsidP="00A06518">
      <w:pPr>
        <w:pStyle w:val="NormalWeb"/>
        <w:numPr>
          <w:ilvl w:val="0"/>
          <w:numId w:val="14"/>
        </w:numPr>
        <w:jc w:val="both"/>
        <w:rPr>
          <w:lang w:val="sr-Cyrl-RS"/>
        </w:rPr>
      </w:pPr>
      <w:r w:rsidRPr="00657738">
        <w:rPr>
          <w:lang w:val="sr-Cyrl-RS"/>
        </w:rPr>
        <w:t>Правилник о садржају, изгледу и начин упопуњавања захтева, као и другим питањ</w:t>
      </w:r>
      <w:r w:rsidR="0066540B">
        <w:rPr>
          <w:lang w:val="sr-Cyrl-RS"/>
        </w:rPr>
        <w:t>и</w:t>
      </w:r>
      <w:r w:rsidRPr="00657738">
        <w:rPr>
          <w:lang w:val="sr-Cyrl-RS"/>
        </w:rPr>
        <w:t>ма од значаја за подношење захтева за издавање дозволе;</w:t>
      </w:r>
    </w:p>
    <w:p w14:paraId="17E44FC7" w14:textId="77777777" w:rsidR="00BD3164" w:rsidRPr="00657738" w:rsidRDefault="00BD3164" w:rsidP="00A06518">
      <w:pPr>
        <w:pStyle w:val="NormalWeb"/>
        <w:numPr>
          <w:ilvl w:val="0"/>
          <w:numId w:val="14"/>
        </w:numPr>
        <w:jc w:val="both"/>
        <w:rPr>
          <w:lang w:val="sr-Cyrl-RS"/>
        </w:rPr>
      </w:pPr>
      <w:r w:rsidRPr="00657738">
        <w:rPr>
          <w:lang w:val="sr-Cyrl-RS"/>
        </w:rPr>
        <w:t>Правилник о ближој садржини програма мера прилагођавања рада постојећег постројења или активности прописаним условима;</w:t>
      </w:r>
    </w:p>
    <w:p w14:paraId="2CD54F40" w14:textId="77777777" w:rsidR="00BD3164" w:rsidRPr="00657738" w:rsidRDefault="00BD3164" w:rsidP="00A06518">
      <w:pPr>
        <w:pStyle w:val="NormalWeb"/>
        <w:numPr>
          <w:ilvl w:val="0"/>
          <w:numId w:val="14"/>
        </w:numPr>
        <w:jc w:val="both"/>
        <w:rPr>
          <w:lang w:val="sr-Cyrl-RS"/>
        </w:rPr>
      </w:pPr>
      <w:r w:rsidRPr="00657738">
        <w:rPr>
          <w:lang w:val="sr-Cyrl-RS"/>
        </w:rPr>
        <w:t>Правилник о обавезном садржају и начину сачињавања извештаја о почетном стању.</w:t>
      </w:r>
    </w:p>
    <w:p w14:paraId="0E4E0872" w14:textId="3AAA7517" w:rsidR="00BD3164" w:rsidRPr="00657738" w:rsidRDefault="00BD3164" w:rsidP="00A06518">
      <w:pPr>
        <w:pStyle w:val="NormalWeb"/>
        <w:numPr>
          <w:ilvl w:val="0"/>
          <w:numId w:val="14"/>
        </w:numPr>
        <w:jc w:val="both"/>
        <w:rPr>
          <w:lang w:val="sr-Cyrl-RS"/>
        </w:rPr>
      </w:pPr>
      <w:r w:rsidRPr="00657738">
        <w:rPr>
          <w:lang w:val="sr-Cyrl-RS"/>
        </w:rPr>
        <w:t>Правилник о о</w:t>
      </w:r>
      <w:r w:rsidR="0066540B">
        <w:rPr>
          <w:lang w:val="sr-Cyrl-RS"/>
        </w:rPr>
        <w:t>п</w:t>
      </w:r>
      <w:r w:rsidRPr="00657738">
        <w:rPr>
          <w:lang w:val="sr-Cyrl-RS"/>
        </w:rPr>
        <w:t>штим обавезујућим правилима;</w:t>
      </w:r>
    </w:p>
    <w:p w14:paraId="62A6A7BF" w14:textId="29A23989" w:rsidR="00BD3164" w:rsidRPr="00657738" w:rsidRDefault="00BD3164" w:rsidP="00A06518">
      <w:pPr>
        <w:pStyle w:val="NormalWeb"/>
        <w:numPr>
          <w:ilvl w:val="0"/>
          <w:numId w:val="14"/>
        </w:numPr>
        <w:jc w:val="both"/>
        <w:rPr>
          <w:lang w:val="sr-Cyrl-RS"/>
        </w:rPr>
      </w:pPr>
      <w:r w:rsidRPr="00657738">
        <w:rPr>
          <w:lang w:val="sr-Cyrl-RS"/>
        </w:rPr>
        <w:t xml:space="preserve">Правилник о начину рада </w:t>
      </w:r>
      <w:r w:rsidR="004D428C">
        <w:rPr>
          <w:lang w:val="sr-Cyrl-RS"/>
        </w:rPr>
        <w:t>т</w:t>
      </w:r>
      <w:r w:rsidRPr="00657738">
        <w:rPr>
          <w:lang w:val="sr-Cyrl-RS"/>
        </w:rPr>
        <w:t>ехничке комисије;</w:t>
      </w:r>
    </w:p>
    <w:p w14:paraId="2E7E3C47" w14:textId="77777777" w:rsidR="00BD3164" w:rsidRPr="00657738" w:rsidRDefault="00BD3164" w:rsidP="00A06518">
      <w:pPr>
        <w:pStyle w:val="NormalWeb"/>
        <w:numPr>
          <w:ilvl w:val="0"/>
          <w:numId w:val="14"/>
        </w:numPr>
        <w:jc w:val="both"/>
        <w:rPr>
          <w:lang w:val="sr-Cyrl-RS"/>
        </w:rPr>
      </w:pPr>
      <w:r w:rsidRPr="00657738">
        <w:rPr>
          <w:lang w:val="sr-Cyrl-RS"/>
        </w:rPr>
        <w:t>Правилник о садржини и изгледу интегрисане дозволе;</w:t>
      </w:r>
    </w:p>
    <w:p w14:paraId="3BDB4D3B" w14:textId="6AB72CD6" w:rsidR="00BD3164" w:rsidRPr="00657738" w:rsidRDefault="00BD3164" w:rsidP="00A06518">
      <w:pPr>
        <w:pStyle w:val="NormalWeb"/>
        <w:numPr>
          <w:ilvl w:val="0"/>
          <w:numId w:val="14"/>
        </w:numPr>
        <w:jc w:val="both"/>
        <w:rPr>
          <w:lang w:val="sr-Cyrl-RS"/>
        </w:rPr>
      </w:pPr>
      <w:r w:rsidRPr="00657738">
        <w:rPr>
          <w:lang w:val="sr-Cyrl-RS"/>
        </w:rPr>
        <w:t xml:space="preserve">Правилник о </w:t>
      </w:r>
      <w:r w:rsidR="00D55CB5">
        <w:rPr>
          <w:lang w:val="sr-Cyrl-RS"/>
        </w:rPr>
        <w:t xml:space="preserve">критеријумима, мерилима и </w:t>
      </w:r>
      <w:r w:rsidRPr="00657738">
        <w:rPr>
          <w:lang w:val="sr-Cyrl-RS"/>
        </w:rPr>
        <w:t>висини</w:t>
      </w:r>
      <w:r w:rsidR="00D55CB5">
        <w:rPr>
          <w:lang w:val="sr-Cyrl-RS"/>
        </w:rPr>
        <w:t xml:space="preserve"> накнаде за рад независних стручњака у т</w:t>
      </w:r>
      <w:r w:rsidRPr="00657738">
        <w:rPr>
          <w:lang w:val="sr-Cyrl-RS"/>
        </w:rPr>
        <w:t>ехничк</w:t>
      </w:r>
      <w:r w:rsidR="00D55CB5">
        <w:rPr>
          <w:lang w:val="sr-Cyrl-RS"/>
        </w:rPr>
        <w:t>ој</w:t>
      </w:r>
      <w:r w:rsidRPr="00657738">
        <w:rPr>
          <w:lang w:val="sr-Cyrl-RS"/>
        </w:rPr>
        <w:t xml:space="preserve"> комисиј</w:t>
      </w:r>
      <w:r w:rsidR="00D55CB5">
        <w:rPr>
          <w:lang w:val="sr-Cyrl-RS"/>
        </w:rPr>
        <w:t>и</w:t>
      </w:r>
      <w:r w:rsidRPr="00657738">
        <w:rPr>
          <w:lang w:val="sr-Cyrl-RS"/>
        </w:rPr>
        <w:t>;</w:t>
      </w:r>
      <w:r w:rsidRPr="00657738">
        <w:rPr>
          <w:lang w:val="sr-Cyrl-RS"/>
        </w:rPr>
        <w:tab/>
      </w:r>
    </w:p>
    <w:p w14:paraId="672E9750" w14:textId="4A1BE0A0" w:rsidR="00BD3164" w:rsidRPr="00657738" w:rsidRDefault="00BD3164" w:rsidP="00A06518">
      <w:pPr>
        <w:pStyle w:val="NormalWeb"/>
        <w:numPr>
          <w:ilvl w:val="0"/>
          <w:numId w:val="14"/>
        </w:numPr>
        <w:jc w:val="both"/>
        <w:rPr>
          <w:lang w:val="sr-Cyrl-RS"/>
        </w:rPr>
      </w:pPr>
      <w:r w:rsidRPr="00657738">
        <w:rPr>
          <w:lang w:val="sr-Cyrl-RS"/>
        </w:rPr>
        <w:t>Правилник о садржини, изгледу и начину вођења регистра</w:t>
      </w:r>
      <w:r w:rsidR="003B2FE9" w:rsidRPr="00657738">
        <w:rPr>
          <w:lang w:val="sr-Cyrl-RS"/>
        </w:rPr>
        <w:t>.</w:t>
      </w:r>
    </w:p>
    <w:p w14:paraId="0A0C908F" w14:textId="0B951477" w:rsidR="00AE2C88" w:rsidRPr="00657738" w:rsidRDefault="0093320C" w:rsidP="00A06518">
      <w:pPr>
        <w:pStyle w:val="NormalWeb"/>
        <w:tabs>
          <w:tab w:val="left" w:pos="450"/>
        </w:tabs>
        <w:spacing w:before="0" w:beforeAutospacing="0" w:after="0" w:afterAutospacing="0"/>
        <w:jc w:val="both"/>
        <w:rPr>
          <w:b/>
          <w:bCs/>
          <w:i/>
          <w:iCs/>
          <w:lang w:val="sr-Cyrl-RS"/>
        </w:rPr>
      </w:pPr>
      <w:r w:rsidRPr="00657738">
        <w:rPr>
          <w:b/>
          <w:bCs/>
          <w:i/>
          <w:iCs/>
          <w:lang w:val="sr-Cyrl-RS"/>
        </w:rPr>
        <w:t xml:space="preserve">                 О</w:t>
      </w:r>
      <w:r w:rsidR="00E72215" w:rsidRPr="00657738">
        <w:rPr>
          <w:b/>
          <w:bCs/>
          <w:i/>
          <w:iCs/>
          <w:lang w:val="sr-Cyrl-RS"/>
        </w:rPr>
        <w:t>стале</w:t>
      </w:r>
      <w:r w:rsidRPr="00657738">
        <w:rPr>
          <w:b/>
          <w:bCs/>
          <w:i/>
          <w:iCs/>
          <w:lang w:val="sr-Cyrl-RS"/>
        </w:rPr>
        <w:t xml:space="preserve"> мере</w:t>
      </w:r>
    </w:p>
    <w:p w14:paraId="2EAD3018" w14:textId="16EEA7AE" w:rsidR="00646B70" w:rsidRPr="00657738" w:rsidRDefault="00646B70" w:rsidP="00A06518">
      <w:pPr>
        <w:pStyle w:val="NormalWeb"/>
        <w:numPr>
          <w:ilvl w:val="0"/>
          <w:numId w:val="73"/>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Унапређивање система издавања </w:t>
      </w:r>
      <w:r w:rsidR="00A540B3" w:rsidRPr="00657738">
        <w:rPr>
          <w:lang w:val="sr-Cyrl-RS"/>
        </w:rPr>
        <w:t xml:space="preserve">интегрисаних </w:t>
      </w:r>
      <w:r w:rsidRPr="00657738">
        <w:rPr>
          <w:lang w:val="sr-Cyrl-RS"/>
        </w:rPr>
        <w:t>дозвола</w:t>
      </w:r>
      <w:r w:rsidR="003B2FE9" w:rsidRPr="00657738">
        <w:rPr>
          <w:lang w:val="sr-Cyrl-RS"/>
        </w:rPr>
        <w:t>;</w:t>
      </w:r>
    </w:p>
    <w:p w14:paraId="451AC9FC" w14:textId="5CA376C8" w:rsidR="00B06E65" w:rsidRPr="00657738" w:rsidRDefault="00B06E65" w:rsidP="00A06518">
      <w:pPr>
        <w:pStyle w:val="NormalWeb"/>
        <w:numPr>
          <w:ilvl w:val="0"/>
          <w:numId w:val="73"/>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Увођење обавезе </w:t>
      </w:r>
      <w:r w:rsidR="00A540B3" w:rsidRPr="00657738">
        <w:rPr>
          <w:lang w:val="sr-Cyrl-RS"/>
        </w:rPr>
        <w:t xml:space="preserve">редовног </w:t>
      </w:r>
      <w:r w:rsidRPr="00657738">
        <w:rPr>
          <w:lang w:val="sr-Cyrl-RS"/>
        </w:rPr>
        <w:t xml:space="preserve">ажурирања </w:t>
      </w:r>
      <w:r w:rsidR="00147CF4" w:rsidRPr="00657738">
        <w:rPr>
          <w:lang w:val="sr-Cyrl-RS"/>
        </w:rPr>
        <w:t>БАТ</w:t>
      </w:r>
      <w:r w:rsidRPr="00657738">
        <w:rPr>
          <w:lang w:val="sr-Cyrl-RS"/>
        </w:rPr>
        <w:t xml:space="preserve"> смерница</w:t>
      </w:r>
      <w:r w:rsidR="003B2FE9" w:rsidRPr="00657738">
        <w:rPr>
          <w:lang w:val="sr-Cyrl-RS"/>
        </w:rPr>
        <w:t>;</w:t>
      </w:r>
    </w:p>
    <w:p w14:paraId="2FC3926D" w14:textId="77777777" w:rsidR="00646B70" w:rsidRPr="00657738" w:rsidRDefault="00646B70" w:rsidP="00A06518">
      <w:pPr>
        <w:pStyle w:val="NormalWeb"/>
        <w:numPr>
          <w:ilvl w:val="0"/>
          <w:numId w:val="73"/>
        </w:numPr>
        <w:tabs>
          <w:tab w:val="clear" w:pos="720"/>
          <w:tab w:val="num" w:pos="0"/>
          <w:tab w:val="left" w:pos="450"/>
        </w:tabs>
        <w:spacing w:before="120" w:beforeAutospacing="0" w:after="0" w:afterAutospacing="0"/>
        <w:ind w:left="0" w:firstLine="1080"/>
        <w:jc w:val="both"/>
        <w:rPr>
          <w:lang w:val="sr-Cyrl-RS"/>
        </w:rPr>
      </w:pPr>
      <w:r w:rsidRPr="00657738">
        <w:rPr>
          <w:lang w:val="sr-Cyrl-RS"/>
        </w:rPr>
        <w:t>Јачање надзора у секторима високе емисије (енергетика, хемијска индустрија, металургија);</w:t>
      </w:r>
    </w:p>
    <w:p w14:paraId="7CD53D2E" w14:textId="77777777" w:rsidR="00646B70" w:rsidRPr="00657738" w:rsidRDefault="00646B70" w:rsidP="00A06518">
      <w:pPr>
        <w:pStyle w:val="NormalWeb"/>
        <w:numPr>
          <w:ilvl w:val="0"/>
          <w:numId w:val="73"/>
        </w:numPr>
        <w:tabs>
          <w:tab w:val="clear" w:pos="720"/>
          <w:tab w:val="num" w:pos="0"/>
          <w:tab w:val="left" w:pos="450"/>
        </w:tabs>
        <w:spacing w:before="120" w:beforeAutospacing="0" w:after="0" w:afterAutospacing="0"/>
        <w:ind w:left="0" w:firstLine="1080"/>
        <w:jc w:val="both"/>
        <w:rPr>
          <w:lang w:val="sr-Cyrl-RS"/>
        </w:rPr>
      </w:pPr>
      <w:r w:rsidRPr="00657738">
        <w:rPr>
          <w:lang w:val="sr-Cyrl-RS"/>
        </w:rPr>
        <w:t>Обавез</w:t>
      </w:r>
      <w:r w:rsidR="00A36351" w:rsidRPr="00657738">
        <w:rPr>
          <w:lang w:val="sr-Cyrl-RS"/>
        </w:rPr>
        <w:t>а</w:t>
      </w:r>
      <w:r w:rsidRPr="00657738">
        <w:rPr>
          <w:lang w:val="sr-Cyrl-RS"/>
        </w:rPr>
        <w:t>н</w:t>
      </w:r>
      <w:r w:rsidR="00A36351" w:rsidRPr="00657738">
        <w:rPr>
          <w:lang w:val="sr-Cyrl-RS"/>
        </w:rPr>
        <w:t xml:space="preserve"> мониторинг и </w:t>
      </w:r>
      <w:r w:rsidRPr="00657738">
        <w:rPr>
          <w:lang w:val="sr-Cyrl-RS"/>
        </w:rPr>
        <w:t>извештавање о мерама смањења емисија на годишњем нивоу.</w:t>
      </w:r>
    </w:p>
    <w:p w14:paraId="1B9908E5" w14:textId="18E1510A" w:rsidR="00A60620" w:rsidRPr="00657738" w:rsidRDefault="00A60620" w:rsidP="00A06518">
      <w:pPr>
        <w:pStyle w:val="NormalWeb"/>
        <w:numPr>
          <w:ilvl w:val="0"/>
          <w:numId w:val="73"/>
        </w:numPr>
        <w:tabs>
          <w:tab w:val="clear" w:pos="720"/>
          <w:tab w:val="num" w:pos="0"/>
          <w:tab w:val="left" w:pos="450"/>
        </w:tabs>
        <w:spacing w:before="120" w:beforeAutospacing="0" w:after="0" w:afterAutospacing="0"/>
        <w:ind w:left="0" w:firstLine="1080"/>
        <w:jc w:val="both"/>
        <w:rPr>
          <w:lang w:val="sr-Cyrl-RS"/>
        </w:rPr>
      </w:pPr>
      <w:r w:rsidRPr="00657738">
        <w:rPr>
          <w:lang w:val="sr-Cyrl-RS"/>
        </w:rPr>
        <w:t>Ревизија републичких административних такси</w:t>
      </w:r>
      <w:r w:rsidR="003B2FE9" w:rsidRPr="00657738">
        <w:rPr>
          <w:lang w:val="sr-Cyrl-RS"/>
        </w:rPr>
        <w:t>.</w:t>
      </w:r>
    </w:p>
    <w:p w14:paraId="58F70458" w14:textId="77777777" w:rsidR="00B06E65" w:rsidRPr="00657738" w:rsidRDefault="00B06E65" w:rsidP="00A06518">
      <w:pPr>
        <w:pStyle w:val="Heading4"/>
        <w:tabs>
          <w:tab w:val="num" w:pos="0"/>
          <w:tab w:val="left" w:pos="450"/>
        </w:tabs>
        <w:spacing w:before="120" w:line="240" w:lineRule="auto"/>
        <w:ind w:firstLine="1080"/>
        <w:jc w:val="both"/>
        <w:rPr>
          <w:rFonts w:ascii="Times New Roman" w:hAnsi="Times New Roman" w:cs="Times New Roman"/>
          <w:color w:val="auto"/>
          <w:szCs w:val="24"/>
          <w:lang w:val="sr-Cyrl-RS"/>
        </w:rPr>
      </w:pPr>
      <w:r w:rsidRPr="00657738">
        <w:rPr>
          <w:rStyle w:val="Strong"/>
          <w:rFonts w:ascii="Times New Roman" w:hAnsi="Times New Roman" w:cs="Times New Roman"/>
          <w:b/>
          <w:color w:val="auto"/>
          <w:szCs w:val="24"/>
          <w:lang w:val="sr-Cyrl-RS"/>
        </w:rPr>
        <w:t xml:space="preserve"> Институционалне</w:t>
      </w:r>
      <w:r w:rsidR="00D23AF8" w:rsidRPr="00657738">
        <w:rPr>
          <w:rStyle w:val="Strong"/>
          <w:rFonts w:ascii="Times New Roman" w:hAnsi="Times New Roman" w:cs="Times New Roman"/>
          <w:b/>
          <w:color w:val="auto"/>
          <w:szCs w:val="24"/>
          <w:lang w:val="sr-Cyrl-RS"/>
        </w:rPr>
        <w:t>/организационе</w:t>
      </w:r>
      <w:r w:rsidRPr="00657738">
        <w:rPr>
          <w:rStyle w:val="Strong"/>
          <w:rFonts w:ascii="Times New Roman" w:hAnsi="Times New Roman" w:cs="Times New Roman"/>
          <w:b/>
          <w:color w:val="auto"/>
          <w:szCs w:val="24"/>
          <w:lang w:val="sr-Cyrl-RS"/>
        </w:rPr>
        <w:t xml:space="preserve"> мере</w:t>
      </w:r>
    </w:p>
    <w:p w14:paraId="176E84EE" w14:textId="77777777" w:rsidR="00B06E65" w:rsidRPr="00657738" w:rsidRDefault="00B06E65" w:rsidP="00A06518">
      <w:pPr>
        <w:pStyle w:val="NormalWeb"/>
        <w:numPr>
          <w:ilvl w:val="0"/>
          <w:numId w:val="74"/>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Организационо јачање посебне </w:t>
      </w:r>
      <w:r w:rsidR="00440F73" w:rsidRPr="00657738">
        <w:rPr>
          <w:lang w:val="sr-Cyrl-RS"/>
        </w:rPr>
        <w:t xml:space="preserve">организационе </w:t>
      </w:r>
      <w:r w:rsidRPr="00657738">
        <w:rPr>
          <w:lang w:val="sr-Cyrl-RS"/>
        </w:rPr>
        <w:t>јединице за интегрисане дозволе у оквиру Министарства за заштиту животне средине;</w:t>
      </w:r>
    </w:p>
    <w:p w14:paraId="7F5BF475" w14:textId="2895E0E4" w:rsidR="00EB1B5F" w:rsidRPr="00657738" w:rsidRDefault="00EB1B5F" w:rsidP="00A06518">
      <w:pPr>
        <w:pStyle w:val="NormalWeb"/>
        <w:numPr>
          <w:ilvl w:val="0"/>
          <w:numId w:val="74"/>
        </w:numPr>
        <w:tabs>
          <w:tab w:val="clear" w:pos="720"/>
          <w:tab w:val="num" w:pos="0"/>
          <w:tab w:val="left" w:pos="450"/>
        </w:tabs>
        <w:spacing w:before="120" w:beforeAutospacing="0" w:after="0" w:afterAutospacing="0"/>
        <w:ind w:left="0" w:firstLine="1080"/>
        <w:jc w:val="both"/>
        <w:rPr>
          <w:lang w:val="sr-Cyrl-RS"/>
        </w:rPr>
      </w:pPr>
      <w:r w:rsidRPr="00657738">
        <w:rPr>
          <w:lang w:val="sr-Cyrl-RS"/>
        </w:rPr>
        <w:t>Увођење дигитализације поступака издавања интегрисаних дозвола</w:t>
      </w:r>
      <w:r w:rsidR="003B2FE9" w:rsidRPr="00657738">
        <w:rPr>
          <w:lang w:val="sr-Cyrl-RS"/>
        </w:rPr>
        <w:t>;</w:t>
      </w:r>
    </w:p>
    <w:p w14:paraId="05EE5397" w14:textId="77777777" w:rsidR="00B06E65" w:rsidRPr="00657738" w:rsidRDefault="00B06E65" w:rsidP="00A06518">
      <w:pPr>
        <w:pStyle w:val="NormalWeb"/>
        <w:numPr>
          <w:ilvl w:val="0"/>
          <w:numId w:val="74"/>
        </w:numPr>
        <w:tabs>
          <w:tab w:val="clear" w:pos="720"/>
          <w:tab w:val="num" w:pos="0"/>
          <w:tab w:val="left" w:pos="450"/>
        </w:tabs>
        <w:spacing w:before="120" w:beforeAutospacing="0" w:after="0" w:afterAutospacing="0"/>
        <w:ind w:left="0" w:firstLine="1080"/>
        <w:jc w:val="both"/>
        <w:rPr>
          <w:lang w:val="sr-Cyrl-RS"/>
        </w:rPr>
      </w:pPr>
      <w:r w:rsidRPr="00657738">
        <w:rPr>
          <w:lang w:val="sr-Cyrl-RS"/>
        </w:rPr>
        <w:t>Обавезна обука службеника који воде поступ</w:t>
      </w:r>
      <w:r w:rsidR="00A540B3" w:rsidRPr="00657738">
        <w:rPr>
          <w:lang w:val="sr-Cyrl-RS"/>
        </w:rPr>
        <w:t>а</w:t>
      </w:r>
      <w:r w:rsidRPr="00657738">
        <w:rPr>
          <w:lang w:val="sr-Cyrl-RS"/>
        </w:rPr>
        <w:t>к</w:t>
      </w:r>
      <w:r w:rsidR="00A540B3" w:rsidRPr="00657738">
        <w:rPr>
          <w:lang w:val="sr-Cyrl-RS"/>
        </w:rPr>
        <w:t xml:space="preserve"> издавања интегрисане дозволе</w:t>
      </w:r>
      <w:r w:rsidRPr="00657738">
        <w:rPr>
          <w:lang w:val="sr-Cyrl-RS"/>
        </w:rPr>
        <w:t>;</w:t>
      </w:r>
    </w:p>
    <w:p w14:paraId="23097304" w14:textId="2495F99E" w:rsidR="0042373D" w:rsidRPr="00657738" w:rsidRDefault="0042373D" w:rsidP="00A06518">
      <w:pPr>
        <w:pStyle w:val="NormalWeb"/>
        <w:numPr>
          <w:ilvl w:val="0"/>
          <w:numId w:val="74"/>
        </w:numPr>
        <w:tabs>
          <w:tab w:val="clear" w:pos="720"/>
          <w:tab w:val="num" w:pos="0"/>
          <w:tab w:val="left" w:pos="450"/>
        </w:tabs>
        <w:spacing w:before="120" w:beforeAutospacing="0" w:after="0" w:afterAutospacing="0"/>
        <w:ind w:left="0" w:firstLine="1080"/>
        <w:jc w:val="both"/>
        <w:rPr>
          <w:lang w:val="sr-Cyrl-RS"/>
        </w:rPr>
      </w:pPr>
      <w:r w:rsidRPr="00657738">
        <w:rPr>
          <w:lang w:val="sr-Cyrl-RS"/>
        </w:rPr>
        <w:t>Јачање сарадње између надлежних органа за издавање дозвола и органа надлежних за издавање водне и употребне дозволе</w:t>
      </w:r>
      <w:r w:rsidR="003B2FE9" w:rsidRPr="00657738">
        <w:rPr>
          <w:lang w:val="sr-Cyrl-RS"/>
        </w:rPr>
        <w:t>;</w:t>
      </w:r>
    </w:p>
    <w:p w14:paraId="3C8E2BE8" w14:textId="77777777" w:rsidR="00B06E65" w:rsidRPr="00657738" w:rsidRDefault="00B06E65" w:rsidP="00A06518">
      <w:pPr>
        <w:pStyle w:val="NormalWeb"/>
        <w:numPr>
          <w:ilvl w:val="0"/>
          <w:numId w:val="74"/>
        </w:numPr>
        <w:tabs>
          <w:tab w:val="clear" w:pos="720"/>
          <w:tab w:val="num" w:pos="0"/>
          <w:tab w:val="left" w:pos="450"/>
        </w:tabs>
        <w:spacing w:before="120" w:beforeAutospacing="0" w:after="0" w:afterAutospacing="0"/>
        <w:ind w:left="0" w:firstLine="1080"/>
        <w:jc w:val="both"/>
        <w:rPr>
          <w:lang w:val="sr-Cyrl-RS"/>
        </w:rPr>
      </w:pPr>
      <w:r w:rsidRPr="00657738">
        <w:rPr>
          <w:lang w:val="sr-Cyrl-RS"/>
        </w:rPr>
        <w:t>Јачање сарадње инспекцијских служби и локалних самоуправа.</w:t>
      </w:r>
    </w:p>
    <w:p w14:paraId="353739C0" w14:textId="77777777" w:rsidR="00B06E65" w:rsidRPr="00657738" w:rsidRDefault="00B06E65" w:rsidP="00A06518">
      <w:pPr>
        <w:pStyle w:val="Heading4"/>
        <w:tabs>
          <w:tab w:val="num" w:pos="0"/>
          <w:tab w:val="left" w:pos="450"/>
        </w:tabs>
        <w:spacing w:before="120" w:line="240" w:lineRule="auto"/>
        <w:ind w:firstLine="1080"/>
        <w:jc w:val="both"/>
        <w:rPr>
          <w:rFonts w:ascii="Times New Roman" w:hAnsi="Times New Roman" w:cs="Times New Roman"/>
          <w:szCs w:val="24"/>
          <w:lang w:val="sr-Cyrl-RS"/>
        </w:rPr>
      </w:pPr>
      <w:r w:rsidRPr="00657738">
        <w:rPr>
          <w:rStyle w:val="Strong"/>
          <w:rFonts w:ascii="Times New Roman" w:hAnsi="Times New Roman" w:cs="Times New Roman"/>
          <w:b/>
          <w:color w:val="auto"/>
          <w:szCs w:val="24"/>
          <w:lang w:val="sr-Cyrl-RS"/>
        </w:rPr>
        <w:t>Техничке и дигиталне мере</w:t>
      </w:r>
    </w:p>
    <w:p w14:paraId="22AF45C1" w14:textId="6422A1F5" w:rsidR="00B06E65" w:rsidRPr="00657738" w:rsidRDefault="00B06E65" w:rsidP="00A06518">
      <w:pPr>
        <w:pStyle w:val="NormalWeb"/>
        <w:numPr>
          <w:ilvl w:val="0"/>
          <w:numId w:val="75"/>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Развој </w:t>
      </w:r>
      <w:r w:rsidRPr="00657738">
        <w:rPr>
          <w:rStyle w:val="Strong"/>
          <w:b w:val="0"/>
          <w:lang w:val="sr-Cyrl-RS"/>
        </w:rPr>
        <w:t xml:space="preserve">електронске платформе за подношење и праћење </w:t>
      </w:r>
      <w:r w:rsidR="00B23F27" w:rsidRPr="00657738">
        <w:rPr>
          <w:rStyle w:val="Strong"/>
          <w:b w:val="0"/>
          <w:lang w:val="sr-Cyrl-RS"/>
        </w:rPr>
        <w:t xml:space="preserve">издавања интегрисаних </w:t>
      </w:r>
      <w:r w:rsidRPr="00657738">
        <w:rPr>
          <w:rStyle w:val="Strong"/>
          <w:b w:val="0"/>
          <w:lang w:val="sr-Cyrl-RS"/>
        </w:rPr>
        <w:t>дозвола</w:t>
      </w:r>
      <w:r w:rsidRPr="00657738">
        <w:rPr>
          <w:lang w:val="sr-Cyrl-RS"/>
        </w:rPr>
        <w:t xml:space="preserve"> (</w:t>
      </w:r>
      <w:proofErr w:type="spellStart"/>
      <w:r w:rsidR="007D2A62" w:rsidRPr="00657738">
        <w:rPr>
          <w:lang w:val="sr-Cyrl-RS"/>
        </w:rPr>
        <w:t>веб</w:t>
      </w:r>
      <w:r w:rsidR="00B7204F" w:rsidRPr="00657738">
        <w:rPr>
          <w:lang w:val="sr-Cyrl-RS"/>
        </w:rPr>
        <w:t>-</w:t>
      </w:r>
      <w:r w:rsidR="007D2A62" w:rsidRPr="00657738">
        <w:rPr>
          <w:lang w:val="sr-Cyrl-RS"/>
        </w:rPr>
        <w:t>портал</w:t>
      </w:r>
      <w:proofErr w:type="spellEnd"/>
      <w:r w:rsidRPr="00657738">
        <w:rPr>
          <w:lang w:val="sr-Cyrl-RS"/>
        </w:rPr>
        <w:t>);</w:t>
      </w:r>
    </w:p>
    <w:p w14:paraId="3913D022" w14:textId="77777777" w:rsidR="00B06E65" w:rsidRPr="00657738" w:rsidRDefault="00B06E65" w:rsidP="00A06518">
      <w:pPr>
        <w:pStyle w:val="NormalWeb"/>
        <w:numPr>
          <w:ilvl w:val="0"/>
          <w:numId w:val="75"/>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Успостављање </w:t>
      </w:r>
      <w:r w:rsidRPr="00657738">
        <w:rPr>
          <w:rStyle w:val="Strong"/>
          <w:b w:val="0"/>
          <w:lang w:val="sr-Cyrl-RS"/>
        </w:rPr>
        <w:t xml:space="preserve">јавног </w:t>
      </w:r>
      <w:proofErr w:type="spellStart"/>
      <w:r w:rsidRPr="00657738">
        <w:rPr>
          <w:rStyle w:val="Strong"/>
          <w:b w:val="0"/>
          <w:lang w:val="sr-Cyrl-RS"/>
        </w:rPr>
        <w:t>онлајн</w:t>
      </w:r>
      <w:proofErr w:type="spellEnd"/>
      <w:r w:rsidRPr="00657738">
        <w:rPr>
          <w:rStyle w:val="Strong"/>
          <w:b w:val="0"/>
          <w:lang w:val="sr-Cyrl-RS"/>
        </w:rPr>
        <w:t xml:space="preserve"> </w:t>
      </w:r>
      <w:r w:rsidR="007D2A62" w:rsidRPr="00657738">
        <w:rPr>
          <w:rStyle w:val="Strong"/>
          <w:b w:val="0"/>
          <w:lang w:val="sr-Cyrl-RS"/>
        </w:rPr>
        <w:t xml:space="preserve">централног </w:t>
      </w:r>
      <w:r w:rsidRPr="00657738">
        <w:rPr>
          <w:rStyle w:val="Strong"/>
          <w:b w:val="0"/>
          <w:lang w:val="sr-Cyrl-RS"/>
        </w:rPr>
        <w:t xml:space="preserve">регистра </w:t>
      </w:r>
      <w:r w:rsidR="00440F73" w:rsidRPr="00657738">
        <w:rPr>
          <w:rStyle w:val="Strong"/>
          <w:b w:val="0"/>
          <w:lang w:val="sr-Cyrl-RS"/>
        </w:rPr>
        <w:t xml:space="preserve">издатих </w:t>
      </w:r>
      <w:r w:rsidR="00B23F27" w:rsidRPr="00657738">
        <w:rPr>
          <w:rStyle w:val="Strong"/>
          <w:b w:val="0"/>
          <w:lang w:val="sr-Cyrl-RS"/>
        </w:rPr>
        <w:t xml:space="preserve">интегрисаних </w:t>
      </w:r>
      <w:r w:rsidRPr="00657738">
        <w:rPr>
          <w:rStyle w:val="Strong"/>
          <w:b w:val="0"/>
          <w:lang w:val="sr-Cyrl-RS"/>
        </w:rPr>
        <w:t>дозвола</w:t>
      </w:r>
      <w:r w:rsidRPr="00657738">
        <w:rPr>
          <w:lang w:val="sr-Cyrl-RS"/>
        </w:rPr>
        <w:t>, са свим релевантним документима доступним јавности;</w:t>
      </w:r>
    </w:p>
    <w:p w14:paraId="48248C15" w14:textId="77777777" w:rsidR="00B06E65" w:rsidRPr="00657738" w:rsidRDefault="007D2A62" w:rsidP="00A06518">
      <w:pPr>
        <w:pStyle w:val="NormalWeb"/>
        <w:numPr>
          <w:ilvl w:val="0"/>
          <w:numId w:val="75"/>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Унапређивање </w:t>
      </w:r>
      <w:r w:rsidR="00B06E65" w:rsidRPr="00657738">
        <w:rPr>
          <w:lang w:val="sr-Cyrl-RS"/>
        </w:rPr>
        <w:t xml:space="preserve">система </w:t>
      </w:r>
      <w:proofErr w:type="spellStart"/>
      <w:r w:rsidRPr="00657738">
        <w:rPr>
          <w:rStyle w:val="Strong"/>
          <w:b w:val="0"/>
          <w:lang w:val="sr-Cyrl-RS"/>
        </w:rPr>
        <w:t>мо</w:t>
      </w:r>
      <w:r w:rsidR="00B06E65" w:rsidRPr="00657738">
        <w:rPr>
          <w:rStyle w:val="Strong"/>
          <w:b w:val="0"/>
          <w:lang w:val="sr-Cyrl-RS"/>
        </w:rPr>
        <w:t>ниторинга</w:t>
      </w:r>
      <w:proofErr w:type="spellEnd"/>
      <w:r w:rsidR="00B06E65" w:rsidRPr="00657738">
        <w:rPr>
          <w:rStyle w:val="Strong"/>
          <w:b w:val="0"/>
          <w:lang w:val="sr-Cyrl-RS"/>
        </w:rPr>
        <w:t xml:space="preserve"> емисија</w:t>
      </w:r>
      <w:r w:rsidR="00B06E65" w:rsidRPr="00657738">
        <w:rPr>
          <w:lang w:val="sr-Cyrl-RS"/>
        </w:rPr>
        <w:t xml:space="preserve"> за велике загађиваче.</w:t>
      </w:r>
    </w:p>
    <w:p w14:paraId="3D1ED267" w14:textId="77777777" w:rsidR="00B06E65" w:rsidRPr="00657738" w:rsidRDefault="00B06E65" w:rsidP="00A06518">
      <w:pPr>
        <w:pStyle w:val="Heading4"/>
        <w:tabs>
          <w:tab w:val="num" w:pos="0"/>
          <w:tab w:val="left" w:pos="450"/>
        </w:tabs>
        <w:spacing w:before="120" w:line="240" w:lineRule="auto"/>
        <w:ind w:firstLine="1080"/>
        <w:jc w:val="both"/>
        <w:rPr>
          <w:rFonts w:ascii="Times New Roman" w:hAnsi="Times New Roman" w:cs="Times New Roman"/>
          <w:color w:val="auto"/>
          <w:szCs w:val="24"/>
          <w:lang w:val="sr-Cyrl-RS"/>
        </w:rPr>
      </w:pPr>
      <w:r w:rsidRPr="00657738">
        <w:rPr>
          <w:rStyle w:val="Strong"/>
          <w:rFonts w:ascii="Times New Roman" w:hAnsi="Times New Roman" w:cs="Times New Roman"/>
          <w:b/>
          <w:color w:val="auto"/>
          <w:szCs w:val="24"/>
          <w:lang w:val="sr-Cyrl-RS"/>
        </w:rPr>
        <w:lastRenderedPageBreak/>
        <w:t xml:space="preserve"> Економске и подстицајне мере</w:t>
      </w:r>
    </w:p>
    <w:p w14:paraId="627A8BEA" w14:textId="77777777" w:rsidR="00B06E65" w:rsidRPr="00657738" w:rsidRDefault="00B06E65" w:rsidP="00A06518">
      <w:pPr>
        <w:pStyle w:val="NormalWeb"/>
        <w:numPr>
          <w:ilvl w:val="0"/>
          <w:numId w:val="77"/>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Финансијски подстицаји (кредити, субвенције, пореске олакшице) за постројења која примењују </w:t>
      </w:r>
      <w:r w:rsidR="00147CF4" w:rsidRPr="00657738">
        <w:rPr>
          <w:lang w:val="sr-Cyrl-RS"/>
        </w:rPr>
        <w:t>БАТ</w:t>
      </w:r>
      <w:r w:rsidRPr="00657738">
        <w:rPr>
          <w:lang w:val="sr-Cyrl-RS"/>
        </w:rPr>
        <w:t>;</w:t>
      </w:r>
    </w:p>
    <w:p w14:paraId="12566953" w14:textId="77777777" w:rsidR="00B06E65" w:rsidRPr="00657738" w:rsidRDefault="00B06E65" w:rsidP="00A06518">
      <w:pPr>
        <w:pStyle w:val="NormalWeb"/>
        <w:numPr>
          <w:ilvl w:val="0"/>
          <w:numId w:val="77"/>
        </w:numPr>
        <w:tabs>
          <w:tab w:val="clear" w:pos="720"/>
          <w:tab w:val="num" w:pos="0"/>
          <w:tab w:val="left" w:pos="450"/>
        </w:tabs>
        <w:spacing w:before="120" w:beforeAutospacing="0" w:after="0" w:afterAutospacing="0"/>
        <w:ind w:left="0" w:firstLine="1080"/>
        <w:jc w:val="both"/>
        <w:rPr>
          <w:lang w:val="sr-Cyrl-RS"/>
        </w:rPr>
      </w:pPr>
      <w:r w:rsidRPr="00657738">
        <w:rPr>
          <w:lang w:val="sr-Cyrl-RS"/>
        </w:rPr>
        <w:t>Подршка истраживању и иновацијама у области смањења индустријског загађења;</w:t>
      </w:r>
    </w:p>
    <w:p w14:paraId="18135C69" w14:textId="77777777" w:rsidR="00B06E65" w:rsidRPr="00657738" w:rsidRDefault="00B06E65" w:rsidP="00A06518">
      <w:pPr>
        <w:pStyle w:val="NormalWeb"/>
        <w:numPr>
          <w:ilvl w:val="0"/>
          <w:numId w:val="77"/>
        </w:numPr>
        <w:tabs>
          <w:tab w:val="clear" w:pos="720"/>
          <w:tab w:val="num" w:pos="0"/>
          <w:tab w:val="left" w:pos="450"/>
        </w:tabs>
        <w:spacing w:before="120" w:beforeAutospacing="0" w:after="0" w:afterAutospacing="0"/>
        <w:ind w:left="0" w:firstLine="1080"/>
        <w:jc w:val="both"/>
        <w:rPr>
          <w:lang w:val="sr-Cyrl-RS"/>
        </w:rPr>
      </w:pPr>
      <w:r w:rsidRPr="00657738">
        <w:rPr>
          <w:lang w:val="sr-Cyrl-RS"/>
        </w:rPr>
        <w:t xml:space="preserve">Сарадња са научним институцијама и приватним сектором на развоју </w:t>
      </w:r>
      <w:r w:rsidR="007D2A62" w:rsidRPr="00657738">
        <w:rPr>
          <w:lang w:val="sr-Cyrl-RS"/>
        </w:rPr>
        <w:t>економских и подстицајних мера</w:t>
      </w:r>
      <w:r w:rsidRPr="00657738">
        <w:rPr>
          <w:lang w:val="sr-Cyrl-RS"/>
        </w:rPr>
        <w:t>.</w:t>
      </w:r>
    </w:p>
    <w:p w14:paraId="39CCF805" w14:textId="77777777" w:rsidR="0042373D" w:rsidRPr="00657738" w:rsidRDefault="0042373D" w:rsidP="00A06518">
      <w:pPr>
        <w:pStyle w:val="NormalWeb"/>
        <w:tabs>
          <w:tab w:val="num" w:pos="0"/>
          <w:tab w:val="left" w:pos="450"/>
        </w:tabs>
        <w:spacing w:before="120" w:beforeAutospacing="0" w:after="0" w:afterAutospacing="0"/>
        <w:ind w:firstLine="1080"/>
        <w:jc w:val="both"/>
        <w:rPr>
          <w:b/>
          <w:i/>
          <w:lang w:val="sr-Cyrl-RS"/>
        </w:rPr>
      </w:pPr>
      <w:r w:rsidRPr="00657738">
        <w:rPr>
          <w:b/>
          <w:i/>
          <w:lang w:val="sr-Cyrl-RS"/>
        </w:rPr>
        <w:t>Развој јавне свести</w:t>
      </w:r>
    </w:p>
    <w:p w14:paraId="0753A36C" w14:textId="49A04578" w:rsidR="0042373D" w:rsidRPr="00657738" w:rsidRDefault="0042373D" w:rsidP="00A06518">
      <w:pPr>
        <w:pStyle w:val="NormalWeb"/>
        <w:numPr>
          <w:ilvl w:val="0"/>
          <w:numId w:val="86"/>
        </w:numPr>
        <w:tabs>
          <w:tab w:val="num" w:pos="0"/>
          <w:tab w:val="left" w:pos="450"/>
        </w:tabs>
        <w:spacing w:before="120" w:beforeAutospacing="0" w:after="0" w:afterAutospacing="0"/>
        <w:ind w:left="0" w:firstLine="1080"/>
        <w:jc w:val="both"/>
        <w:rPr>
          <w:b/>
          <w:i/>
          <w:lang w:val="sr-Cyrl-RS"/>
        </w:rPr>
      </w:pPr>
      <w:r w:rsidRPr="00657738">
        <w:rPr>
          <w:lang w:val="sr-Cyrl-RS"/>
        </w:rPr>
        <w:t>Јачање јавне свести о поступку издавања дозвола</w:t>
      </w:r>
      <w:r w:rsidR="003B2FE9" w:rsidRPr="00657738">
        <w:rPr>
          <w:lang w:val="sr-Cyrl-RS"/>
        </w:rPr>
        <w:t>;</w:t>
      </w:r>
    </w:p>
    <w:p w14:paraId="2EB12447" w14:textId="7EF9A0F1" w:rsidR="0042373D" w:rsidRPr="00657738" w:rsidRDefault="0042373D" w:rsidP="00A06518">
      <w:pPr>
        <w:pStyle w:val="NormalWeb"/>
        <w:numPr>
          <w:ilvl w:val="0"/>
          <w:numId w:val="86"/>
        </w:numPr>
        <w:tabs>
          <w:tab w:val="num" w:pos="0"/>
          <w:tab w:val="left" w:pos="450"/>
        </w:tabs>
        <w:spacing w:before="120" w:beforeAutospacing="0" w:after="0" w:afterAutospacing="0"/>
        <w:ind w:left="0" w:firstLine="1080"/>
        <w:jc w:val="both"/>
        <w:rPr>
          <w:b/>
          <w:i/>
          <w:lang w:val="sr-Cyrl-RS"/>
        </w:rPr>
      </w:pPr>
      <w:r w:rsidRPr="00657738">
        <w:rPr>
          <w:lang w:val="sr-Cyrl-RS"/>
        </w:rPr>
        <w:t>Јачање механизама доступности података и учешћа јавности у поступку издавања дозволе</w:t>
      </w:r>
      <w:r w:rsidR="003B2FE9" w:rsidRPr="00657738">
        <w:rPr>
          <w:lang w:val="sr-Cyrl-RS"/>
        </w:rPr>
        <w:t>.</w:t>
      </w:r>
      <w:r w:rsidRPr="00657738">
        <w:rPr>
          <w:lang w:val="sr-Cyrl-RS"/>
        </w:rPr>
        <w:t xml:space="preserve">    </w:t>
      </w:r>
    </w:p>
    <w:p w14:paraId="25C318BF" w14:textId="77777777" w:rsidR="00E734ED" w:rsidRPr="00657738" w:rsidRDefault="00E734ED" w:rsidP="00A06518">
      <w:pPr>
        <w:tabs>
          <w:tab w:val="num" w:pos="0"/>
          <w:tab w:val="left" w:pos="450"/>
        </w:tabs>
        <w:spacing w:before="120" w:after="0" w:line="240" w:lineRule="auto"/>
        <w:jc w:val="both"/>
        <w:rPr>
          <w:rFonts w:eastAsia="Times New Roman" w:cs="Times New Roman"/>
          <w:b/>
          <w:szCs w:val="24"/>
          <w:lang w:val="sr-Cyrl-RS"/>
        </w:rPr>
      </w:pPr>
    </w:p>
    <w:sectPr w:rsidR="00E734ED" w:rsidRPr="00657738" w:rsidSect="003B2FE9">
      <w:footerReference w:type="defaul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F5BD" w14:textId="77777777" w:rsidR="009557A2" w:rsidRDefault="009557A2" w:rsidP="009F3060">
      <w:pPr>
        <w:spacing w:after="0" w:line="240" w:lineRule="auto"/>
      </w:pPr>
      <w:r>
        <w:separator/>
      </w:r>
    </w:p>
  </w:endnote>
  <w:endnote w:type="continuationSeparator" w:id="0">
    <w:p w14:paraId="4CABD79F" w14:textId="77777777" w:rsidR="009557A2" w:rsidRDefault="009557A2" w:rsidP="009F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443190"/>
      <w:docPartObj>
        <w:docPartGallery w:val="Page Numbers (Bottom of Page)"/>
        <w:docPartUnique/>
      </w:docPartObj>
    </w:sdtPr>
    <w:sdtEndPr>
      <w:rPr>
        <w:noProof/>
      </w:rPr>
    </w:sdtEndPr>
    <w:sdtContent>
      <w:p w14:paraId="79956F9C" w14:textId="109398C2" w:rsidR="00D64A5A" w:rsidRDefault="00D64A5A">
        <w:pPr>
          <w:pStyle w:val="Footer"/>
          <w:jc w:val="center"/>
        </w:pPr>
        <w:r>
          <w:fldChar w:fldCharType="begin"/>
        </w:r>
        <w:r>
          <w:instrText xml:space="preserve"> PAGE   \* MERGEFORMAT </w:instrText>
        </w:r>
        <w:r>
          <w:fldChar w:fldCharType="separate"/>
        </w:r>
        <w:r w:rsidR="009F44E7">
          <w:rPr>
            <w:noProof/>
          </w:rPr>
          <w:t>50</w:t>
        </w:r>
        <w:r>
          <w:rPr>
            <w:noProof/>
          </w:rPr>
          <w:fldChar w:fldCharType="end"/>
        </w:r>
      </w:p>
    </w:sdtContent>
  </w:sdt>
  <w:p w14:paraId="563A761E" w14:textId="77777777" w:rsidR="00D64A5A" w:rsidRDefault="00D64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E9A8" w14:textId="77777777" w:rsidR="009557A2" w:rsidRDefault="009557A2" w:rsidP="009F3060">
      <w:pPr>
        <w:spacing w:after="0" w:line="240" w:lineRule="auto"/>
      </w:pPr>
      <w:r>
        <w:separator/>
      </w:r>
    </w:p>
  </w:footnote>
  <w:footnote w:type="continuationSeparator" w:id="0">
    <w:p w14:paraId="59679496" w14:textId="77777777" w:rsidR="009557A2" w:rsidRDefault="009557A2" w:rsidP="009F3060">
      <w:pPr>
        <w:spacing w:after="0" w:line="240" w:lineRule="auto"/>
      </w:pPr>
      <w:r>
        <w:continuationSeparator/>
      </w:r>
    </w:p>
  </w:footnote>
  <w:footnote w:id="1">
    <w:p w14:paraId="76B973B1" w14:textId="77777777" w:rsidR="00D64A5A" w:rsidRPr="0076150B" w:rsidRDefault="00D64A5A" w:rsidP="00786B27">
      <w:pPr>
        <w:pStyle w:val="FootnoteText"/>
        <w:rPr>
          <w:lang w:val="sr-Cyrl-RS"/>
        </w:rPr>
      </w:pPr>
      <w:r>
        <w:rPr>
          <w:rStyle w:val="FootnoteReference"/>
        </w:rPr>
        <w:footnoteRef/>
      </w:r>
      <w:r w:rsidRPr="005D63EA">
        <w:rPr>
          <w:lang w:val="ru-RU"/>
        </w:rPr>
        <w:t xml:space="preserve"> Листа стандардних цена/трошкова за израду планских докумената и прописа (Републички секретаријат за јавне политике)</w:t>
      </w:r>
      <w:r>
        <w:rPr>
          <w:lang w:val="sr-Cyrl-RS"/>
        </w:rPr>
        <w:t>.</w:t>
      </w:r>
    </w:p>
  </w:footnote>
  <w:footnote w:id="2">
    <w:p w14:paraId="7D7EE8DA" w14:textId="681E5106" w:rsidR="00D64A5A" w:rsidRPr="006A391B" w:rsidRDefault="00D64A5A">
      <w:pPr>
        <w:pStyle w:val="FootnoteText"/>
        <w:rPr>
          <w:lang w:val="sr-Cyrl-RS"/>
        </w:rPr>
      </w:pPr>
      <w:r>
        <w:rPr>
          <w:rStyle w:val="FootnoteReference"/>
        </w:rPr>
        <w:footnoteRef/>
      </w:r>
      <w:r w:rsidRPr="00DE7734">
        <w:rPr>
          <w:lang w:val="sr-Cyrl-RS"/>
        </w:rPr>
        <w:t xml:space="preserve"> Упутству о начину утврђивања накнаде независним стручњацима члановима техничке комисије у поступку издавања интегрисане дозволе</w:t>
      </w:r>
      <w:r>
        <w:rPr>
          <w:lang w:val="sr-Cyrl-RS"/>
        </w:rPr>
        <w:t>,</w:t>
      </w:r>
      <w:r w:rsidR="00A717F1">
        <w:rPr>
          <w:lang w:val="sr-Cyrl-RS"/>
        </w:rPr>
        <w:t xml:space="preserve"> Бр./Н: 401-00-667/12-02 од 27.</w:t>
      </w:r>
      <w:r>
        <w:rPr>
          <w:lang w:val="sr-Cyrl-RS"/>
        </w:rPr>
        <w:t>3.2012. године.</w:t>
      </w:r>
    </w:p>
  </w:footnote>
  <w:footnote w:id="3">
    <w:p w14:paraId="63A17584" w14:textId="79E1F017" w:rsidR="00D64A5A" w:rsidRPr="00F0610C" w:rsidRDefault="00D64A5A">
      <w:pPr>
        <w:pStyle w:val="FootnoteText"/>
        <w:rPr>
          <w:lang w:val="sr-Cyrl-RS"/>
        </w:rPr>
      </w:pPr>
      <w:r>
        <w:rPr>
          <w:rStyle w:val="FootnoteReference"/>
        </w:rPr>
        <w:footnoteRef/>
      </w:r>
      <w:r w:rsidRPr="00DE7734">
        <w:rPr>
          <w:lang w:val="sr-Cyrl-RS"/>
        </w:rPr>
        <w:t xml:space="preserve"> </w:t>
      </w:r>
      <w:r>
        <w:rPr>
          <w:lang w:val="sr-Cyrl-RS"/>
        </w:rPr>
        <w:t>Израда Специфичног плана пмплементације директиве о индустријским емисијама (ДСИП ЕИД).</w:t>
      </w:r>
    </w:p>
  </w:footnote>
  <w:footnote w:id="4">
    <w:p w14:paraId="48B1A3A9" w14:textId="5E890FDF" w:rsidR="00D64A5A" w:rsidRPr="00F023DB" w:rsidRDefault="00D64A5A" w:rsidP="00F023DB">
      <w:pPr>
        <w:pStyle w:val="FootnoteText"/>
        <w:jc w:val="both"/>
        <w:rPr>
          <w:lang w:val="sr-Cyrl-RS"/>
        </w:rPr>
      </w:pPr>
      <w:r>
        <w:rPr>
          <w:rStyle w:val="FootnoteReference"/>
        </w:rPr>
        <w:footnoteRef/>
      </w:r>
      <w:r w:rsidRPr="00DE7734">
        <w:rPr>
          <w:lang w:val="sr-Cyrl-RS"/>
        </w:rPr>
        <w:t xml:space="preserve"> </w:t>
      </w:r>
      <w:r>
        <w:rPr>
          <w:lang w:val="sr-Cyrl-RS"/>
        </w:rPr>
        <w:t>Основ за обрачун трошкова плата запослених, опремања радних места, обука и путовања је „Листа стандардних цена/трошкова за израду планских докумената и прописа</w:t>
      </w:r>
      <w:r w:rsidR="00FE277A" w:rsidRPr="00FE277A">
        <w:rPr>
          <w:lang w:val="sr-Cyrl-RS"/>
        </w:rPr>
        <w:t>”</w:t>
      </w:r>
      <w:r>
        <w:rPr>
          <w:lang w:val="sr-Cyrl-RS"/>
        </w:rPr>
        <w:t xml:space="preserve"> (Републички секретаријат за јавне политике).</w:t>
      </w:r>
    </w:p>
  </w:footnote>
</w:footnotes>
</file>

<file path=word/intelligence2.xml><?xml version="1.0" encoding="utf-8"?>
<int2:intelligence xmlns:int2="http://schemas.microsoft.com/office/intelligence/2020/intelligence" xmlns:oel="http://schemas.microsoft.com/office/2019/extlst">
  <int2:observations>
    <int2:textHash int2:hashCode="e/bFjpOSFBPOQl" int2:id="mL7Vyws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B04"/>
    <w:multiLevelType w:val="multilevel"/>
    <w:tmpl w:val="D8F6FCBC"/>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1530"/>
        </w:tabs>
        <w:ind w:left="1530" w:hanging="360"/>
      </w:pPr>
      <w:rPr>
        <w:rFonts w:ascii="Courier New" w:hAnsi="Courier New" w:hint="default"/>
        <w:sz w:val="20"/>
      </w:rPr>
    </w:lvl>
    <w:lvl w:ilvl="2" w:tentative="1">
      <w:start w:val="1"/>
      <w:numFmt w:val="bullet"/>
      <w:lvlText w:val=""/>
      <w:lvlJc w:val="left"/>
      <w:pPr>
        <w:tabs>
          <w:tab w:val="num" w:pos="2250"/>
        </w:tabs>
        <w:ind w:left="2250" w:hanging="360"/>
      </w:pPr>
      <w:rPr>
        <w:rFonts w:ascii="Wingdings" w:hAnsi="Wingdings" w:hint="default"/>
        <w:sz w:val="20"/>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1" w15:restartNumberingAfterBreak="0">
    <w:nsid w:val="06BE667A"/>
    <w:multiLevelType w:val="multilevel"/>
    <w:tmpl w:val="3EDE1C2E"/>
    <w:lvl w:ilvl="0">
      <w:start w:val="1"/>
      <w:numFmt w:val="decimal"/>
      <w:lvlText w:val="%1."/>
      <w:lvlJc w:val="left"/>
      <w:pPr>
        <w:tabs>
          <w:tab w:val="num" w:pos="1350"/>
        </w:tabs>
        <w:ind w:left="1350" w:hanging="360"/>
      </w:pPr>
    </w:lvl>
    <w:lvl w:ilvl="1">
      <w:start w:val="1"/>
      <w:numFmt w:val="decimal"/>
      <w:lvlText w:val="%2."/>
      <w:lvlJc w:val="left"/>
      <w:pPr>
        <w:ind w:left="2070" w:hanging="360"/>
      </w:pPr>
      <w:rPr>
        <w:rFonts w:hint="default"/>
        <w:b w:val="0"/>
      </w:rPr>
    </w:lvl>
    <w:lvl w:ilvl="2">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2" w15:restartNumberingAfterBreak="0">
    <w:nsid w:val="06D6603D"/>
    <w:multiLevelType w:val="multilevel"/>
    <w:tmpl w:val="AD7A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03149"/>
    <w:multiLevelType w:val="multilevel"/>
    <w:tmpl w:val="133A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F3A01"/>
    <w:multiLevelType w:val="multilevel"/>
    <w:tmpl w:val="FF12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E04B9"/>
    <w:multiLevelType w:val="multilevel"/>
    <w:tmpl w:val="D7D0D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B335C"/>
    <w:multiLevelType w:val="multilevel"/>
    <w:tmpl w:val="3B0CC3A2"/>
    <w:lvl w:ilvl="0">
      <w:start w:val="1"/>
      <w:numFmt w:val="decimal"/>
      <w:lvlText w:val="%1."/>
      <w:lvlJc w:val="left"/>
      <w:pPr>
        <w:tabs>
          <w:tab w:val="num" w:pos="720"/>
        </w:tabs>
        <w:ind w:left="720" w:hanging="360"/>
      </w:pPr>
    </w:lvl>
    <w:lvl w:ilvl="1">
      <w:start w:val="96"/>
      <w:numFmt w:val="bullet"/>
      <w:lvlText w:val="-"/>
      <w:lvlJc w:val="left"/>
      <w:pPr>
        <w:tabs>
          <w:tab w:val="num" w:pos="1440"/>
        </w:tabs>
        <w:ind w:left="1440" w:hanging="360"/>
      </w:pPr>
      <w:rPr>
        <w:rFonts w:ascii="Calibri" w:eastAsia="Calibri" w:hAnsi="Calibri"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E34632"/>
    <w:multiLevelType w:val="multilevel"/>
    <w:tmpl w:val="7526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412A7"/>
    <w:multiLevelType w:val="hybridMultilevel"/>
    <w:tmpl w:val="6FFEE184"/>
    <w:lvl w:ilvl="0" w:tplc="8D5A32C8">
      <w:start w:val="1"/>
      <w:numFmt w:val="bullet"/>
      <w:lvlText w:val="-"/>
      <w:lvlJc w:val="left"/>
      <w:pPr>
        <w:ind w:left="1440" w:hanging="360"/>
      </w:pPr>
      <w:rPr>
        <w:rFonts w:ascii="Segoe UI" w:eastAsiaTheme="minorHAnsi" w:hAnsi="Segoe UI" w:cs="Segoe U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C3A3468"/>
    <w:multiLevelType w:val="multilevel"/>
    <w:tmpl w:val="8482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AD791A"/>
    <w:multiLevelType w:val="hybridMultilevel"/>
    <w:tmpl w:val="A45CFF70"/>
    <w:lvl w:ilvl="0" w:tplc="882EB15C">
      <w:start w:val="1"/>
      <w:numFmt w:val="decimal"/>
      <w:lvlText w:val="%1."/>
      <w:lvlJc w:val="left"/>
      <w:pPr>
        <w:ind w:left="840" w:hanging="360"/>
      </w:pPr>
      <w:rPr>
        <w:rFonts w:hint="default"/>
      </w:rPr>
    </w:lvl>
    <w:lvl w:ilvl="1" w:tplc="241A0019" w:tentative="1">
      <w:start w:val="1"/>
      <w:numFmt w:val="lowerLetter"/>
      <w:lvlText w:val="%2."/>
      <w:lvlJc w:val="left"/>
      <w:pPr>
        <w:ind w:left="1560" w:hanging="360"/>
      </w:pPr>
    </w:lvl>
    <w:lvl w:ilvl="2" w:tplc="241A001B" w:tentative="1">
      <w:start w:val="1"/>
      <w:numFmt w:val="lowerRoman"/>
      <w:lvlText w:val="%3."/>
      <w:lvlJc w:val="right"/>
      <w:pPr>
        <w:ind w:left="2280" w:hanging="180"/>
      </w:pPr>
    </w:lvl>
    <w:lvl w:ilvl="3" w:tplc="241A000F" w:tentative="1">
      <w:start w:val="1"/>
      <w:numFmt w:val="decimal"/>
      <w:lvlText w:val="%4."/>
      <w:lvlJc w:val="left"/>
      <w:pPr>
        <w:ind w:left="3000" w:hanging="360"/>
      </w:pPr>
    </w:lvl>
    <w:lvl w:ilvl="4" w:tplc="241A0019" w:tentative="1">
      <w:start w:val="1"/>
      <w:numFmt w:val="lowerLetter"/>
      <w:lvlText w:val="%5."/>
      <w:lvlJc w:val="left"/>
      <w:pPr>
        <w:ind w:left="3720" w:hanging="360"/>
      </w:pPr>
    </w:lvl>
    <w:lvl w:ilvl="5" w:tplc="241A001B" w:tentative="1">
      <w:start w:val="1"/>
      <w:numFmt w:val="lowerRoman"/>
      <w:lvlText w:val="%6."/>
      <w:lvlJc w:val="right"/>
      <w:pPr>
        <w:ind w:left="4440" w:hanging="180"/>
      </w:pPr>
    </w:lvl>
    <w:lvl w:ilvl="6" w:tplc="241A000F" w:tentative="1">
      <w:start w:val="1"/>
      <w:numFmt w:val="decimal"/>
      <w:lvlText w:val="%7."/>
      <w:lvlJc w:val="left"/>
      <w:pPr>
        <w:ind w:left="5160" w:hanging="360"/>
      </w:pPr>
    </w:lvl>
    <w:lvl w:ilvl="7" w:tplc="241A0019" w:tentative="1">
      <w:start w:val="1"/>
      <w:numFmt w:val="lowerLetter"/>
      <w:lvlText w:val="%8."/>
      <w:lvlJc w:val="left"/>
      <w:pPr>
        <w:ind w:left="5880" w:hanging="360"/>
      </w:pPr>
    </w:lvl>
    <w:lvl w:ilvl="8" w:tplc="241A001B" w:tentative="1">
      <w:start w:val="1"/>
      <w:numFmt w:val="lowerRoman"/>
      <w:lvlText w:val="%9."/>
      <w:lvlJc w:val="right"/>
      <w:pPr>
        <w:ind w:left="6600" w:hanging="180"/>
      </w:pPr>
    </w:lvl>
  </w:abstractNum>
  <w:abstractNum w:abstractNumId="11" w15:restartNumberingAfterBreak="0">
    <w:nsid w:val="0DEE0BD4"/>
    <w:multiLevelType w:val="multilevel"/>
    <w:tmpl w:val="F38C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243035"/>
    <w:multiLevelType w:val="multilevel"/>
    <w:tmpl w:val="5C42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FC7D55"/>
    <w:multiLevelType w:val="hybridMultilevel"/>
    <w:tmpl w:val="EA7065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305043"/>
    <w:multiLevelType w:val="multilevel"/>
    <w:tmpl w:val="A208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AB529A"/>
    <w:multiLevelType w:val="hybridMultilevel"/>
    <w:tmpl w:val="2E7A79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3F609EF"/>
    <w:multiLevelType w:val="multilevel"/>
    <w:tmpl w:val="7C368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98259D"/>
    <w:multiLevelType w:val="multilevel"/>
    <w:tmpl w:val="6D2E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04189F"/>
    <w:multiLevelType w:val="multilevel"/>
    <w:tmpl w:val="988A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251F3D"/>
    <w:multiLevelType w:val="multilevel"/>
    <w:tmpl w:val="3F92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A95D2A"/>
    <w:multiLevelType w:val="multilevel"/>
    <w:tmpl w:val="CAFC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780ACB"/>
    <w:multiLevelType w:val="multilevel"/>
    <w:tmpl w:val="8F4E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E14CDE"/>
    <w:multiLevelType w:val="hybridMultilevel"/>
    <w:tmpl w:val="C97875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F815723"/>
    <w:multiLevelType w:val="multilevel"/>
    <w:tmpl w:val="2FA0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44537D"/>
    <w:multiLevelType w:val="multilevel"/>
    <w:tmpl w:val="58A2A3CC"/>
    <w:lvl w:ilvl="0">
      <w:start w:val="1"/>
      <w:numFmt w:val="decimal"/>
      <w:lvlText w:val="%1."/>
      <w:lvlJc w:val="left"/>
      <w:pPr>
        <w:ind w:left="720" w:hanging="360"/>
      </w:pPr>
      <w:rPr>
        <w:rFonts w:hint="default"/>
        <w:b w:val="0"/>
        <w:i w:val="0"/>
      </w:rPr>
    </w:lvl>
    <w:lvl w:ilvl="1">
      <w:start w:val="4"/>
      <w:numFmt w:val="decimal"/>
      <w:isLgl/>
      <w:lvlText w:val="%1.%2."/>
      <w:lvlJc w:val="left"/>
      <w:pPr>
        <w:ind w:left="1410" w:hanging="4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97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59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210" w:hanging="1440"/>
      </w:pPr>
      <w:rPr>
        <w:rFonts w:hint="default"/>
      </w:rPr>
    </w:lvl>
    <w:lvl w:ilvl="8">
      <w:start w:val="1"/>
      <w:numFmt w:val="decimal"/>
      <w:isLgl/>
      <w:lvlText w:val="%1.%2.%3.%4.%5.%6.%7.%8.%9."/>
      <w:lvlJc w:val="left"/>
      <w:pPr>
        <w:ind w:left="7200" w:hanging="1800"/>
      </w:pPr>
      <w:rPr>
        <w:rFonts w:hint="default"/>
      </w:rPr>
    </w:lvl>
  </w:abstractNum>
  <w:abstractNum w:abstractNumId="25" w15:restartNumberingAfterBreak="0">
    <w:nsid w:val="22DB643D"/>
    <w:multiLevelType w:val="multilevel"/>
    <w:tmpl w:val="AB8C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563295"/>
    <w:multiLevelType w:val="hybridMultilevel"/>
    <w:tmpl w:val="7390D3E0"/>
    <w:lvl w:ilvl="0" w:tplc="8D5A32C8">
      <w:start w:val="1"/>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1C4FC0"/>
    <w:multiLevelType w:val="hybridMultilevel"/>
    <w:tmpl w:val="56DEF7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68C0A54"/>
    <w:multiLevelType w:val="multilevel"/>
    <w:tmpl w:val="DAEAD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85C7DBE"/>
    <w:multiLevelType w:val="hybridMultilevel"/>
    <w:tmpl w:val="A7B0B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B60BE7"/>
    <w:multiLevelType w:val="multilevel"/>
    <w:tmpl w:val="C30C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487817"/>
    <w:multiLevelType w:val="multilevel"/>
    <w:tmpl w:val="CB70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DD4E00"/>
    <w:multiLevelType w:val="multilevel"/>
    <w:tmpl w:val="196A5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FE20B6"/>
    <w:multiLevelType w:val="multilevel"/>
    <w:tmpl w:val="523C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D973409"/>
    <w:multiLevelType w:val="multilevel"/>
    <w:tmpl w:val="D892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E6217EE"/>
    <w:multiLevelType w:val="multilevel"/>
    <w:tmpl w:val="61F8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FAA57F1"/>
    <w:multiLevelType w:val="multilevel"/>
    <w:tmpl w:val="0BB2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584A78"/>
    <w:multiLevelType w:val="multilevel"/>
    <w:tmpl w:val="6536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0C004A"/>
    <w:multiLevelType w:val="multilevel"/>
    <w:tmpl w:val="8CE8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482ED6"/>
    <w:multiLevelType w:val="hybridMultilevel"/>
    <w:tmpl w:val="F0F6D41A"/>
    <w:lvl w:ilvl="0" w:tplc="725ED94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371C7AB5"/>
    <w:multiLevelType w:val="multilevel"/>
    <w:tmpl w:val="9AAE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91D51CB"/>
    <w:multiLevelType w:val="multilevel"/>
    <w:tmpl w:val="27DA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C4B4625"/>
    <w:multiLevelType w:val="multilevel"/>
    <w:tmpl w:val="73BA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541F6B"/>
    <w:multiLevelType w:val="multilevel"/>
    <w:tmpl w:val="F3CA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F76BD2"/>
    <w:multiLevelType w:val="multilevel"/>
    <w:tmpl w:val="2844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961708"/>
    <w:multiLevelType w:val="multilevel"/>
    <w:tmpl w:val="90664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FF4A55"/>
    <w:multiLevelType w:val="multilevel"/>
    <w:tmpl w:val="E678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2A902E4"/>
    <w:multiLevelType w:val="multilevel"/>
    <w:tmpl w:val="1530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3D6D25"/>
    <w:multiLevelType w:val="multilevel"/>
    <w:tmpl w:val="098A4026"/>
    <w:lvl w:ilvl="0">
      <w:start w:val="1"/>
      <w:numFmt w:val="decimal"/>
      <w:lvlText w:val="%1."/>
      <w:lvlJc w:val="left"/>
      <w:pPr>
        <w:tabs>
          <w:tab w:val="num" w:pos="720"/>
        </w:tabs>
        <w:ind w:left="720" w:hanging="360"/>
      </w:pPr>
    </w:lvl>
    <w:lvl w:ilvl="1">
      <w:start w:val="2"/>
      <w:numFmt w:val="bullet"/>
      <w:lvlText w:val="-"/>
      <w:lvlJc w:val="left"/>
      <w:pPr>
        <w:tabs>
          <w:tab w:val="num" w:pos="1440"/>
        </w:tabs>
        <w:ind w:left="1440" w:hanging="360"/>
      </w:pPr>
      <w:rPr>
        <w:rFonts w:ascii="Times New Roman" w:eastAsiaTheme="minorHAnsi" w:hAnsi="Times New Roman"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5F0032"/>
    <w:multiLevelType w:val="multilevel"/>
    <w:tmpl w:val="79226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F75C65"/>
    <w:multiLevelType w:val="multilevel"/>
    <w:tmpl w:val="A594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1C10AA"/>
    <w:multiLevelType w:val="multilevel"/>
    <w:tmpl w:val="10EC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8F46B7C"/>
    <w:multiLevelType w:val="multilevel"/>
    <w:tmpl w:val="2EDE8624"/>
    <w:lvl w:ilvl="0">
      <w:start w:val="1"/>
      <w:numFmt w:val="decimal"/>
      <w:lvlText w:val="%1."/>
      <w:lvlJc w:val="left"/>
      <w:pPr>
        <w:tabs>
          <w:tab w:val="num" w:pos="720"/>
        </w:tabs>
        <w:ind w:left="72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98C47FD"/>
    <w:multiLevelType w:val="multilevel"/>
    <w:tmpl w:val="E596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AD334E3"/>
    <w:multiLevelType w:val="multilevel"/>
    <w:tmpl w:val="36DE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BF6249"/>
    <w:multiLevelType w:val="hybridMultilevel"/>
    <w:tmpl w:val="C2E4509C"/>
    <w:lvl w:ilvl="0" w:tplc="B4A2373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6" w15:restartNumberingAfterBreak="0">
    <w:nsid w:val="54051409"/>
    <w:multiLevelType w:val="multilevel"/>
    <w:tmpl w:val="C484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4ED432F"/>
    <w:multiLevelType w:val="multilevel"/>
    <w:tmpl w:val="52AA9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66244A5"/>
    <w:multiLevelType w:val="multilevel"/>
    <w:tmpl w:val="5A76BEF6"/>
    <w:lvl w:ilvl="0">
      <w:start w:val="1"/>
      <w:numFmt w:val="decimal"/>
      <w:lvlText w:val="%1."/>
      <w:lvlJc w:val="left"/>
      <w:pPr>
        <w:tabs>
          <w:tab w:val="num" w:pos="720"/>
        </w:tabs>
        <w:ind w:left="720" w:hanging="360"/>
      </w:pPr>
    </w:lvl>
    <w:lvl w:ilvl="1">
      <w:start w:val="96"/>
      <w:numFmt w:val="bullet"/>
      <w:lvlText w:val="-"/>
      <w:lvlJc w:val="left"/>
      <w:pPr>
        <w:tabs>
          <w:tab w:val="num" w:pos="1440"/>
        </w:tabs>
        <w:ind w:left="1440" w:hanging="360"/>
      </w:pPr>
      <w:rPr>
        <w:rFonts w:ascii="Calibri" w:eastAsia="Calibri" w:hAnsi="Calibri"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8DE0595"/>
    <w:multiLevelType w:val="multilevel"/>
    <w:tmpl w:val="A98E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886CCA"/>
    <w:multiLevelType w:val="hybridMultilevel"/>
    <w:tmpl w:val="A1642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846E6D"/>
    <w:multiLevelType w:val="multilevel"/>
    <w:tmpl w:val="1BF8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D3E5F11"/>
    <w:multiLevelType w:val="multilevel"/>
    <w:tmpl w:val="B0EC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DDE5350"/>
    <w:multiLevelType w:val="multilevel"/>
    <w:tmpl w:val="C03A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EC43F4D"/>
    <w:multiLevelType w:val="multilevel"/>
    <w:tmpl w:val="EF4CE212"/>
    <w:lvl w:ilvl="0">
      <w:start w:val="1"/>
      <w:numFmt w:val="decimal"/>
      <w:lvlText w:val="%1."/>
      <w:lvlJc w:val="left"/>
      <w:pPr>
        <w:tabs>
          <w:tab w:val="num" w:pos="990"/>
        </w:tabs>
        <w:ind w:left="990" w:hanging="360"/>
      </w:pPr>
      <w:rPr>
        <w:b w:val="0"/>
        <w:i w:val="0"/>
      </w:rPr>
    </w:lvl>
    <w:lvl w:ilvl="1" w:tentative="1">
      <w:start w:val="1"/>
      <w:numFmt w:val="decimal"/>
      <w:lvlText w:val="%2."/>
      <w:lvlJc w:val="left"/>
      <w:pPr>
        <w:tabs>
          <w:tab w:val="num" w:pos="1710"/>
        </w:tabs>
        <w:ind w:left="1710" w:hanging="360"/>
      </w:pPr>
    </w:lvl>
    <w:lvl w:ilvl="2" w:tentative="1">
      <w:start w:val="1"/>
      <w:numFmt w:val="decimal"/>
      <w:lvlText w:val="%3."/>
      <w:lvlJc w:val="left"/>
      <w:pPr>
        <w:tabs>
          <w:tab w:val="num" w:pos="2430"/>
        </w:tabs>
        <w:ind w:left="2430" w:hanging="360"/>
      </w:pPr>
    </w:lvl>
    <w:lvl w:ilvl="3" w:tentative="1">
      <w:start w:val="1"/>
      <w:numFmt w:val="decimal"/>
      <w:lvlText w:val="%4."/>
      <w:lvlJc w:val="left"/>
      <w:pPr>
        <w:tabs>
          <w:tab w:val="num" w:pos="3150"/>
        </w:tabs>
        <w:ind w:left="3150" w:hanging="360"/>
      </w:pPr>
    </w:lvl>
    <w:lvl w:ilvl="4" w:tentative="1">
      <w:start w:val="1"/>
      <w:numFmt w:val="decimal"/>
      <w:lvlText w:val="%5."/>
      <w:lvlJc w:val="left"/>
      <w:pPr>
        <w:tabs>
          <w:tab w:val="num" w:pos="3870"/>
        </w:tabs>
        <w:ind w:left="3870" w:hanging="360"/>
      </w:pPr>
    </w:lvl>
    <w:lvl w:ilvl="5" w:tentative="1">
      <w:start w:val="1"/>
      <w:numFmt w:val="decimal"/>
      <w:lvlText w:val="%6."/>
      <w:lvlJc w:val="left"/>
      <w:pPr>
        <w:tabs>
          <w:tab w:val="num" w:pos="4590"/>
        </w:tabs>
        <w:ind w:left="4590" w:hanging="360"/>
      </w:pPr>
    </w:lvl>
    <w:lvl w:ilvl="6" w:tentative="1">
      <w:start w:val="1"/>
      <w:numFmt w:val="decimal"/>
      <w:lvlText w:val="%7."/>
      <w:lvlJc w:val="left"/>
      <w:pPr>
        <w:tabs>
          <w:tab w:val="num" w:pos="5310"/>
        </w:tabs>
        <w:ind w:left="5310" w:hanging="360"/>
      </w:pPr>
    </w:lvl>
    <w:lvl w:ilvl="7" w:tentative="1">
      <w:start w:val="1"/>
      <w:numFmt w:val="decimal"/>
      <w:lvlText w:val="%8."/>
      <w:lvlJc w:val="left"/>
      <w:pPr>
        <w:tabs>
          <w:tab w:val="num" w:pos="6030"/>
        </w:tabs>
        <w:ind w:left="6030" w:hanging="360"/>
      </w:pPr>
    </w:lvl>
    <w:lvl w:ilvl="8" w:tentative="1">
      <w:start w:val="1"/>
      <w:numFmt w:val="decimal"/>
      <w:lvlText w:val="%9."/>
      <w:lvlJc w:val="left"/>
      <w:pPr>
        <w:tabs>
          <w:tab w:val="num" w:pos="6750"/>
        </w:tabs>
        <w:ind w:left="6750" w:hanging="360"/>
      </w:pPr>
    </w:lvl>
  </w:abstractNum>
  <w:abstractNum w:abstractNumId="65" w15:restartNumberingAfterBreak="0">
    <w:nsid w:val="5F323926"/>
    <w:multiLevelType w:val="multilevel"/>
    <w:tmpl w:val="55DA1ABA"/>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02A7398"/>
    <w:multiLevelType w:val="hybridMultilevel"/>
    <w:tmpl w:val="9AE25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60461F71"/>
    <w:multiLevelType w:val="multilevel"/>
    <w:tmpl w:val="D1D4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1B51E12"/>
    <w:multiLevelType w:val="multilevel"/>
    <w:tmpl w:val="998E7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203877"/>
    <w:multiLevelType w:val="multilevel"/>
    <w:tmpl w:val="E830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8D43CB"/>
    <w:multiLevelType w:val="multilevel"/>
    <w:tmpl w:val="00C02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512F39"/>
    <w:multiLevelType w:val="hybridMultilevel"/>
    <w:tmpl w:val="598CD9E0"/>
    <w:lvl w:ilvl="0" w:tplc="C23E5A82">
      <w:start w:val="1"/>
      <w:numFmt w:val="decimal"/>
      <w:pStyle w:val="Heading3"/>
      <w:lvlText w:val="%1."/>
      <w:lvlJc w:val="left"/>
      <w:pPr>
        <w:ind w:left="720" w:hanging="360"/>
      </w:pPr>
      <w:rPr>
        <w:i/>
        <w:iCs/>
      </w:rPr>
    </w:lvl>
    <w:lvl w:ilvl="1" w:tplc="0809000F">
      <w:start w:val="1"/>
      <w:numFmt w:val="decimal"/>
      <w:lvlText w:val="%2."/>
      <w:lvlJc w:val="left"/>
      <w:pPr>
        <w:ind w:left="1440" w:hanging="360"/>
      </w:pPr>
      <w:rPr>
        <w:rFonts w:hint="default"/>
      </w:r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72" w15:restartNumberingAfterBreak="0">
    <w:nsid w:val="69651931"/>
    <w:multiLevelType w:val="hybridMultilevel"/>
    <w:tmpl w:val="5E3CBF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DF06C64"/>
    <w:multiLevelType w:val="multilevel"/>
    <w:tmpl w:val="FDEA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FE5630"/>
    <w:multiLevelType w:val="multilevel"/>
    <w:tmpl w:val="7EF8795C"/>
    <w:lvl w:ilvl="0">
      <w:start w:val="1"/>
      <w:numFmt w:val="decimal"/>
      <w:lvlText w:val="%1."/>
      <w:lvlJc w:val="left"/>
      <w:pPr>
        <w:tabs>
          <w:tab w:val="num" w:pos="720"/>
        </w:tabs>
        <w:ind w:left="720" w:hanging="360"/>
      </w:pPr>
    </w:lvl>
    <w:lvl w:ilvl="1">
      <w:start w:val="96"/>
      <w:numFmt w:val="bullet"/>
      <w:lvlText w:val="-"/>
      <w:lvlJc w:val="left"/>
      <w:pPr>
        <w:tabs>
          <w:tab w:val="num" w:pos="1440"/>
        </w:tabs>
        <w:ind w:left="1440" w:hanging="360"/>
      </w:pPr>
      <w:rPr>
        <w:rFonts w:ascii="Calibri" w:eastAsia="Calibri" w:hAnsi="Calibri"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09E1BD1"/>
    <w:multiLevelType w:val="multilevel"/>
    <w:tmpl w:val="A0A4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A837DB"/>
    <w:multiLevelType w:val="multilevel"/>
    <w:tmpl w:val="1E8EB25C"/>
    <w:lvl w:ilvl="0">
      <w:start w:val="1"/>
      <w:numFmt w:val="decimal"/>
      <w:lvlText w:val="%1."/>
      <w:lvlJc w:val="left"/>
      <w:pPr>
        <w:tabs>
          <w:tab w:val="num" w:pos="720"/>
        </w:tabs>
        <w:ind w:left="720" w:hanging="360"/>
      </w:pPr>
      <w:rPr>
        <w:i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1924CD6"/>
    <w:multiLevelType w:val="multilevel"/>
    <w:tmpl w:val="EF60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0C753B"/>
    <w:multiLevelType w:val="multilevel"/>
    <w:tmpl w:val="6D2C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A30508"/>
    <w:multiLevelType w:val="multilevel"/>
    <w:tmpl w:val="7E0E5DB6"/>
    <w:lvl w:ilvl="0">
      <w:start w:val="1"/>
      <w:numFmt w:val="decimal"/>
      <w:lvlText w:val="%1."/>
      <w:lvlJc w:val="left"/>
      <w:pPr>
        <w:tabs>
          <w:tab w:val="num" w:pos="720"/>
        </w:tabs>
        <w:ind w:left="720" w:hanging="360"/>
      </w:pPr>
    </w:lvl>
    <w:lvl w:ilvl="1">
      <w:start w:val="96"/>
      <w:numFmt w:val="bullet"/>
      <w:lvlText w:val="-"/>
      <w:lvlJc w:val="left"/>
      <w:pPr>
        <w:tabs>
          <w:tab w:val="num" w:pos="1440"/>
        </w:tabs>
        <w:ind w:left="1440" w:hanging="360"/>
      </w:pPr>
      <w:rPr>
        <w:rFonts w:ascii="Calibri" w:eastAsia="Calibri" w:hAnsi="Calibri"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3BA0982"/>
    <w:multiLevelType w:val="multilevel"/>
    <w:tmpl w:val="F7C00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5981BDE"/>
    <w:multiLevelType w:val="multilevel"/>
    <w:tmpl w:val="6FF8F6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7D00D0"/>
    <w:multiLevelType w:val="multilevel"/>
    <w:tmpl w:val="90DE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B7876E7"/>
    <w:multiLevelType w:val="multilevel"/>
    <w:tmpl w:val="AE18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C4E19D4"/>
    <w:multiLevelType w:val="multilevel"/>
    <w:tmpl w:val="28B4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9C1602"/>
    <w:multiLevelType w:val="hybridMultilevel"/>
    <w:tmpl w:val="04AA294A"/>
    <w:lvl w:ilvl="0" w:tplc="041B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6" w15:restartNumberingAfterBreak="0">
    <w:nsid w:val="7ECC2091"/>
    <w:multiLevelType w:val="multilevel"/>
    <w:tmpl w:val="268AD3EA"/>
    <w:lvl w:ilvl="0">
      <w:start w:val="1"/>
      <w:numFmt w:val="decimal"/>
      <w:lvlText w:val="%1."/>
      <w:lvlJc w:val="left"/>
      <w:pPr>
        <w:tabs>
          <w:tab w:val="num" w:pos="720"/>
        </w:tabs>
        <w:ind w:left="720" w:hanging="360"/>
      </w:pPr>
    </w:lvl>
    <w:lvl w:ilvl="1">
      <w:start w:val="96"/>
      <w:numFmt w:val="bullet"/>
      <w:lvlText w:val="-"/>
      <w:lvlJc w:val="left"/>
      <w:pPr>
        <w:tabs>
          <w:tab w:val="num" w:pos="1440"/>
        </w:tabs>
        <w:ind w:left="1440" w:hanging="360"/>
      </w:pPr>
      <w:rPr>
        <w:rFonts w:ascii="Calibri" w:eastAsia="Calibri" w:hAnsi="Calibri"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F216016"/>
    <w:multiLevelType w:val="multilevel"/>
    <w:tmpl w:val="0242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1"/>
  </w:num>
  <w:num w:numId="3">
    <w:abstractNumId w:val="76"/>
  </w:num>
  <w:num w:numId="4">
    <w:abstractNumId w:val="64"/>
  </w:num>
  <w:num w:numId="5">
    <w:abstractNumId w:val="81"/>
  </w:num>
  <w:num w:numId="6">
    <w:abstractNumId w:val="52"/>
  </w:num>
  <w:num w:numId="7">
    <w:abstractNumId w:val="10"/>
  </w:num>
  <w:num w:numId="8">
    <w:abstractNumId w:val="61"/>
  </w:num>
  <w:num w:numId="9">
    <w:abstractNumId w:val="1"/>
  </w:num>
  <w:num w:numId="10">
    <w:abstractNumId w:val="65"/>
  </w:num>
  <w:num w:numId="11">
    <w:abstractNumId w:val="38"/>
  </w:num>
  <w:num w:numId="12">
    <w:abstractNumId w:val="22"/>
  </w:num>
  <w:num w:numId="13">
    <w:abstractNumId w:val="27"/>
  </w:num>
  <w:num w:numId="14">
    <w:abstractNumId w:val="26"/>
  </w:num>
  <w:num w:numId="15">
    <w:abstractNumId w:val="85"/>
  </w:num>
  <w:num w:numId="16">
    <w:abstractNumId w:val="48"/>
  </w:num>
  <w:num w:numId="17">
    <w:abstractNumId w:val="86"/>
  </w:num>
  <w:num w:numId="18">
    <w:abstractNumId w:val="79"/>
  </w:num>
  <w:num w:numId="19">
    <w:abstractNumId w:val="58"/>
  </w:num>
  <w:num w:numId="20">
    <w:abstractNumId w:val="6"/>
  </w:num>
  <w:num w:numId="21">
    <w:abstractNumId w:val="74"/>
  </w:num>
  <w:num w:numId="22">
    <w:abstractNumId w:val="24"/>
  </w:num>
  <w:num w:numId="23">
    <w:abstractNumId w:val="47"/>
  </w:num>
  <w:num w:numId="24">
    <w:abstractNumId w:val="25"/>
  </w:num>
  <w:num w:numId="25">
    <w:abstractNumId w:val="82"/>
  </w:num>
  <w:num w:numId="26">
    <w:abstractNumId w:val="49"/>
  </w:num>
  <w:num w:numId="27">
    <w:abstractNumId w:val="19"/>
  </w:num>
  <w:num w:numId="28">
    <w:abstractNumId w:val="14"/>
  </w:num>
  <w:num w:numId="29">
    <w:abstractNumId w:val="77"/>
  </w:num>
  <w:num w:numId="30">
    <w:abstractNumId w:val="30"/>
  </w:num>
  <w:num w:numId="31">
    <w:abstractNumId w:val="78"/>
  </w:num>
  <w:num w:numId="32">
    <w:abstractNumId w:val="17"/>
  </w:num>
  <w:num w:numId="33">
    <w:abstractNumId w:val="40"/>
  </w:num>
  <w:num w:numId="34">
    <w:abstractNumId w:val="46"/>
  </w:num>
  <w:num w:numId="35">
    <w:abstractNumId w:val="80"/>
  </w:num>
  <w:num w:numId="36">
    <w:abstractNumId w:val="5"/>
  </w:num>
  <w:num w:numId="37">
    <w:abstractNumId w:val="62"/>
  </w:num>
  <w:num w:numId="38">
    <w:abstractNumId w:val="2"/>
  </w:num>
  <w:num w:numId="39">
    <w:abstractNumId w:val="56"/>
  </w:num>
  <w:num w:numId="40">
    <w:abstractNumId w:val="44"/>
  </w:num>
  <w:num w:numId="41">
    <w:abstractNumId w:val="51"/>
  </w:num>
  <w:num w:numId="42">
    <w:abstractNumId w:val="43"/>
  </w:num>
  <w:num w:numId="43">
    <w:abstractNumId w:val="84"/>
  </w:num>
  <w:num w:numId="44">
    <w:abstractNumId w:val="18"/>
  </w:num>
  <w:num w:numId="45">
    <w:abstractNumId w:val="9"/>
  </w:num>
  <w:num w:numId="46">
    <w:abstractNumId w:val="34"/>
  </w:num>
  <w:num w:numId="47">
    <w:abstractNumId w:val="68"/>
  </w:num>
  <w:num w:numId="48">
    <w:abstractNumId w:val="16"/>
  </w:num>
  <w:num w:numId="49">
    <w:abstractNumId w:val="45"/>
  </w:num>
  <w:num w:numId="50">
    <w:abstractNumId w:val="63"/>
  </w:num>
  <w:num w:numId="51">
    <w:abstractNumId w:val="83"/>
  </w:num>
  <w:num w:numId="52">
    <w:abstractNumId w:val="72"/>
  </w:num>
  <w:num w:numId="53">
    <w:abstractNumId w:val="21"/>
  </w:num>
  <w:num w:numId="54">
    <w:abstractNumId w:val="53"/>
  </w:num>
  <w:num w:numId="55">
    <w:abstractNumId w:val="28"/>
  </w:num>
  <w:num w:numId="56">
    <w:abstractNumId w:val="3"/>
  </w:num>
  <w:num w:numId="57">
    <w:abstractNumId w:val="75"/>
  </w:num>
  <w:num w:numId="58">
    <w:abstractNumId w:val="0"/>
  </w:num>
  <w:num w:numId="59">
    <w:abstractNumId w:val="23"/>
  </w:num>
  <w:num w:numId="60">
    <w:abstractNumId w:val="32"/>
  </w:num>
  <w:num w:numId="61">
    <w:abstractNumId w:val="36"/>
  </w:num>
  <w:num w:numId="62">
    <w:abstractNumId w:val="57"/>
  </w:num>
  <w:num w:numId="63">
    <w:abstractNumId w:val="54"/>
  </w:num>
  <w:num w:numId="64">
    <w:abstractNumId w:val="31"/>
  </w:num>
  <w:num w:numId="65">
    <w:abstractNumId w:val="37"/>
  </w:num>
  <w:num w:numId="66">
    <w:abstractNumId w:val="35"/>
  </w:num>
  <w:num w:numId="67">
    <w:abstractNumId w:val="7"/>
  </w:num>
  <w:num w:numId="68">
    <w:abstractNumId w:val="20"/>
  </w:num>
  <w:num w:numId="69">
    <w:abstractNumId w:val="50"/>
  </w:num>
  <w:num w:numId="70">
    <w:abstractNumId w:val="69"/>
  </w:num>
  <w:num w:numId="71">
    <w:abstractNumId w:val="4"/>
  </w:num>
  <w:num w:numId="72">
    <w:abstractNumId w:val="70"/>
  </w:num>
  <w:num w:numId="73">
    <w:abstractNumId w:val="67"/>
  </w:num>
  <w:num w:numId="74">
    <w:abstractNumId w:val="41"/>
  </w:num>
  <w:num w:numId="75">
    <w:abstractNumId w:val="59"/>
  </w:num>
  <w:num w:numId="76">
    <w:abstractNumId w:val="42"/>
  </w:num>
  <w:num w:numId="77">
    <w:abstractNumId w:val="73"/>
  </w:num>
  <w:num w:numId="78">
    <w:abstractNumId w:val="12"/>
  </w:num>
  <w:num w:numId="79">
    <w:abstractNumId w:val="13"/>
  </w:num>
  <w:num w:numId="80">
    <w:abstractNumId w:val="15"/>
  </w:num>
  <w:num w:numId="81">
    <w:abstractNumId w:val="66"/>
  </w:num>
  <w:num w:numId="82">
    <w:abstractNumId w:val="87"/>
  </w:num>
  <w:num w:numId="83">
    <w:abstractNumId w:val="29"/>
  </w:num>
  <w:num w:numId="84">
    <w:abstractNumId w:val="39"/>
  </w:num>
  <w:num w:numId="85">
    <w:abstractNumId w:val="55"/>
  </w:num>
  <w:num w:numId="86">
    <w:abstractNumId w:val="60"/>
  </w:num>
  <w:num w:numId="87">
    <w:abstractNumId w:val="8"/>
  </w:num>
  <w:num w:numId="88">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268"/>
    <w:rsid w:val="00000C35"/>
    <w:rsid w:val="000039DD"/>
    <w:rsid w:val="00007541"/>
    <w:rsid w:val="00007B2D"/>
    <w:rsid w:val="00007E16"/>
    <w:rsid w:val="00011E14"/>
    <w:rsid w:val="00012716"/>
    <w:rsid w:val="000128E4"/>
    <w:rsid w:val="000147E3"/>
    <w:rsid w:val="00014B67"/>
    <w:rsid w:val="00014F01"/>
    <w:rsid w:val="00016503"/>
    <w:rsid w:val="00016D84"/>
    <w:rsid w:val="00017529"/>
    <w:rsid w:val="0001768E"/>
    <w:rsid w:val="00017888"/>
    <w:rsid w:val="000178FE"/>
    <w:rsid w:val="0002252F"/>
    <w:rsid w:val="00024831"/>
    <w:rsid w:val="00024D55"/>
    <w:rsid w:val="00024F37"/>
    <w:rsid w:val="00026B7A"/>
    <w:rsid w:val="00026FA2"/>
    <w:rsid w:val="000274EB"/>
    <w:rsid w:val="0002763A"/>
    <w:rsid w:val="00030114"/>
    <w:rsid w:val="000304E8"/>
    <w:rsid w:val="00030B19"/>
    <w:rsid w:val="00031441"/>
    <w:rsid w:val="00031567"/>
    <w:rsid w:val="00032102"/>
    <w:rsid w:val="0003230B"/>
    <w:rsid w:val="00032BA5"/>
    <w:rsid w:val="00034BBA"/>
    <w:rsid w:val="0003635C"/>
    <w:rsid w:val="00040407"/>
    <w:rsid w:val="00040B50"/>
    <w:rsid w:val="00041FA8"/>
    <w:rsid w:val="00044E2D"/>
    <w:rsid w:val="00045009"/>
    <w:rsid w:val="0004710F"/>
    <w:rsid w:val="000478C9"/>
    <w:rsid w:val="000505DB"/>
    <w:rsid w:val="00050989"/>
    <w:rsid w:val="0005113F"/>
    <w:rsid w:val="0005357D"/>
    <w:rsid w:val="00053D03"/>
    <w:rsid w:val="0005400F"/>
    <w:rsid w:val="00055466"/>
    <w:rsid w:val="000563C5"/>
    <w:rsid w:val="000566F5"/>
    <w:rsid w:val="000570B2"/>
    <w:rsid w:val="000571AF"/>
    <w:rsid w:val="00060367"/>
    <w:rsid w:val="00060BED"/>
    <w:rsid w:val="00061873"/>
    <w:rsid w:val="00061A78"/>
    <w:rsid w:val="00062DEB"/>
    <w:rsid w:val="00063155"/>
    <w:rsid w:val="0006315E"/>
    <w:rsid w:val="0006437A"/>
    <w:rsid w:val="00064D1E"/>
    <w:rsid w:val="00066CCA"/>
    <w:rsid w:val="0006752C"/>
    <w:rsid w:val="00067D5C"/>
    <w:rsid w:val="00067F1F"/>
    <w:rsid w:val="000703C6"/>
    <w:rsid w:val="000704A2"/>
    <w:rsid w:val="00071806"/>
    <w:rsid w:val="00072309"/>
    <w:rsid w:val="00072C83"/>
    <w:rsid w:val="00074C87"/>
    <w:rsid w:val="00074EA0"/>
    <w:rsid w:val="00076ECE"/>
    <w:rsid w:val="00077A1F"/>
    <w:rsid w:val="0008035D"/>
    <w:rsid w:val="000803DD"/>
    <w:rsid w:val="00082494"/>
    <w:rsid w:val="00082C8B"/>
    <w:rsid w:val="00083260"/>
    <w:rsid w:val="00084067"/>
    <w:rsid w:val="00084350"/>
    <w:rsid w:val="00084E1F"/>
    <w:rsid w:val="00085577"/>
    <w:rsid w:val="0008591B"/>
    <w:rsid w:val="00085958"/>
    <w:rsid w:val="00085E91"/>
    <w:rsid w:val="00086463"/>
    <w:rsid w:val="00086C4C"/>
    <w:rsid w:val="0008749A"/>
    <w:rsid w:val="00090793"/>
    <w:rsid w:val="00090B1A"/>
    <w:rsid w:val="00091D10"/>
    <w:rsid w:val="000935AD"/>
    <w:rsid w:val="0009362D"/>
    <w:rsid w:val="0009376E"/>
    <w:rsid w:val="00093DB3"/>
    <w:rsid w:val="000942A3"/>
    <w:rsid w:val="00094455"/>
    <w:rsid w:val="000948DC"/>
    <w:rsid w:val="00094CCD"/>
    <w:rsid w:val="000950F6"/>
    <w:rsid w:val="00097351"/>
    <w:rsid w:val="0009759E"/>
    <w:rsid w:val="0009770D"/>
    <w:rsid w:val="00097D66"/>
    <w:rsid w:val="000A003B"/>
    <w:rsid w:val="000A0282"/>
    <w:rsid w:val="000A1C90"/>
    <w:rsid w:val="000A24AA"/>
    <w:rsid w:val="000A2C88"/>
    <w:rsid w:val="000A2FD8"/>
    <w:rsid w:val="000A4ADD"/>
    <w:rsid w:val="000A526B"/>
    <w:rsid w:val="000A5F9D"/>
    <w:rsid w:val="000B0848"/>
    <w:rsid w:val="000B10E2"/>
    <w:rsid w:val="000B289E"/>
    <w:rsid w:val="000B3A58"/>
    <w:rsid w:val="000B6005"/>
    <w:rsid w:val="000B6586"/>
    <w:rsid w:val="000B6DD5"/>
    <w:rsid w:val="000B6DE7"/>
    <w:rsid w:val="000B728B"/>
    <w:rsid w:val="000C0422"/>
    <w:rsid w:val="000C083B"/>
    <w:rsid w:val="000C0A6A"/>
    <w:rsid w:val="000C0DA2"/>
    <w:rsid w:val="000C101D"/>
    <w:rsid w:val="000C2529"/>
    <w:rsid w:val="000C2F37"/>
    <w:rsid w:val="000C2F97"/>
    <w:rsid w:val="000C34DD"/>
    <w:rsid w:val="000C34E9"/>
    <w:rsid w:val="000C4480"/>
    <w:rsid w:val="000C58A1"/>
    <w:rsid w:val="000C5A59"/>
    <w:rsid w:val="000C61C0"/>
    <w:rsid w:val="000C657E"/>
    <w:rsid w:val="000C722E"/>
    <w:rsid w:val="000D01A6"/>
    <w:rsid w:val="000D0289"/>
    <w:rsid w:val="000D06D9"/>
    <w:rsid w:val="000D0E6F"/>
    <w:rsid w:val="000D1DF9"/>
    <w:rsid w:val="000D499D"/>
    <w:rsid w:val="000D53E3"/>
    <w:rsid w:val="000D55FC"/>
    <w:rsid w:val="000D5660"/>
    <w:rsid w:val="000D5B17"/>
    <w:rsid w:val="000D6FF0"/>
    <w:rsid w:val="000D775B"/>
    <w:rsid w:val="000E05E1"/>
    <w:rsid w:val="000E0C65"/>
    <w:rsid w:val="000E0EAB"/>
    <w:rsid w:val="000E5A59"/>
    <w:rsid w:val="000E63D0"/>
    <w:rsid w:val="000F0175"/>
    <w:rsid w:val="000F0BF9"/>
    <w:rsid w:val="000F0EE1"/>
    <w:rsid w:val="000F103F"/>
    <w:rsid w:val="000F1528"/>
    <w:rsid w:val="000F1DA6"/>
    <w:rsid w:val="000F2757"/>
    <w:rsid w:val="000F2938"/>
    <w:rsid w:val="000F2B5F"/>
    <w:rsid w:val="000F32DF"/>
    <w:rsid w:val="000F355F"/>
    <w:rsid w:val="000F3C2C"/>
    <w:rsid w:val="000F437E"/>
    <w:rsid w:val="000F59C5"/>
    <w:rsid w:val="000F5DF4"/>
    <w:rsid w:val="000F5E7B"/>
    <w:rsid w:val="000F61AA"/>
    <w:rsid w:val="000F643F"/>
    <w:rsid w:val="000F6791"/>
    <w:rsid w:val="000F699D"/>
    <w:rsid w:val="000F7D08"/>
    <w:rsid w:val="000F7D37"/>
    <w:rsid w:val="000F7EB7"/>
    <w:rsid w:val="0010041F"/>
    <w:rsid w:val="00100549"/>
    <w:rsid w:val="00101932"/>
    <w:rsid w:val="00101BAC"/>
    <w:rsid w:val="00102127"/>
    <w:rsid w:val="001028C5"/>
    <w:rsid w:val="001038E7"/>
    <w:rsid w:val="00103E59"/>
    <w:rsid w:val="00103ED7"/>
    <w:rsid w:val="0010527D"/>
    <w:rsid w:val="0010614C"/>
    <w:rsid w:val="0010621B"/>
    <w:rsid w:val="00106A2D"/>
    <w:rsid w:val="00106F38"/>
    <w:rsid w:val="001070EC"/>
    <w:rsid w:val="00110253"/>
    <w:rsid w:val="0011037C"/>
    <w:rsid w:val="001104A5"/>
    <w:rsid w:val="00110588"/>
    <w:rsid w:val="00111D35"/>
    <w:rsid w:val="00112C35"/>
    <w:rsid w:val="00113C31"/>
    <w:rsid w:val="00114057"/>
    <w:rsid w:val="0011481F"/>
    <w:rsid w:val="001153FD"/>
    <w:rsid w:val="00116DB9"/>
    <w:rsid w:val="00120497"/>
    <w:rsid w:val="001205B0"/>
    <w:rsid w:val="001206DF"/>
    <w:rsid w:val="00120C7E"/>
    <w:rsid w:val="00120E23"/>
    <w:rsid w:val="00121623"/>
    <w:rsid w:val="001224B6"/>
    <w:rsid w:val="00123DF7"/>
    <w:rsid w:val="0012528D"/>
    <w:rsid w:val="00125DF8"/>
    <w:rsid w:val="00130154"/>
    <w:rsid w:val="00130B79"/>
    <w:rsid w:val="00130EA5"/>
    <w:rsid w:val="00130F93"/>
    <w:rsid w:val="0013101E"/>
    <w:rsid w:val="00131438"/>
    <w:rsid w:val="001319D9"/>
    <w:rsid w:val="00131AE2"/>
    <w:rsid w:val="001355F1"/>
    <w:rsid w:val="0013605E"/>
    <w:rsid w:val="00136567"/>
    <w:rsid w:val="00137DE1"/>
    <w:rsid w:val="0014076D"/>
    <w:rsid w:val="001418B3"/>
    <w:rsid w:val="00141BC6"/>
    <w:rsid w:val="00142135"/>
    <w:rsid w:val="00142282"/>
    <w:rsid w:val="00142638"/>
    <w:rsid w:val="0014296A"/>
    <w:rsid w:val="00142BF4"/>
    <w:rsid w:val="00143975"/>
    <w:rsid w:val="00143A5B"/>
    <w:rsid w:val="00143DC8"/>
    <w:rsid w:val="00144CD0"/>
    <w:rsid w:val="00144F55"/>
    <w:rsid w:val="00145E1B"/>
    <w:rsid w:val="001461FB"/>
    <w:rsid w:val="0014676D"/>
    <w:rsid w:val="00147138"/>
    <w:rsid w:val="00147CF4"/>
    <w:rsid w:val="0015211C"/>
    <w:rsid w:val="00152212"/>
    <w:rsid w:val="00153FEC"/>
    <w:rsid w:val="00156D41"/>
    <w:rsid w:val="001570E0"/>
    <w:rsid w:val="001575DD"/>
    <w:rsid w:val="001578FA"/>
    <w:rsid w:val="00160D3E"/>
    <w:rsid w:val="0016131D"/>
    <w:rsid w:val="001723F1"/>
    <w:rsid w:val="00172ABC"/>
    <w:rsid w:val="00174ED8"/>
    <w:rsid w:val="001768D0"/>
    <w:rsid w:val="00177552"/>
    <w:rsid w:val="0017755A"/>
    <w:rsid w:val="00177798"/>
    <w:rsid w:val="00177F71"/>
    <w:rsid w:val="00180046"/>
    <w:rsid w:val="0018269C"/>
    <w:rsid w:val="0018291B"/>
    <w:rsid w:val="00182D50"/>
    <w:rsid w:val="00183207"/>
    <w:rsid w:val="001840E7"/>
    <w:rsid w:val="001841D2"/>
    <w:rsid w:val="00184748"/>
    <w:rsid w:val="00186920"/>
    <w:rsid w:val="001904A8"/>
    <w:rsid w:val="00191D40"/>
    <w:rsid w:val="00193B0F"/>
    <w:rsid w:val="001947A4"/>
    <w:rsid w:val="00194957"/>
    <w:rsid w:val="00194FB4"/>
    <w:rsid w:val="001961AE"/>
    <w:rsid w:val="001969E6"/>
    <w:rsid w:val="00196AF4"/>
    <w:rsid w:val="00196E31"/>
    <w:rsid w:val="00197108"/>
    <w:rsid w:val="00197641"/>
    <w:rsid w:val="001A00A7"/>
    <w:rsid w:val="001A09B1"/>
    <w:rsid w:val="001A0CFE"/>
    <w:rsid w:val="001A13A6"/>
    <w:rsid w:val="001A17DC"/>
    <w:rsid w:val="001A1AFD"/>
    <w:rsid w:val="001A1F46"/>
    <w:rsid w:val="001A2C06"/>
    <w:rsid w:val="001A2DDD"/>
    <w:rsid w:val="001A3A95"/>
    <w:rsid w:val="001A4371"/>
    <w:rsid w:val="001A4476"/>
    <w:rsid w:val="001A4A0A"/>
    <w:rsid w:val="001A4C6B"/>
    <w:rsid w:val="001A4DB0"/>
    <w:rsid w:val="001A4E05"/>
    <w:rsid w:val="001A699B"/>
    <w:rsid w:val="001B0BD3"/>
    <w:rsid w:val="001B3F71"/>
    <w:rsid w:val="001B4E96"/>
    <w:rsid w:val="001B5365"/>
    <w:rsid w:val="001B59E5"/>
    <w:rsid w:val="001B6819"/>
    <w:rsid w:val="001C0480"/>
    <w:rsid w:val="001C04E7"/>
    <w:rsid w:val="001C1065"/>
    <w:rsid w:val="001C2B1F"/>
    <w:rsid w:val="001C40CD"/>
    <w:rsid w:val="001C41A2"/>
    <w:rsid w:val="001C6955"/>
    <w:rsid w:val="001C6FF8"/>
    <w:rsid w:val="001C70CF"/>
    <w:rsid w:val="001D04AC"/>
    <w:rsid w:val="001D06A8"/>
    <w:rsid w:val="001D1162"/>
    <w:rsid w:val="001D272A"/>
    <w:rsid w:val="001D2DF8"/>
    <w:rsid w:val="001D35CE"/>
    <w:rsid w:val="001D4197"/>
    <w:rsid w:val="001D508F"/>
    <w:rsid w:val="001D52B4"/>
    <w:rsid w:val="001D6696"/>
    <w:rsid w:val="001D6AF4"/>
    <w:rsid w:val="001D6E95"/>
    <w:rsid w:val="001D79F9"/>
    <w:rsid w:val="001D7AC0"/>
    <w:rsid w:val="001E03A2"/>
    <w:rsid w:val="001E07FF"/>
    <w:rsid w:val="001E1614"/>
    <w:rsid w:val="001E3377"/>
    <w:rsid w:val="001E3509"/>
    <w:rsid w:val="001E4001"/>
    <w:rsid w:val="001E40AE"/>
    <w:rsid w:val="001E6D08"/>
    <w:rsid w:val="001E7409"/>
    <w:rsid w:val="001E744D"/>
    <w:rsid w:val="001E7C9B"/>
    <w:rsid w:val="001E7F5D"/>
    <w:rsid w:val="001F012B"/>
    <w:rsid w:val="001F035C"/>
    <w:rsid w:val="001F2924"/>
    <w:rsid w:val="001F2986"/>
    <w:rsid w:val="001F3D3A"/>
    <w:rsid w:val="001F7106"/>
    <w:rsid w:val="001F7681"/>
    <w:rsid w:val="002008CB"/>
    <w:rsid w:val="002020DF"/>
    <w:rsid w:val="002028AD"/>
    <w:rsid w:val="00204419"/>
    <w:rsid w:val="00204B7F"/>
    <w:rsid w:val="0020520F"/>
    <w:rsid w:val="00205268"/>
    <w:rsid w:val="00205677"/>
    <w:rsid w:val="00206E12"/>
    <w:rsid w:val="002074A4"/>
    <w:rsid w:val="00210F57"/>
    <w:rsid w:val="00211FE9"/>
    <w:rsid w:val="00213B46"/>
    <w:rsid w:val="00214B02"/>
    <w:rsid w:val="00214C6E"/>
    <w:rsid w:val="00215C16"/>
    <w:rsid w:val="002171D9"/>
    <w:rsid w:val="00217BC7"/>
    <w:rsid w:val="002206C0"/>
    <w:rsid w:val="00220EED"/>
    <w:rsid w:val="0022157F"/>
    <w:rsid w:val="00221749"/>
    <w:rsid w:val="00222D84"/>
    <w:rsid w:val="00222E9F"/>
    <w:rsid w:val="00223160"/>
    <w:rsid w:val="00226536"/>
    <w:rsid w:val="002277C8"/>
    <w:rsid w:val="00230186"/>
    <w:rsid w:val="0023054E"/>
    <w:rsid w:val="00230AFB"/>
    <w:rsid w:val="00234A47"/>
    <w:rsid w:val="00235D3B"/>
    <w:rsid w:val="00236922"/>
    <w:rsid w:val="00237A98"/>
    <w:rsid w:val="00240C92"/>
    <w:rsid w:val="002431B5"/>
    <w:rsid w:val="002436F9"/>
    <w:rsid w:val="00243FD9"/>
    <w:rsid w:val="002450CC"/>
    <w:rsid w:val="0024533B"/>
    <w:rsid w:val="002456B0"/>
    <w:rsid w:val="00246577"/>
    <w:rsid w:val="002466D6"/>
    <w:rsid w:val="00246706"/>
    <w:rsid w:val="00250010"/>
    <w:rsid w:val="002501E1"/>
    <w:rsid w:val="00250550"/>
    <w:rsid w:val="00250EB2"/>
    <w:rsid w:val="00251BED"/>
    <w:rsid w:val="0025250F"/>
    <w:rsid w:val="00252895"/>
    <w:rsid w:val="002529E9"/>
    <w:rsid w:val="00252BFD"/>
    <w:rsid w:val="002532AC"/>
    <w:rsid w:val="00253EB5"/>
    <w:rsid w:val="00254437"/>
    <w:rsid w:val="002553A9"/>
    <w:rsid w:val="002575EC"/>
    <w:rsid w:val="00261A15"/>
    <w:rsid w:val="0026237D"/>
    <w:rsid w:val="002623B5"/>
    <w:rsid w:val="00265B39"/>
    <w:rsid w:val="00265BEF"/>
    <w:rsid w:val="00267B10"/>
    <w:rsid w:val="00270026"/>
    <w:rsid w:val="00270D75"/>
    <w:rsid w:val="00271DE1"/>
    <w:rsid w:val="00272B7D"/>
    <w:rsid w:val="00273CE9"/>
    <w:rsid w:val="002748CC"/>
    <w:rsid w:val="002775EF"/>
    <w:rsid w:val="00277837"/>
    <w:rsid w:val="00277BF1"/>
    <w:rsid w:val="00277F5F"/>
    <w:rsid w:val="002805A9"/>
    <w:rsid w:val="002808BA"/>
    <w:rsid w:val="002826B3"/>
    <w:rsid w:val="00283A25"/>
    <w:rsid w:val="00283EBA"/>
    <w:rsid w:val="00285056"/>
    <w:rsid w:val="00285AFB"/>
    <w:rsid w:val="00287E6B"/>
    <w:rsid w:val="00291E7F"/>
    <w:rsid w:val="00293067"/>
    <w:rsid w:val="00293C70"/>
    <w:rsid w:val="00293E9E"/>
    <w:rsid w:val="00294A73"/>
    <w:rsid w:val="00294DEA"/>
    <w:rsid w:val="00295387"/>
    <w:rsid w:val="002A15CB"/>
    <w:rsid w:val="002A3E43"/>
    <w:rsid w:val="002A68BF"/>
    <w:rsid w:val="002A728D"/>
    <w:rsid w:val="002A7760"/>
    <w:rsid w:val="002A7D57"/>
    <w:rsid w:val="002A7E04"/>
    <w:rsid w:val="002A7FF5"/>
    <w:rsid w:val="002B07E6"/>
    <w:rsid w:val="002B26DC"/>
    <w:rsid w:val="002B3B03"/>
    <w:rsid w:val="002B4716"/>
    <w:rsid w:val="002B4AA2"/>
    <w:rsid w:val="002B5AF1"/>
    <w:rsid w:val="002B6673"/>
    <w:rsid w:val="002C265D"/>
    <w:rsid w:val="002C2B0E"/>
    <w:rsid w:val="002C30DB"/>
    <w:rsid w:val="002C42F3"/>
    <w:rsid w:val="002C7FA2"/>
    <w:rsid w:val="002D1F62"/>
    <w:rsid w:val="002D2C82"/>
    <w:rsid w:val="002D3F30"/>
    <w:rsid w:val="002D5293"/>
    <w:rsid w:val="002D750D"/>
    <w:rsid w:val="002D7528"/>
    <w:rsid w:val="002D7DD1"/>
    <w:rsid w:val="002E040F"/>
    <w:rsid w:val="002E0B94"/>
    <w:rsid w:val="002E1325"/>
    <w:rsid w:val="002E1FFE"/>
    <w:rsid w:val="002E21AC"/>
    <w:rsid w:val="002E4540"/>
    <w:rsid w:val="002E4AAE"/>
    <w:rsid w:val="002E55F5"/>
    <w:rsid w:val="002E60A2"/>
    <w:rsid w:val="002E6C8F"/>
    <w:rsid w:val="002E6F2D"/>
    <w:rsid w:val="002E7586"/>
    <w:rsid w:val="002E7F4F"/>
    <w:rsid w:val="002F1E74"/>
    <w:rsid w:val="002F2E42"/>
    <w:rsid w:val="002F5EAC"/>
    <w:rsid w:val="002F63DB"/>
    <w:rsid w:val="002F7704"/>
    <w:rsid w:val="002F7D38"/>
    <w:rsid w:val="00300A36"/>
    <w:rsid w:val="00301522"/>
    <w:rsid w:val="003015BB"/>
    <w:rsid w:val="0030216E"/>
    <w:rsid w:val="00302682"/>
    <w:rsid w:val="003043EE"/>
    <w:rsid w:val="003055E3"/>
    <w:rsid w:val="00305F06"/>
    <w:rsid w:val="003063BC"/>
    <w:rsid w:val="00306412"/>
    <w:rsid w:val="003069F5"/>
    <w:rsid w:val="00310A51"/>
    <w:rsid w:val="00310D16"/>
    <w:rsid w:val="00311318"/>
    <w:rsid w:val="00312EC2"/>
    <w:rsid w:val="00313BD0"/>
    <w:rsid w:val="003149B7"/>
    <w:rsid w:val="00314C52"/>
    <w:rsid w:val="00316F03"/>
    <w:rsid w:val="00317982"/>
    <w:rsid w:val="00320236"/>
    <w:rsid w:val="0032035E"/>
    <w:rsid w:val="003208AD"/>
    <w:rsid w:val="0032177C"/>
    <w:rsid w:val="00321EC7"/>
    <w:rsid w:val="00322187"/>
    <w:rsid w:val="00323E15"/>
    <w:rsid w:val="00324CAA"/>
    <w:rsid w:val="003258FC"/>
    <w:rsid w:val="00326217"/>
    <w:rsid w:val="00327583"/>
    <w:rsid w:val="00327FCD"/>
    <w:rsid w:val="0033006A"/>
    <w:rsid w:val="003307FB"/>
    <w:rsid w:val="003313EA"/>
    <w:rsid w:val="00334440"/>
    <w:rsid w:val="00335855"/>
    <w:rsid w:val="00335B1E"/>
    <w:rsid w:val="003375A5"/>
    <w:rsid w:val="00337B39"/>
    <w:rsid w:val="00340DFD"/>
    <w:rsid w:val="003423F2"/>
    <w:rsid w:val="00342DEE"/>
    <w:rsid w:val="00343003"/>
    <w:rsid w:val="00344703"/>
    <w:rsid w:val="003449DE"/>
    <w:rsid w:val="00350918"/>
    <w:rsid w:val="00350D5D"/>
    <w:rsid w:val="0035227C"/>
    <w:rsid w:val="00352C4B"/>
    <w:rsid w:val="003547C8"/>
    <w:rsid w:val="00354F45"/>
    <w:rsid w:val="00356FDA"/>
    <w:rsid w:val="003601B2"/>
    <w:rsid w:val="003602F0"/>
    <w:rsid w:val="0036040D"/>
    <w:rsid w:val="00361370"/>
    <w:rsid w:val="003619E7"/>
    <w:rsid w:val="003636EE"/>
    <w:rsid w:val="00366B54"/>
    <w:rsid w:val="00366C11"/>
    <w:rsid w:val="003704C7"/>
    <w:rsid w:val="00373044"/>
    <w:rsid w:val="00373209"/>
    <w:rsid w:val="00373EDA"/>
    <w:rsid w:val="003740C0"/>
    <w:rsid w:val="00374F72"/>
    <w:rsid w:val="003758E5"/>
    <w:rsid w:val="0037692E"/>
    <w:rsid w:val="00376A81"/>
    <w:rsid w:val="00376EC1"/>
    <w:rsid w:val="00377CA3"/>
    <w:rsid w:val="00377E57"/>
    <w:rsid w:val="003803FB"/>
    <w:rsid w:val="00381D19"/>
    <w:rsid w:val="003828F6"/>
    <w:rsid w:val="003837D6"/>
    <w:rsid w:val="0038441D"/>
    <w:rsid w:val="00384D69"/>
    <w:rsid w:val="003858BA"/>
    <w:rsid w:val="003859FE"/>
    <w:rsid w:val="0039033B"/>
    <w:rsid w:val="00390C9E"/>
    <w:rsid w:val="00390EE9"/>
    <w:rsid w:val="0039371D"/>
    <w:rsid w:val="00395A5F"/>
    <w:rsid w:val="00395BB1"/>
    <w:rsid w:val="00395F4C"/>
    <w:rsid w:val="00396237"/>
    <w:rsid w:val="0039644E"/>
    <w:rsid w:val="003975A9"/>
    <w:rsid w:val="003A2A36"/>
    <w:rsid w:val="003A33FC"/>
    <w:rsid w:val="003A3ABB"/>
    <w:rsid w:val="003A4C05"/>
    <w:rsid w:val="003A5C2C"/>
    <w:rsid w:val="003A6653"/>
    <w:rsid w:val="003A78A2"/>
    <w:rsid w:val="003A7ADD"/>
    <w:rsid w:val="003B0317"/>
    <w:rsid w:val="003B209D"/>
    <w:rsid w:val="003B2C29"/>
    <w:rsid w:val="003B2FE9"/>
    <w:rsid w:val="003B4662"/>
    <w:rsid w:val="003B46DA"/>
    <w:rsid w:val="003B4DBE"/>
    <w:rsid w:val="003B6003"/>
    <w:rsid w:val="003B65F7"/>
    <w:rsid w:val="003B6D2F"/>
    <w:rsid w:val="003C078E"/>
    <w:rsid w:val="003C178A"/>
    <w:rsid w:val="003C206F"/>
    <w:rsid w:val="003C3A84"/>
    <w:rsid w:val="003C469D"/>
    <w:rsid w:val="003C4C13"/>
    <w:rsid w:val="003C793F"/>
    <w:rsid w:val="003C79BB"/>
    <w:rsid w:val="003D0406"/>
    <w:rsid w:val="003D09E2"/>
    <w:rsid w:val="003D0C73"/>
    <w:rsid w:val="003D1693"/>
    <w:rsid w:val="003D4038"/>
    <w:rsid w:val="003D564C"/>
    <w:rsid w:val="003D5A7E"/>
    <w:rsid w:val="003D5C8D"/>
    <w:rsid w:val="003D5F05"/>
    <w:rsid w:val="003E0989"/>
    <w:rsid w:val="003E2D26"/>
    <w:rsid w:val="003E3083"/>
    <w:rsid w:val="003E3DCE"/>
    <w:rsid w:val="003E7782"/>
    <w:rsid w:val="003F0FA0"/>
    <w:rsid w:val="003F0FFF"/>
    <w:rsid w:val="003F2A19"/>
    <w:rsid w:val="003F3071"/>
    <w:rsid w:val="003F3536"/>
    <w:rsid w:val="003F3A26"/>
    <w:rsid w:val="003F5BDD"/>
    <w:rsid w:val="003F5CF8"/>
    <w:rsid w:val="00400689"/>
    <w:rsid w:val="00401D6D"/>
    <w:rsid w:val="00402411"/>
    <w:rsid w:val="00402DCB"/>
    <w:rsid w:val="004035FE"/>
    <w:rsid w:val="004046E7"/>
    <w:rsid w:val="004064FB"/>
    <w:rsid w:val="00407044"/>
    <w:rsid w:val="004073A3"/>
    <w:rsid w:val="004073B3"/>
    <w:rsid w:val="00407410"/>
    <w:rsid w:val="004077E1"/>
    <w:rsid w:val="004101ED"/>
    <w:rsid w:val="00410416"/>
    <w:rsid w:val="0041082B"/>
    <w:rsid w:val="00410E41"/>
    <w:rsid w:val="00411159"/>
    <w:rsid w:val="00413639"/>
    <w:rsid w:val="00413AB1"/>
    <w:rsid w:val="00413D0C"/>
    <w:rsid w:val="00413FD4"/>
    <w:rsid w:val="004141FA"/>
    <w:rsid w:val="00414BF5"/>
    <w:rsid w:val="0041737A"/>
    <w:rsid w:val="00417A18"/>
    <w:rsid w:val="004211B6"/>
    <w:rsid w:val="0042146B"/>
    <w:rsid w:val="00421E9C"/>
    <w:rsid w:val="004224EC"/>
    <w:rsid w:val="00422CDC"/>
    <w:rsid w:val="00422F08"/>
    <w:rsid w:val="0042352E"/>
    <w:rsid w:val="0042373D"/>
    <w:rsid w:val="00423793"/>
    <w:rsid w:val="00423DB3"/>
    <w:rsid w:val="00424D7E"/>
    <w:rsid w:val="0042500C"/>
    <w:rsid w:val="004325A3"/>
    <w:rsid w:val="004327D4"/>
    <w:rsid w:val="00433215"/>
    <w:rsid w:val="00433622"/>
    <w:rsid w:val="0043572A"/>
    <w:rsid w:val="004361BF"/>
    <w:rsid w:val="00436BE4"/>
    <w:rsid w:val="00440F73"/>
    <w:rsid w:val="00441D12"/>
    <w:rsid w:val="004425D9"/>
    <w:rsid w:val="0044340B"/>
    <w:rsid w:val="004439F4"/>
    <w:rsid w:val="00444375"/>
    <w:rsid w:val="00444D42"/>
    <w:rsid w:val="0044547C"/>
    <w:rsid w:val="00445AB9"/>
    <w:rsid w:val="004472C5"/>
    <w:rsid w:val="0044741B"/>
    <w:rsid w:val="00453E24"/>
    <w:rsid w:val="004567B3"/>
    <w:rsid w:val="00456880"/>
    <w:rsid w:val="00456B35"/>
    <w:rsid w:val="00457027"/>
    <w:rsid w:val="00457CE5"/>
    <w:rsid w:val="0046077A"/>
    <w:rsid w:val="004607B9"/>
    <w:rsid w:val="004607FE"/>
    <w:rsid w:val="00460A7D"/>
    <w:rsid w:val="00460FE0"/>
    <w:rsid w:val="00462BED"/>
    <w:rsid w:val="00464B23"/>
    <w:rsid w:val="0046515C"/>
    <w:rsid w:val="0046611C"/>
    <w:rsid w:val="004665B9"/>
    <w:rsid w:val="00466A92"/>
    <w:rsid w:val="00467F02"/>
    <w:rsid w:val="00470063"/>
    <w:rsid w:val="00470B04"/>
    <w:rsid w:val="0047234A"/>
    <w:rsid w:val="004723FD"/>
    <w:rsid w:val="00473091"/>
    <w:rsid w:val="00473DDA"/>
    <w:rsid w:val="004748BD"/>
    <w:rsid w:val="00475FBD"/>
    <w:rsid w:val="004762AA"/>
    <w:rsid w:val="00476991"/>
    <w:rsid w:val="00476F2A"/>
    <w:rsid w:val="00481BDE"/>
    <w:rsid w:val="00484D0C"/>
    <w:rsid w:val="00484DDF"/>
    <w:rsid w:val="00484E5C"/>
    <w:rsid w:val="00485AAF"/>
    <w:rsid w:val="00485CC7"/>
    <w:rsid w:val="00485F96"/>
    <w:rsid w:val="00486A0A"/>
    <w:rsid w:val="00487608"/>
    <w:rsid w:val="004907A9"/>
    <w:rsid w:val="004919AA"/>
    <w:rsid w:val="004932AB"/>
    <w:rsid w:val="004934D3"/>
    <w:rsid w:val="00493ADA"/>
    <w:rsid w:val="00495531"/>
    <w:rsid w:val="004965A1"/>
    <w:rsid w:val="00497B71"/>
    <w:rsid w:val="004A0104"/>
    <w:rsid w:val="004A01A1"/>
    <w:rsid w:val="004A03EB"/>
    <w:rsid w:val="004A0418"/>
    <w:rsid w:val="004A1153"/>
    <w:rsid w:val="004A1A34"/>
    <w:rsid w:val="004A32AA"/>
    <w:rsid w:val="004A532B"/>
    <w:rsid w:val="004A5F41"/>
    <w:rsid w:val="004A630B"/>
    <w:rsid w:val="004A6A08"/>
    <w:rsid w:val="004A6BD5"/>
    <w:rsid w:val="004A72C8"/>
    <w:rsid w:val="004B0DB2"/>
    <w:rsid w:val="004B1824"/>
    <w:rsid w:val="004B292A"/>
    <w:rsid w:val="004B2C1A"/>
    <w:rsid w:val="004B2DB4"/>
    <w:rsid w:val="004B2F0B"/>
    <w:rsid w:val="004B3A9D"/>
    <w:rsid w:val="004B574E"/>
    <w:rsid w:val="004B6728"/>
    <w:rsid w:val="004B6C3F"/>
    <w:rsid w:val="004B74F4"/>
    <w:rsid w:val="004B7C3D"/>
    <w:rsid w:val="004C133E"/>
    <w:rsid w:val="004C1617"/>
    <w:rsid w:val="004C1BB7"/>
    <w:rsid w:val="004C2749"/>
    <w:rsid w:val="004C30A2"/>
    <w:rsid w:val="004C47B1"/>
    <w:rsid w:val="004C4853"/>
    <w:rsid w:val="004C4A53"/>
    <w:rsid w:val="004C4C4C"/>
    <w:rsid w:val="004C51B4"/>
    <w:rsid w:val="004C777F"/>
    <w:rsid w:val="004C7C11"/>
    <w:rsid w:val="004D1204"/>
    <w:rsid w:val="004D132A"/>
    <w:rsid w:val="004D1875"/>
    <w:rsid w:val="004D218E"/>
    <w:rsid w:val="004D249C"/>
    <w:rsid w:val="004D428C"/>
    <w:rsid w:val="004D42FD"/>
    <w:rsid w:val="004D4FEB"/>
    <w:rsid w:val="004D6313"/>
    <w:rsid w:val="004D7011"/>
    <w:rsid w:val="004D7234"/>
    <w:rsid w:val="004D7336"/>
    <w:rsid w:val="004E11A3"/>
    <w:rsid w:val="004E1E5B"/>
    <w:rsid w:val="004E2B22"/>
    <w:rsid w:val="004E3870"/>
    <w:rsid w:val="004E3A03"/>
    <w:rsid w:val="004E45BB"/>
    <w:rsid w:val="004E4916"/>
    <w:rsid w:val="004E4ECE"/>
    <w:rsid w:val="004E576F"/>
    <w:rsid w:val="004E6B2D"/>
    <w:rsid w:val="004E779D"/>
    <w:rsid w:val="004E7DFC"/>
    <w:rsid w:val="004F0498"/>
    <w:rsid w:val="004F203E"/>
    <w:rsid w:val="004F21EA"/>
    <w:rsid w:val="004F25C1"/>
    <w:rsid w:val="004F36F2"/>
    <w:rsid w:val="004F499A"/>
    <w:rsid w:val="004F5509"/>
    <w:rsid w:val="004F568A"/>
    <w:rsid w:val="00500C27"/>
    <w:rsid w:val="0050171B"/>
    <w:rsid w:val="00502D6B"/>
    <w:rsid w:val="00503244"/>
    <w:rsid w:val="00503881"/>
    <w:rsid w:val="005048EE"/>
    <w:rsid w:val="005051B2"/>
    <w:rsid w:val="00505D70"/>
    <w:rsid w:val="00505FB5"/>
    <w:rsid w:val="005071C6"/>
    <w:rsid w:val="00507709"/>
    <w:rsid w:val="00507925"/>
    <w:rsid w:val="005079FF"/>
    <w:rsid w:val="00510070"/>
    <w:rsid w:val="00510F92"/>
    <w:rsid w:val="00511ED7"/>
    <w:rsid w:val="00511F33"/>
    <w:rsid w:val="00512C8F"/>
    <w:rsid w:val="00512E0B"/>
    <w:rsid w:val="0051340C"/>
    <w:rsid w:val="0051435D"/>
    <w:rsid w:val="00514361"/>
    <w:rsid w:val="005146B7"/>
    <w:rsid w:val="0051648B"/>
    <w:rsid w:val="00516C60"/>
    <w:rsid w:val="00520389"/>
    <w:rsid w:val="005207D8"/>
    <w:rsid w:val="00521228"/>
    <w:rsid w:val="00521E85"/>
    <w:rsid w:val="00522BF7"/>
    <w:rsid w:val="00523328"/>
    <w:rsid w:val="00524541"/>
    <w:rsid w:val="00524D3E"/>
    <w:rsid w:val="0052593F"/>
    <w:rsid w:val="00526B28"/>
    <w:rsid w:val="0052748B"/>
    <w:rsid w:val="00530077"/>
    <w:rsid w:val="005311B0"/>
    <w:rsid w:val="00531A28"/>
    <w:rsid w:val="0053259D"/>
    <w:rsid w:val="00532A3A"/>
    <w:rsid w:val="00533EEA"/>
    <w:rsid w:val="00534077"/>
    <w:rsid w:val="005355AB"/>
    <w:rsid w:val="00535BF2"/>
    <w:rsid w:val="0053649A"/>
    <w:rsid w:val="005369BF"/>
    <w:rsid w:val="00536D7D"/>
    <w:rsid w:val="005402EA"/>
    <w:rsid w:val="00541838"/>
    <w:rsid w:val="00541E54"/>
    <w:rsid w:val="00543B81"/>
    <w:rsid w:val="00544287"/>
    <w:rsid w:val="00544BC7"/>
    <w:rsid w:val="005457F2"/>
    <w:rsid w:val="00545B74"/>
    <w:rsid w:val="005462D9"/>
    <w:rsid w:val="00546AD6"/>
    <w:rsid w:val="00546B03"/>
    <w:rsid w:val="00546B19"/>
    <w:rsid w:val="0054712D"/>
    <w:rsid w:val="00547157"/>
    <w:rsid w:val="00547333"/>
    <w:rsid w:val="00550340"/>
    <w:rsid w:val="00550C49"/>
    <w:rsid w:val="00550E15"/>
    <w:rsid w:val="005512A1"/>
    <w:rsid w:val="005518A2"/>
    <w:rsid w:val="005518A4"/>
    <w:rsid w:val="005526DF"/>
    <w:rsid w:val="00552DD9"/>
    <w:rsid w:val="00552F6A"/>
    <w:rsid w:val="00555274"/>
    <w:rsid w:val="00555827"/>
    <w:rsid w:val="00556577"/>
    <w:rsid w:val="00560CBD"/>
    <w:rsid w:val="00560CCB"/>
    <w:rsid w:val="005617DB"/>
    <w:rsid w:val="00563E37"/>
    <w:rsid w:val="0056683B"/>
    <w:rsid w:val="00567F2D"/>
    <w:rsid w:val="00571AF0"/>
    <w:rsid w:val="005728BB"/>
    <w:rsid w:val="00573D82"/>
    <w:rsid w:val="005749F0"/>
    <w:rsid w:val="00574D32"/>
    <w:rsid w:val="00574F7B"/>
    <w:rsid w:val="00575408"/>
    <w:rsid w:val="00576519"/>
    <w:rsid w:val="00576F49"/>
    <w:rsid w:val="00577D42"/>
    <w:rsid w:val="005808D5"/>
    <w:rsid w:val="00582393"/>
    <w:rsid w:val="0058243E"/>
    <w:rsid w:val="00584BFB"/>
    <w:rsid w:val="00585336"/>
    <w:rsid w:val="0058540B"/>
    <w:rsid w:val="00585A45"/>
    <w:rsid w:val="00585DBF"/>
    <w:rsid w:val="00587EB6"/>
    <w:rsid w:val="0059116D"/>
    <w:rsid w:val="00591295"/>
    <w:rsid w:val="00592335"/>
    <w:rsid w:val="005936B5"/>
    <w:rsid w:val="00593A76"/>
    <w:rsid w:val="00593B5C"/>
    <w:rsid w:val="00593F36"/>
    <w:rsid w:val="00594041"/>
    <w:rsid w:val="0059527D"/>
    <w:rsid w:val="0059671B"/>
    <w:rsid w:val="00596AF2"/>
    <w:rsid w:val="005A0A07"/>
    <w:rsid w:val="005A0DAA"/>
    <w:rsid w:val="005A28BA"/>
    <w:rsid w:val="005A34DC"/>
    <w:rsid w:val="005A3C41"/>
    <w:rsid w:val="005A3E44"/>
    <w:rsid w:val="005A4774"/>
    <w:rsid w:val="005A47CC"/>
    <w:rsid w:val="005A7A48"/>
    <w:rsid w:val="005A7FD2"/>
    <w:rsid w:val="005B04D5"/>
    <w:rsid w:val="005B1BD5"/>
    <w:rsid w:val="005B45C2"/>
    <w:rsid w:val="005B57B7"/>
    <w:rsid w:val="005B62E0"/>
    <w:rsid w:val="005B6789"/>
    <w:rsid w:val="005B6BC2"/>
    <w:rsid w:val="005B7029"/>
    <w:rsid w:val="005B767A"/>
    <w:rsid w:val="005B7A76"/>
    <w:rsid w:val="005C0015"/>
    <w:rsid w:val="005C1620"/>
    <w:rsid w:val="005C1FF2"/>
    <w:rsid w:val="005C212F"/>
    <w:rsid w:val="005C22E9"/>
    <w:rsid w:val="005C237E"/>
    <w:rsid w:val="005C4EC1"/>
    <w:rsid w:val="005C6A58"/>
    <w:rsid w:val="005C6E26"/>
    <w:rsid w:val="005C7244"/>
    <w:rsid w:val="005D0262"/>
    <w:rsid w:val="005D037A"/>
    <w:rsid w:val="005D28EE"/>
    <w:rsid w:val="005D37BD"/>
    <w:rsid w:val="005D548D"/>
    <w:rsid w:val="005D5B96"/>
    <w:rsid w:val="005D63EA"/>
    <w:rsid w:val="005D7443"/>
    <w:rsid w:val="005E04BB"/>
    <w:rsid w:val="005E1C2E"/>
    <w:rsid w:val="005E20C5"/>
    <w:rsid w:val="005E32C1"/>
    <w:rsid w:val="005E3428"/>
    <w:rsid w:val="005E3EE9"/>
    <w:rsid w:val="005E3F10"/>
    <w:rsid w:val="005E57D4"/>
    <w:rsid w:val="005E68B9"/>
    <w:rsid w:val="005E6D04"/>
    <w:rsid w:val="005E6F5D"/>
    <w:rsid w:val="005F01C1"/>
    <w:rsid w:val="005F0542"/>
    <w:rsid w:val="005F0F1F"/>
    <w:rsid w:val="005F56F8"/>
    <w:rsid w:val="006000EE"/>
    <w:rsid w:val="0060191A"/>
    <w:rsid w:val="00602CAE"/>
    <w:rsid w:val="00602CB8"/>
    <w:rsid w:val="0060391B"/>
    <w:rsid w:val="006044CF"/>
    <w:rsid w:val="00604809"/>
    <w:rsid w:val="00605932"/>
    <w:rsid w:val="00605A48"/>
    <w:rsid w:val="00606489"/>
    <w:rsid w:val="00606CA5"/>
    <w:rsid w:val="00606D90"/>
    <w:rsid w:val="006075BD"/>
    <w:rsid w:val="0060794F"/>
    <w:rsid w:val="00607F44"/>
    <w:rsid w:val="0061010B"/>
    <w:rsid w:val="0061175B"/>
    <w:rsid w:val="00612AE9"/>
    <w:rsid w:val="00613CCD"/>
    <w:rsid w:val="00615D70"/>
    <w:rsid w:val="00617CB8"/>
    <w:rsid w:val="00621F1B"/>
    <w:rsid w:val="00623329"/>
    <w:rsid w:val="00623A0F"/>
    <w:rsid w:val="00623AA8"/>
    <w:rsid w:val="00624104"/>
    <w:rsid w:val="00624377"/>
    <w:rsid w:val="006245B6"/>
    <w:rsid w:val="00624978"/>
    <w:rsid w:val="006272A5"/>
    <w:rsid w:val="006275F2"/>
    <w:rsid w:val="00631D1C"/>
    <w:rsid w:val="0063288C"/>
    <w:rsid w:val="00633A1B"/>
    <w:rsid w:val="006342FC"/>
    <w:rsid w:val="006346FF"/>
    <w:rsid w:val="0063472B"/>
    <w:rsid w:val="0063490B"/>
    <w:rsid w:val="00634DC0"/>
    <w:rsid w:val="00634F85"/>
    <w:rsid w:val="006364BB"/>
    <w:rsid w:val="00637313"/>
    <w:rsid w:val="006401D5"/>
    <w:rsid w:val="006402D3"/>
    <w:rsid w:val="006405E1"/>
    <w:rsid w:val="006415BE"/>
    <w:rsid w:val="00641DA8"/>
    <w:rsid w:val="00642230"/>
    <w:rsid w:val="0064289B"/>
    <w:rsid w:val="006429CB"/>
    <w:rsid w:val="006432F1"/>
    <w:rsid w:val="0064554C"/>
    <w:rsid w:val="00646B70"/>
    <w:rsid w:val="0064762F"/>
    <w:rsid w:val="00650333"/>
    <w:rsid w:val="00650AF0"/>
    <w:rsid w:val="00650B4E"/>
    <w:rsid w:val="00650CB9"/>
    <w:rsid w:val="006511F9"/>
    <w:rsid w:val="0065285E"/>
    <w:rsid w:val="00652B57"/>
    <w:rsid w:val="00652E32"/>
    <w:rsid w:val="00654815"/>
    <w:rsid w:val="0065551E"/>
    <w:rsid w:val="00656581"/>
    <w:rsid w:val="0065686F"/>
    <w:rsid w:val="00656873"/>
    <w:rsid w:val="00657018"/>
    <w:rsid w:val="006573F5"/>
    <w:rsid w:val="00657738"/>
    <w:rsid w:val="00660EA3"/>
    <w:rsid w:val="00660ED2"/>
    <w:rsid w:val="00663D7B"/>
    <w:rsid w:val="00665158"/>
    <w:rsid w:val="0066540B"/>
    <w:rsid w:val="00665626"/>
    <w:rsid w:val="00665D9A"/>
    <w:rsid w:val="00666DE2"/>
    <w:rsid w:val="00667256"/>
    <w:rsid w:val="00667292"/>
    <w:rsid w:val="00671E45"/>
    <w:rsid w:val="00672C61"/>
    <w:rsid w:val="00672F2D"/>
    <w:rsid w:val="00675256"/>
    <w:rsid w:val="00676CB8"/>
    <w:rsid w:val="00677337"/>
    <w:rsid w:val="006773B2"/>
    <w:rsid w:val="00677E35"/>
    <w:rsid w:val="0068114F"/>
    <w:rsid w:val="00682A4E"/>
    <w:rsid w:val="00683637"/>
    <w:rsid w:val="006838A8"/>
    <w:rsid w:val="00684454"/>
    <w:rsid w:val="00684CA2"/>
    <w:rsid w:val="0068684E"/>
    <w:rsid w:val="00686E02"/>
    <w:rsid w:val="006874CB"/>
    <w:rsid w:val="0068752D"/>
    <w:rsid w:val="00692B5D"/>
    <w:rsid w:val="00692C7A"/>
    <w:rsid w:val="00692C88"/>
    <w:rsid w:val="006938C9"/>
    <w:rsid w:val="00694307"/>
    <w:rsid w:val="00696458"/>
    <w:rsid w:val="00697345"/>
    <w:rsid w:val="006A0CE4"/>
    <w:rsid w:val="006A391B"/>
    <w:rsid w:val="006A3F70"/>
    <w:rsid w:val="006A4F34"/>
    <w:rsid w:val="006A676A"/>
    <w:rsid w:val="006A6892"/>
    <w:rsid w:val="006A68ED"/>
    <w:rsid w:val="006A698A"/>
    <w:rsid w:val="006A79B8"/>
    <w:rsid w:val="006B1934"/>
    <w:rsid w:val="006B27CF"/>
    <w:rsid w:val="006B3CE3"/>
    <w:rsid w:val="006B424E"/>
    <w:rsid w:val="006B4E99"/>
    <w:rsid w:val="006B4FAA"/>
    <w:rsid w:val="006B5305"/>
    <w:rsid w:val="006B6C3E"/>
    <w:rsid w:val="006B7FE2"/>
    <w:rsid w:val="006C20FC"/>
    <w:rsid w:val="006C355A"/>
    <w:rsid w:val="006C3FF1"/>
    <w:rsid w:val="006C42EB"/>
    <w:rsid w:val="006C5EBA"/>
    <w:rsid w:val="006C621E"/>
    <w:rsid w:val="006C6265"/>
    <w:rsid w:val="006C6EE3"/>
    <w:rsid w:val="006D00B5"/>
    <w:rsid w:val="006D0440"/>
    <w:rsid w:val="006D25CF"/>
    <w:rsid w:val="006D3CA1"/>
    <w:rsid w:val="006D4F3D"/>
    <w:rsid w:val="006D7811"/>
    <w:rsid w:val="006D7B47"/>
    <w:rsid w:val="006E05B2"/>
    <w:rsid w:val="006E24F4"/>
    <w:rsid w:val="006E2655"/>
    <w:rsid w:val="006E5298"/>
    <w:rsid w:val="006E5D8E"/>
    <w:rsid w:val="006E66E1"/>
    <w:rsid w:val="006E6AF4"/>
    <w:rsid w:val="006E70DB"/>
    <w:rsid w:val="006E7985"/>
    <w:rsid w:val="006F0D96"/>
    <w:rsid w:val="006F111B"/>
    <w:rsid w:val="006F2418"/>
    <w:rsid w:val="006F4015"/>
    <w:rsid w:val="006F4604"/>
    <w:rsid w:val="006F5EB9"/>
    <w:rsid w:val="006F69A3"/>
    <w:rsid w:val="00700004"/>
    <w:rsid w:val="007004DF"/>
    <w:rsid w:val="00701D16"/>
    <w:rsid w:val="0070354D"/>
    <w:rsid w:val="00704C68"/>
    <w:rsid w:val="00704FDD"/>
    <w:rsid w:val="00705131"/>
    <w:rsid w:val="00705F0A"/>
    <w:rsid w:val="00706419"/>
    <w:rsid w:val="007069D7"/>
    <w:rsid w:val="00707645"/>
    <w:rsid w:val="0071005B"/>
    <w:rsid w:val="007111F4"/>
    <w:rsid w:val="00711829"/>
    <w:rsid w:val="00713E3D"/>
    <w:rsid w:val="007141BE"/>
    <w:rsid w:val="00714479"/>
    <w:rsid w:val="007155CC"/>
    <w:rsid w:val="007158B7"/>
    <w:rsid w:val="00715ADB"/>
    <w:rsid w:val="00716980"/>
    <w:rsid w:val="00722776"/>
    <w:rsid w:val="00723D7A"/>
    <w:rsid w:val="00724B85"/>
    <w:rsid w:val="00725BF6"/>
    <w:rsid w:val="00727D70"/>
    <w:rsid w:val="0073001C"/>
    <w:rsid w:val="0073040B"/>
    <w:rsid w:val="0073109A"/>
    <w:rsid w:val="007318B1"/>
    <w:rsid w:val="00731ABB"/>
    <w:rsid w:val="00732826"/>
    <w:rsid w:val="007328E7"/>
    <w:rsid w:val="00733654"/>
    <w:rsid w:val="007341B2"/>
    <w:rsid w:val="00734333"/>
    <w:rsid w:val="007366CB"/>
    <w:rsid w:val="0074002A"/>
    <w:rsid w:val="00740F55"/>
    <w:rsid w:val="00741737"/>
    <w:rsid w:val="00741A74"/>
    <w:rsid w:val="00741C55"/>
    <w:rsid w:val="00742A28"/>
    <w:rsid w:val="00743476"/>
    <w:rsid w:val="007435AB"/>
    <w:rsid w:val="00743DD0"/>
    <w:rsid w:val="00744296"/>
    <w:rsid w:val="00744667"/>
    <w:rsid w:val="00744B44"/>
    <w:rsid w:val="00746357"/>
    <w:rsid w:val="0074755E"/>
    <w:rsid w:val="00747743"/>
    <w:rsid w:val="00750290"/>
    <w:rsid w:val="00754902"/>
    <w:rsid w:val="00754DF6"/>
    <w:rsid w:val="007558CC"/>
    <w:rsid w:val="007562C0"/>
    <w:rsid w:val="00757067"/>
    <w:rsid w:val="0075793C"/>
    <w:rsid w:val="00757A53"/>
    <w:rsid w:val="00760D03"/>
    <w:rsid w:val="0076150B"/>
    <w:rsid w:val="00762231"/>
    <w:rsid w:val="00762998"/>
    <w:rsid w:val="00762D5F"/>
    <w:rsid w:val="007645CC"/>
    <w:rsid w:val="00764849"/>
    <w:rsid w:val="0076492A"/>
    <w:rsid w:val="007666EA"/>
    <w:rsid w:val="007668CA"/>
    <w:rsid w:val="007670B2"/>
    <w:rsid w:val="007670B7"/>
    <w:rsid w:val="007673EE"/>
    <w:rsid w:val="00772215"/>
    <w:rsid w:val="0077402F"/>
    <w:rsid w:val="00774DAF"/>
    <w:rsid w:val="00774E85"/>
    <w:rsid w:val="00775E97"/>
    <w:rsid w:val="00776890"/>
    <w:rsid w:val="00776EDF"/>
    <w:rsid w:val="00776FC9"/>
    <w:rsid w:val="00777583"/>
    <w:rsid w:val="00777CE9"/>
    <w:rsid w:val="00777D0C"/>
    <w:rsid w:val="00777DA9"/>
    <w:rsid w:val="00780072"/>
    <w:rsid w:val="007803CB"/>
    <w:rsid w:val="00780498"/>
    <w:rsid w:val="00781088"/>
    <w:rsid w:val="00781CDC"/>
    <w:rsid w:val="007824DC"/>
    <w:rsid w:val="007824F2"/>
    <w:rsid w:val="007825F0"/>
    <w:rsid w:val="00782DC3"/>
    <w:rsid w:val="00783D01"/>
    <w:rsid w:val="00784025"/>
    <w:rsid w:val="00785866"/>
    <w:rsid w:val="0078598F"/>
    <w:rsid w:val="00785DD1"/>
    <w:rsid w:val="007865BC"/>
    <w:rsid w:val="00786B27"/>
    <w:rsid w:val="00790BD8"/>
    <w:rsid w:val="00790F5D"/>
    <w:rsid w:val="00791237"/>
    <w:rsid w:val="0079215F"/>
    <w:rsid w:val="007941DE"/>
    <w:rsid w:val="00794510"/>
    <w:rsid w:val="00794C61"/>
    <w:rsid w:val="00795FEB"/>
    <w:rsid w:val="0079622C"/>
    <w:rsid w:val="00797742"/>
    <w:rsid w:val="007A123C"/>
    <w:rsid w:val="007A2BEB"/>
    <w:rsid w:val="007A4697"/>
    <w:rsid w:val="007A55C3"/>
    <w:rsid w:val="007A610E"/>
    <w:rsid w:val="007A6371"/>
    <w:rsid w:val="007A6C0B"/>
    <w:rsid w:val="007A6D5C"/>
    <w:rsid w:val="007A7B0F"/>
    <w:rsid w:val="007A7C39"/>
    <w:rsid w:val="007B1530"/>
    <w:rsid w:val="007B1709"/>
    <w:rsid w:val="007B1A2E"/>
    <w:rsid w:val="007B26DC"/>
    <w:rsid w:val="007B3F6B"/>
    <w:rsid w:val="007B4D38"/>
    <w:rsid w:val="007B6D40"/>
    <w:rsid w:val="007B71BF"/>
    <w:rsid w:val="007B72D0"/>
    <w:rsid w:val="007C1FE2"/>
    <w:rsid w:val="007C25EC"/>
    <w:rsid w:val="007C4F2C"/>
    <w:rsid w:val="007C5937"/>
    <w:rsid w:val="007C637A"/>
    <w:rsid w:val="007C7F8D"/>
    <w:rsid w:val="007D2A62"/>
    <w:rsid w:val="007D2DDF"/>
    <w:rsid w:val="007D3071"/>
    <w:rsid w:val="007D386F"/>
    <w:rsid w:val="007D42C4"/>
    <w:rsid w:val="007D570C"/>
    <w:rsid w:val="007D6272"/>
    <w:rsid w:val="007D6633"/>
    <w:rsid w:val="007D7189"/>
    <w:rsid w:val="007D7BAE"/>
    <w:rsid w:val="007D7EE3"/>
    <w:rsid w:val="007E0035"/>
    <w:rsid w:val="007E0BE3"/>
    <w:rsid w:val="007E1305"/>
    <w:rsid w:val="007E1585"/>
    <w:rsid w:val="007E1613"/>
    <w:rsid w:val="007E1C11"/>
    <w:rsid w:val="007E38BD"/>
    <w:rsid w:val="007E4011"/>
    <w:rsid w:val="007E4BD5"/>
    <w:rsid w:val="007E58C7"/>
    <w:rsid w:val="007E61E7"/>
    <w:rsid w:val="007E7E8B"/>
    <w:rsid w:val="007F164D"/>
    <w:rsid w:val="007F33F7"/>
    <w:rsid w:val="007F38B8"/>
    <w:rsid w:val="007F5163"/>
    <w:rsid w:val="007F52BD"/>
    <w:rsid w:val="007F6ADE"/>
    <w:rsid w:val="008000CD"/>
    <w:rsid w:val="00801493"/>
    <w:rsid w:val="008019D2"/>
    <w:rsid w:val="00801B8D"/>
    <w:rsid w:val="0080284B"/>
    <w:rsid w:val="00805631"/>
    <w:rsid w:val="008056C1"/>
    <w:rsid w:val="0080575D"/>
    <w:rsid w:val="008059FB"/>
    <w:rsid w:val="0080601A"/>
    <w:rsid w:val="008062B7"/>
    <w:rsid w:val="00806E2C"/>
    <w:rsid w:val="0080718F"/>
    <w:rsid w:val="008101F2"/>
    <w:rsid w:val="008105F1"/>
    <w:rsid w:val="00810CA5"/>
    <w:rsid w:val="008116EC"/>
    <w:rsid w:val="00811825"/>
    <w:rsid w:val="00812052"/>
    <w:rsid w:val="00812627"/>
    <w:rsid w:val="00812975"/>
    <w:rsid w:val="008137E3"/>
    <w:rsid w:val="008148FC"/>
    <w:rsid w:val="00814E1F"/>
    <w:rsid w:val="00815072"/>
    <w:rsid w:val="00816BD7"/>
    <w:rsid w:val="008177A7"/>
    <w:rsid w:val="008211C1"/>
    <w:rsid w:val="00822BF9"/>
    <w:rsid w:val="00823CD2"/>
    <w:rsid w:val="00823FBA"/>
    <w:rsid w:val="00825D39"/>
    <w:rsid w:val="008275D0"/>
    <w:rsid w:val="00827D15"/>
    <w:rsid w:val="00831AD4"/>
    <w:rsid w:val="0083247A"/>
    <w:rsid w:val="00832BF8"/>
    <w:rsid w:val="00833FE5"/>
    <w:rsid w:val="00835EE0"/>
    <w:rsid w:val="00836597"/>
    <w:rsid w:val="008378D7"/>
    <w:rsid w:val="00837AED"/>
    <w:rsid w:val="00840A6A"/>
    <w:rsid w:val="00840C98"/>
    <w:rsid w:val="00841013"/>
    <w:rsid w:val="00842780"/>
    <w:rsid w:val="0084318E"/>
    <w:rsid w:val="00844266"/>
    <w:rsid w:val="008450E1"/>
    <w:rsid w:val="0084597E"/>
    <w:rsid w:val="00851154"/>
    <w:rsid w:val="0085159E"/>
    <w:rsid w:val="0085275F"/>
    <w:rsid w:val="00853EC5"/>
    <w:rsid w:val="008546DB"/>
    <w:rsid w:val="008546EE"/>
    <w:rsid w:val="00854BF6"/>
    <w:rsid w:val="008552B4"/>
    <w:rsid w:val="00856A49"/>
    <w:rsid w:val="00856AA3"/>
    <w:rsid w:val="0085741B"/>
    <w:rsid w:val="00857D86"/>
    <w:rsid w:val="00860FA9"/>
    <w:rsid w:val="00861B2E"/>
    <w:rsid w:val="00862F80"/>
    <w:rsid w:val="00864081"/>
    <w:rsid w:val="008641AA"/>
    <w:rsid w:val="00864899"/>
    <w:rsid w:val="00864C15"/>
    <w:rsid w:val="0086548E"/>
    <w:rsid w:val="00866677"/>
    <w:rsid w:val="00866686"/>
    <w:rsid w:val="00866862"/>
    <w:rsid w:val="00867B8D"/>
    <w:rsid w:val="008727DE"/>
    <w:rsid w:val="00872CB7"/>
    <w:rsid w:val="008738A3"/>
    <w:rsid w:val="00874284"/>
    <w:rsid w:val="0087480B"/>
    <w:rsid w:val="008750DD"/>
    <w:rsid w:val="008754C8"/>
    <w:rsid w:val="0087591B"/>
    <w:rsid w:val="0087643B"/>
    <w:rsid w:val="00876D0C"/>
    <w:rsid w:val="00876D7B"/>
    <w:rsid w:val="00881758"/>
    <w:rsid w:val="00881EF3"/>
    <w:rsid w:val="00883AE0"/>
    <w:rsid w:val="00884012"/>
    <w:rsid w:val="00886267"/>
    <w:rsid w:val="008865FE"/>
    <w:rsid w:val="0088749B"/>
    <w:rsid w:val="008875B8"/>
    <w:rsid w:val="0088777C"/>
    <w:rsid w:val="00890C4D"/>
    <w:rsid w:val="00892057"/>
    <w:rsid w:val="008924DC"/>
    <w:rsid w:val="008924F5"/>
    <w:rsid w:val="00892746"/>
    <w:rsid w:val="0089400D"/>
    <w:rsid w:val="00895EC4"/>
    <w:rsid w:val="00896EDC"/>
    <w:rsid w:val="008979D9"/>
    <w:rsid w:val="008A0AFF"/>
    <w:rsid w:val="008A0B8F"/>
    <w:rsid w:val="008A1890"/>
    <w:rsid w:val="008A2F7C"/>
    <w:rsid w:val="008A3243"/>
    <w:rsid w:val="008A32C2"/>
    <w:rsid w:val="008A4AFD"/>
    <w:rsid w:val="008A51C0"/>
    <w:rsid w:val="008A6635"/>
    <w:rsid w:val="008A6DB9"/>
    <w:rsid w:val="008A7641"/>
    <w:rsid w:val="008B0A5B"/>
    <w:rsid w:val="008B0C99"/>
    <w:rsid w:val="008B113E"/>
    <w:rsid w:val="008B2248"/>
    <w:rsid w:val="008B278E"/>
    <w:rsid w:val="008B3518"/>
    <w:rsid w:val="008B4E7F"/>
    <w:rsid w:val="008B5AC1"/>
    <w:rsid w:val="008B5C28"/>
    <w:rsid w:val="008C3204"/>
    <w:rsid w:val="008C51A3"/>
    <w:rsid w:val="008C5446"/>
    <w:rsid w:val="008C69BB"/>
    <w:rsid w:val="008C6AD8"/>
    <w:rsid w:val="008D0EEF"/>
    <w:rsid w:val="008D52C5"/>
    <w:rsid w:val="008D5319"/>
    <w:rsid w:val="008D5BB2"/>
    <w:rsid w:val="008D5D59"/>
    <w:rsid w:val="008D6085"/>
    <w:rsid w:val="008D6845"/>
    <w:rsid w:val="008D7AC1"/>
    <w:rsid w:val="008E026D"/>
    <w:rsid w:val="008E1402"/>
    <w:rsid w:val="008E1BBD"/>
    <w:rsid w:val="008E319C"/>
    <w:rsid w:val="008E31E0"/>
    <w:rsid w:val="008E41B6"/>
    <w:rsid w:val="008E670B"/>
    <w:rsid w:val="008E6EFD"/>
    <w:rsid w:val="008E782C"/>
    <w:rsid w:val="008E7AA7"/>
    <w:rsid w:val="008F02F7"/>
    <w:rsid w:val="008F032C"/>
    <w:rsid w:val="008F19D5"/>
    <w:rsid w:val="008F2566"/>
    <w:rsid w:val="008F27B0"/>
    <w:rsid w:val="008F2FDD"/>
    <w:rsid w:val="008F310A"/>
    <w:rsid w:val="008F46DA"/>
    <w:rsid w:val="008F50CE"/>
    <w:rsid w:val="008F554B"/>
    <w:rsid w:val="008F5BFF"/>
    <w:rsid w:val="008F62B0"/>
    <w:rsid w:val="00900795"/>
    <w:rsid w:val="009033FD"/>
    <w:rsid w:val="00903950"/>
    <w:rsid w:val="00903D93"/>
    <w:rsid w:val="00904DCE"/>
    <w:rsid w:val="0090532E"/>
    <w:rsid w:val="00906009"/>
    <w:rsid w:val="00906775"/>
    <w:rsid w:val="00906C62"/>
    <w:rsid w:val="0090724D"/>
    <w:rsid w:val="00907820"/>
    <w:rsid w:val="00907850"/>
    <w:rsid w:val="009115E7"/>
    <w:rsid w:val="00911C05"/>
    <w:rsid w:val="009132D0"/>
    <w:rsid w:val="00913C16"/>
    <w:rsid w:val="00914A6C"/>
    <w:rsid w:val="0091625D"/>
    <w:rsid w:val="00917C3C"/>
    <w:rsid w:val="00917DCB"/>
    <w:rsid w:val="00917F58"/>
    <w:rsid w:val="0092019D"/>
    <w:rsid w:val="00922795"/>
    <w:rsid w:val="00924791"/>
    <w:rsid w:val="00925246"/>
    <w:rsid w:val="009274E0"/>
    <w:rsid w:val="009300DA"/>
    <w:rsid w:val="00932981"/>
    <w:rsid w:val="009330B2"/>
    <w:rsid w:val="0093320C"/>
    <w:rsid w:val="00935106"/>
    <w:rsid w:val="009371B9"/>
    <w:rsid w:val="00941D57"/>
    <w:rsid w:val="00942F07"/>
    <w:rsid w:val="00943763"/>
    <w:rsid w:val="0094385C"/>
    <w:rsid w:val="00944608"/>
    <w:rsid w:val="009509C8"/>
    <w:rsid w:val="00950E59"/>
    <w:rsid w:val="00952B03"/>
    <w:rsid w:val="00953C90"/>
    <w:rsid w:val="0095457A"/>
    <w:rsid w:val="009547F7"/>
    <w:rsid w:val="00954F92"/>
    <w:rsid w:val="009557A2"/>
    <w:rsid w:val="009558F2"/>
    <w:rsid w:val="00955ABE"/>
    <w:rsid w:val="00956AA8"/>
    <w:rsid w:val="00960BBC"/>
    <w:rsid w:val="00961123"/>
    <w:rsid w:val="00962D0B"/>
    <w:rsid w:val="00963E34"/>
    <w:rsid w:val="0096597D"/>
    <w:rsid w:val="00965C9B"/>
    <w:rsid w:val="00965D91"/>
    <w:rsid w:val="009677A7"/>
    <w:rsid w:val="00967A7F"/>
    <w:rsid w:val="00967BB8"/>
    <w:rsid w:val="00967E84"/>
    <w:rsid w:val="00970221"/>
    <w:rsid w:val="0097243C"/>
    <w:rsid w:val="0097270C"/>
    <w:rsid w:val="009732C4"/>
    <w:rsid w:val="0097451E"/>
    <w:rsid w:val="00974DFD"/>
    <w:rsid w:val="009757E2"/>
    <w:rsid w:val="00975E0A"/>
    <w:rsid w:val="00980E37"/>
    <w:rsid w:val="0098326D"/>
    <w:rsid w:val="00985268"/>
    <w:rsid w:val="009858B6"/>
    <w:rsid w:val="00985FBA"/>
    <w:rsid w:val="009865F1"/>
    <w:rsid w:val="00986978"/>
    <w:rsid w:val="00986AD8"/>
    <w:rsid w:val="009926E1"/>
    <w:rsid w:val="0099324C"/>
    <w:rsid w:val="00993C1A"/>
    <w:rsid w:val="00994C61"/>
    <w:rsid w:val="00994DCC"/>
    <w:rsid w:val="00996E10"/>
    <w:rsid w:val="0099757E"/>
    <w:rsid w:val="0099758D"/>
    <w:rsid w:val="009A22B5"/>
    <w:rsid w:val="009A2DB2"/>
    <w:rsid w:val="009A4135"/>
    <w:rsid w:val="009A4A21"/>
    <w:rsid w:val="009A4F8A"/>
    <w:rsid w:val="009A55A8"/>
    <w:rsid w:val="009A5677"/>
    <w:rsid w:val="009A5BA8"/>
    <w:rsid w:val="009A678C"/>
    <w:rsid w:val="009A7063"/>
    <w:rsid w:val="009B0A75"/>
    <w:rsid w:val="009B3897"/>
    <w:rsid w:val="009B5550"/>
    <w:rsid w:val="009B5958"/>
    <w:rsid w:val="009B5A2D"/>
    <w:rsid w:val="009B68D5"/>
    <w:rsid w:val="009C076C"/>
    <w:rsid w:val="009C2B8B"/>
    <w:rsid w:val="009C45E9"/>
    <w:rsid w:val="009C4A1C"/>
    <w:rsid w:val="009C6394"/>
    <w:rsid w:val="009C6C04"/>
    <w:rsid w:val="009C7585"/>
    <w:rsid w:val="009C7802"/>
    <w:rsid w:val="009D32BB"/>
    <w:rsid w:val="009D3817"/>
    <w:rsid w:val="009D4EA6"/>
    <w:rsid w:val="009D61D9"/>
    <w:rsid w:val="009D7CD4"/>
    <w:rsid w:val="009E0082"/>
    <w:rsid w:val="009E2788"/>
    <w:rsid w:val="009E349A"/>
    <w:rsid w:val="009E34CD"/>
    <w:rsid w:val="009E39C3"/>
    <w:rsid w:val="009E3DFF"/>
    <w:rsid w:val="009E438E"/>
    <w:rsid w:val="009E4C00"/>
    <w:rsid w:val="009E4C90"/>
    <w:rsid w:val="009E5A82"/>
    <w:rsid w:val="009E5EB2"/>
    <w:rsid w:val="009E641F"/>
    <w:rsid w:val="009E7CEE"/>
    <w:rsid w:val="009E7CF6"/>
    <w:rsid w:val="009F006B"/>
    <w:rsid w:val="009F237F"/>
    <w:rsid w:val="009F24F8"/>
    <w:rsid w:val="009F3060"/>
    <w:rsid w:val="009F35A4"/>
    <w:rsid w:val="009F38D0"/>
    <w:rsid w:val="009F43C8"/>
    <w:rsid w:val="009F44E7"/>
    <w:rsid w:val="009F56AE"/>
    <w:rsid w:val="009F5A31"/>
    <w:rsid w:val="009F6534"/>
    <w:rsid w:val="009F6745"/>
    <w:rsid w:val="009F6ECE"/>
    <w:rsid w:val="00A00F33"/>
    <w:rsid w:val="00A0175D"/>
    <w:rsid w:val="00A01A26"/>
    <w:rsid w:val="00A01BF8"/>
    <w:rsid w:val="00A029CB"/>
    <w:rsid w:val="00A03180"/>
    <w:rsid w:val="00A03F98"/>
    <w:rsid w:val="00A04475"/>
    <w:rsid w:val="00A04D1F"/>
    <w:rsid w:val="00A04E62"/>
    <w:rsid w:val="00A06518"/>
    <w:rsid w:val="00A06B16"/>
    <w:rsid w:val="00A06B57"/>
    <w:rsid w:val="00A100E1"/>
    <w:rsid w:val="00A109D6"/>
    <w:rsid w:val="00A10CD6"/>
    <w:rsid w:val="00A10E0C"/>
    <w:rsid w:val="00A11BDB"/>
    <w:rsid w:val="00A12520"/>
    <w:rsid w:val="00A12EEC"/>
    <w:rsid w:val="00A130D5"/>
    <w:rsid w:val="00A1630A"/>
    <w:rsid w:val="00A179BC"/>
    <w:rsid w:val="00A17A81"/>
    <w:rsid w:val="00A17C0E"/>
    <w:rsid w:val="00A2199C"/>
    <w:rsid w:val="00A222DB"/>
    <w:rsid w:val="00A226E8"/>
    <w:rsid w:val="00A230F6"/>
    <w:rsid w:val="00A23414"/>
    <w:rsid w:val="00A24172"/>
    <w:rsid w:val="00A2442F"/>
    <w:rsid w:val="00A24CA7"/>
    <w:rsid w:val="00A26EEC"/>
    <w:rsid w:val="00A274F8"/>
    <w:rsid w:val="00A301B5"/>
    <w:rsid w:val="00A3107C"/>
    <w:rsid w:val="00A31570"/>
    <w:rsid w:val="00A31A3B"/>
    <w:rsid w:val="00A31C14"/>
    <w:rsid w:val="00A31D49"/>
    <w:rsid w:val="00A323BD"/>
    <w:rsid w:val="00A32DDE"/>
    <w:rsid w:val="00A33283"/>
    <w:rsid w:val="00A348E1"/>
    <w:rsid w:val="00A34A6A"/>
    <w:rsid w:val="00A36186"/>
    <w:rsid w:val="00A36351"/>
    <w:rsid w:val="00A369AB"/>
    <w:rsid w:val="00A37C8D"/>
    <w:rsid w:val="00A41B4F"/>
    <w:rsid w:val="00A42C7E"/>
    <w:rsid w:val="00A4311E"/>
    <w:rsid w:val="00A4490C"/>
    <w:rsid w:val="00A45B98"/>
    <w:rsid w:val="00A47AB6"/>
    <w:rsid w:val="00A500F8"/>
    <w:rsid w:val="00A507D2"/>
    <w:rsid w:val="00A5103D"/>
    <w:rsid w:val="00A51D82"/>
    <w:rsid w:val="00A52289"/>
    <w:rsid w:val="00A5273D"/>
    <w:rsid w:val="00A52841"/>
    <w:rsid w:val="00A535F8"/>
    <w:rsid w:val="00A5372F"/>
    <w:rsid w:val="00A540B3"/>
    <w:rsid w:val="00A54809"/>
    <w:rsid w:val="00A54CB4"/>
    <w:rsid w:val="00A54F96"/>
    <w:rsid w:val="00A54FD4"/>
    <w:rsid w:val="00A560EB"/>
    <w:rsid w:val="00A564F7"/>
    <w:rsid w:val="00A56BE7"/>
    <w:rsid w:val="00A574D5"/>
    <w:rsid w:val="00A60620"/>
    <w:rsid w:val="00A615E7"/>
    <w:rsid w:val="00A61B1E"/>
    <w:rsid w:val="00A6210E"/>
    <w:rsid w:val="00A6217A"/>
    <w:rsid w:val="00A62FED"/>
    <w:rsid w:val="00A648E4"/>
    <w:rsid w:val="00A64E0E"/>
    <w:rsid w:val="00A650EF"/>
    <w:rsid w:val="00A6520C"/>
    <w:rsid w:val="00A6616D"/>
    <w:rsid w:val="00A66199"/>
    <w:rsid w:val="00A66BFF"/>
    <w:rsid w:val="00A6730D"/>
    <w:rsid w:val="00A677C0"/>
    <w:rsid w:val="00A716DC"/>
    <w:rsid w:val="00A717F1"/>
    <w:rsid w:val="00A71A58"/>
    <w:rsid w:val="00A74360"/>
    <w:rsid w:val="00A753F4"/>
    <w:rsid w:val="00A75E31"/>
    <w:rsid w:val="00A77362"/>
    <w:rsid w:val="00A77499"/>
    <w:rsid w:val="00A77CFF"/>
    <w:rsid w:val="00A801B9"/>
    <w:rsid w:val="00A815C2"/>
    <w:rsid w:val="00A82588"/>
    <w:rsid w:val="00A82A82"/>
    <w:rsid w:val="00A84273"/>
    <w:rsid w:val="00A84721"/>
    <w:rsid w:val="00A85714"/>
    <w:rsid w:val="00A8651D"/>
    <w:rsid w:val="00A8696E"/>
    <w:rsid w:val="00A87A8B"/>
    <w:rsid w:val="00A90711"/>
    <w:rsid w:val="00A9074F"/>
    <w:rsid w:val="00A90CAE"/>
    <w:rsid w:val="00A91899"/>
    <w:rsid w:val="00A919FD"/>
    <w:rsid w:val="00A91B41"/>
    <w:rsid w:val="00A92841"/>
    <w:rsid w:val="00A93F2D"/>
    <w:rsid w:val="00A942EB"/>
    <w:rsid w:val="00A9449D"/>
    <w:rsid w:val="00A94B38"/>
    <w:rsid w:val="00A968AF"/>
    <w:rsid w:val="00A97767"/>
    <w:rsid w:val="00A97B2F"/>
    <w:rsid w:val="00A97D5F"/>
    <w:rsid w:val="00AA16F2"/>
    <w:rsid w:val="00AA1D82"/>
    <w:rsid w:val="00AA2268"/>
    <w:rsid w:val="00AA2BB3"/>
    <w:rsid w:val="00AA2C53"/>
    <w:rsid w:val="00AA3ADB"/>
    <w:rsid w:val="00AA5DE5"/>
    <w:rsid w:val="00AA605A"/>
    <w:rsid w:val="00AA68EE"/>
    <w:rsid w:val="00AA6A77"/>
    <w:rsid w:val="00AA71CE"/>
    <w:rsid w:val="00AB0425"/>
    <w:rsid w:val="00AB0AB5"/>
    <w:rsid w:val="00AB114A"/>
    <w:rsid w:val="00AB18E3"/>
    <w:rsid w:val="00AB197E"/>
    <w:rsid w:val="00AB1CCB"/>
    <w:rsid w:val="00AB1E9A"/>
    <w:rsid w:val="00AB2774"/>
    <w:rsid w:val="00AB2E08"/>
    <w:rsid w:val="00AB4EA6"/>
    <w:rsid w:val="00AB51C7"/>
    <w:rsid w:val="00AB56A6"/>
    <w:rsid w:val="00AB748D"/>
    <w:rsid w:val="00AC0162"/>
    <w:rsid w:val="00AC0FFC"/>
    <w:rsid w:val="00AC35B1"/>
    <w:rsid w:val="00AC3681"/>
    <w:rsid w:val="00AC41E6"/>
    <w:rsid w:val="00AC4FA0"/>
    <w:rsid w:val="00AC517D"/>
    <w:rsid w:val="00AC592B"/>
    <w:rsid w:val="00AC7FD5"/>
    <w:rsid w:val="00AD0B11"/>
    <w:rsid w:val="00AD1274"/>
    <w:rsid w:val="00AD1FDA"/>
    <w:rsid w:val="00AD21BD"/>
    <w:rsid w:val="00AD2368"/>
    <w:rsid w:val="00AD2698"/>
    <w:rsid w:val="00AD2745"/>
    <w:rsid w:val="00AD2AB2"/>
    <w:rsid w:val="00AD2D94"/>
    <w:rsid w:val="00AD3D0C"/>
    <w:rsid w:val="00AD4603"/>
    <w:rsid w:val="00AD579C"/>
    <w:rsid w:val="00AD62A6"/>
    <w:rsid w:val="00AD6C81"/>
    <w:rsid w:val="00AE09B9"/>
    <w:rsid w:val="00AE1385"/>
    <w:rsid w:val="00AE27A9"/>
    <w:rsid w:val="00AE2C88"/>
    <w:rsid w:val="00AE4F8B"/>
    <w:rsid w:val="00AE720A"/>
    <w:rsid w:val="00AE7D24"/>
    <w:rsid w:val="00AE7DC9"/>
    <w:rsid w:val="00AF0199"/>
    <w:rsid w:val="00AF02C7"/>
    <w:rsid w:val="00AF0B84"/>
    <w:rsid w:val="00AF0CF0"/>
    <w:rsid w:val="00AF0E94"/>
    <w:rsid w:val="00AF14B8"/>
    <w:rsid w:val="00AF361C"/>
    <w:rsid w:val="00AF55BC"/>
    <w:rsid w:val="00AF5AFB"/>
    <w:rsid w:val="00AF5EC0"/>
    <w:rsid w:val="00AF61FC"/>
    <w:rsid w:val="00AF6CF2"/>
    <w:rsid w:val="00AF6D71"/>
    <w:rsid w:val="00AF708B"/>
    <w:rsid w:val="00AF70C6"/>
    <w:rsid w:val="00AF7A78"/>
    <w:rsid w:val="00AF7CD5"/>
    <w:rsid w:val="00AF7F1F"/>
    <w:rsid w:val="00B00228"/>
    <w:rsid w:val="00B03120"/>
    <w:rsid w:val="00B0369E"/>
    <w:rsid w:val="00B043CA"/>
    <w:rsid w:val="00B0538D"/>
    <w:rsid w:val="00B05DEB"/>
    <w:rsid w:val="00B06E65"/>
    <w:rsid w:val="00B071D2"/>
    <w:rsid w:val="00B071EF"/>
    <w:rsid w:val="00B10A1E"/>
    <w:rsid w:val="00B11347"/>
    <w:rsid w:val="00B1150A"/>
    <w:rsid w:val="00B13511"/>
    <w:rsid w:val="00B15382"/>
    <w:rsid w:val="00B15E61"/>
    <w:rsid w:val="00B20774"/>
    <w:rsid w:val="00B211C9"/>
    <w:rsid w:val="00B2301D"/>
    <w:rsid w:val="00B23F27"/>
    <w:rsid w:val="00B24897"/>
    <w:rsid w:val="00B26050"/>
    <w:rsid w:val="00B261A1"/>
    <w:rsid w:val="00B270A9"/>
    <w:rsid w:val="00B305EA"/>
    <w:rsid w:val="00B31781"/>
    <w:rsid w:val="00B33280"/>
    <w:rsid w:val="00B33F2B"/>
    <w:rsid w:val="00B3452C"/>
    <w:rsid w:val="00B34DC2"/>
    <w:rsid w:val="00B360A3"/>
    <w:rsid w:val="00B3780A"/>
    <w:rsid w:val="00B37DFC"/>
    <w:rsid w:val="00B4028F"/>
    <w:rsid w:val="00B40E14"/>
    <w:rsid w:val="00B4225E"/>
    <w:rsid w:val="00B42FBB"/>
    <w:rsid w:val="00B43D30"/>
    <w:rsid w:val="00B43E9F"/>
    <w:rsid w:val="00B44CDC"/>
    <w:rsid w:val="00B45FA8"/>
    <w:rsid w:val="00B463EC"/>
    <w:rsid w:val="00B46891"/>
    <w:rsid w:val="00B46909"/>
    <w:rsid w:val="00B478B5"/>
    <w:rsid w:val="00B47B52"/>
    <w:rsid w:val="00B506B0"/>
    <w:rsid w:val="00B5085F"/>
    <w:rsid w:val="00B51543"/>
    <w:rsid w:val="00B51659"/>
    <w:rsid w:val="00B5287B"/>
    <w:rsid w:val="00B54D19"/>
    <w:rsid w:val="00B554B8"/>
    <w:rsid w:val="00B5565B"/>
    <w:rsid w:val="00B6017C"/>
    <w:rsid w:val="00B628CB"/>
    <w:rsid w:val="00B62E70"/>
    <w:rsid w:val="00B63FE7"/>
    <w:rsid w:val="00B64799"/>
    <w:rsid w:val="00B64DE0"/>
    <w:rsid w:val="00B6787C"/>
    <w:rsid w:val="00B70B18"/>
    <w:rsid w:val="00B70D1D"/>
    <w:rsid w:val="00B71EEE"/>
    <w:rsid w:val="00B7204F"/>
    <w:rsid w:val="00B721AB"/>
    <w:rsid w:val="00B73570"/>
    <w:rsid w:val="00B74331"/>
    <w:rsid w:val="00B75D1E"/>
    <w:rsid w:val="00B77709"/>
    <w:rsid w:val="00B81AEB"/>
    <w:rsid w:val="00B822C7"/>
    <w:rsid w:val="00B82955"/>
    <w:rsid w:val="00B82B1C"/>
    <w:rsid w:val="00B82D62"/>
    <w:rsid w:val="00B84594"/>
    <w:rsid w:val="00B84D37"/>
    <w:rsid w:val="00B854E4"/>
    <w:rsid w:val="00B85A19"/>
    <w:rsid w:val="00B86CBA"/>
    <w:rsid w:val="00B87623"/>
    <w:rsid w:val="00B907DD"/>
    <w:rsid w:val="00B90D4C"/>
    <w:rsid w:val="00B93156"/>
    <w:rsid w:val="00B93C5C"/>
    <w:rsid w:val="00B94053"/>
    <w:rsid w:val="00B94DE7"/>
    <w:rsid w:val="00B94EE8"/>
    <w:rsid w:val="00B96B93"/>
    <w:rsid w:val="00B97390"/>
    <w:rsid w:val="00BA0442"/>
    <w:rsid w:val="00BA1644"/>
    <w:rsid w:val="00BA22DD"/>
    <w:rsid w:val="00BA2399"/>
    <w:rsid w:val="00BA2A8A"/>
    <w:rsid w:val="00BA345D"/>
    <w:rsid w:val="00BA3D72"/>
    <w:rsid w:val="00BA4D50"/>
    <w:rsid w:val="00BA5F7E"/>
    <w:rsid w:val="00BB0042"/>
    <w:rsid w:val="00BB17D8"/>
    <w:rsid w:val="00BB1B2E"/>
    <w:rsid w:val="00BB20B2"/>
    <w:rsid w:val="00BB2328"/>
    <w:rsid w:val="00BB2C06"/>
    <w:rsid w:val="00BB4223"/>
    <w:rsid w:val="00BB4750"/>
    <w:rsid w:val="00BB57BF"/>
    <w:rsid w:val="00BB6045"/>
    <w:rsid w:val="00BC052B"/>
    <w:rsid w:val="00BC0658"/>
    <w:rsid w:val="00BC1AEA"/>
    <w:rsid w:val="00BC1EA1"/>
    <w:rsid w:val="00BC251A"/>
    <w:rsid w:val="00BC2A74"/>
    <w:rsid w:val="00BC4182"/>
    <w:rsid w:val="00BC514F"/>
    <w:rsid w:val="00BC544A"/>
    <w:rsid w:val="00BC5614"/>
    <w:rsid w:val="00BC7729"/>
    <w:rsid w:val="00BC79B5"/>
    <w:rsid w:val="00BD0A57"/>
    <w:rsid w:val="00BD0F48"/>
    <w:rsid w:val="00BD2809"/>
    <w:rsid w:val="00BD2A45"/>
    <w:rsid w:val="00BD3164"/>
    <w:rsid w:val="00BD32E5"/>
    <w:rsid w:val="00BD3B3D"/>
    <w:rsid w:val="00BD5C20"/>
    <w:rsid w:val="00BD5C69"/>
    <w:rsid w:val="00BD6981"/>
    <w:rsid w:val="00BD76A9"/>
    <w:rsid w:val="00BD7E44"/>
    <w:rsid w:val="00BE0637"/>
    <w:rsid w:val="00BE1926"/>
    <w:rsid w:val="00BE2C35"/>
    <w:rsid w:val="00BE2ECB"/>
    <w:rsid w:val="00BE2F7D"/>
    <w:rsid w:val="00BE5038"/>
    <w:rsid w:val="00BE58FF"/>
    <w:rsid w:val="00BE7710"/>
    <w:rsid w:val="00BE79D4"/>
    <w:rsid w:val="00BF1273"/>
    <w:rsid w:val="00BF2794"/>
    <w:rsid w:val="00BF3E09"/>
    <w:rsid w:val="00BF6D94"/>
    <w:rsid w:val="00C0174B"/>
    <w:rsid w:val="00C01750"/>
    <w:rsid w:val="00C02930"/>
    <w:rsid w:val="00C03982"/>
    <w:rsid w:val="00C06436"/>
    <w:rsid w:val="00C06FA9"/>
    <w:rsid w:val="00C10368"/>
    <w:rsid w:val="00C10DF8"/>
    <w:rsid w:val="00C114FB"/>
    <w:rsid w:val="00C11D3D"/>
    <w:rsid w:val="00C12C6E"/>
    <w:rsid w:val="00C13F3E"/>
    <w:rsid w:val="00C14431"/>
    <w:rsid w:val="00C1535E"/>
    <w:rsid w:val="00C16105"/>
    <w:rsid w:val="00C17FE8"/>
    <w:rsid w:val="00C20206"/>
    <w:rsid w:val="00C20F3A"/>
    <w:rsid w:val="00C21744"/>
    <w:rsid w:val="00C2343E"/>
    <w:rsid w:val="00C24CE5"/>
    <w:rsid w:val="00C24FD0"/>
    <w:rsid w:val="00C253A5"/>
    <w:rsid w:val="00C25493"/>
    <w:rsid w:val="00C259D6"/>
    <w:rsid w:val="00C263F2"/>
    <w:rsid w:val="00C26BCF"/>
    <w:rsid w:val="00C274DF"/>
    <w:rsid w:val="00C3079E"/>
    <w:rsid w:val="00C310E8"/>
    <w:rsid w:val="00C3115E"/>
    <w:rsid w:val="00C35882"/>
    <w:rsid w:val="00C36025"/>
    <w:rsid w:val="00C375C9"/>
    <w:rsid w:val="00C37D07"/>
    <w:rsid w:val="00C37FF9"/>
    <w:rsid w:val="00C400B4"/>
    <w:rsid w:val="00C414D0"/>
    <w:rsid w:val="00C4172E"/>
    <w:rsid w:val="00C42954"/>
    <w:rsid w:val="00C429A3"/>
    <w:rsid w:val="00C444C3"/>
    <w:rsid w:val="00C44536"/>
    <w:rsid w:val="00C45B57"/>
    <w:rsid w:val="00C46360"/>
    <w:rsid w:val="00C502FA"/>
    <w:rsid w:val="00C50AD2"/>
    <w:rsid w:val="00C50C91"/>
    <w:rsid w:val="00C510B2"/>
    <w:rsid w:val="00C51B59"/>
    <w:rsid w:val="00C521A6"/>
    <w:rsid w:val="00C5224C"/>
    <w:rsid w:val="00C52758"/>
    <w:rsid w:val="00C53102"/>
    <w:rsid w:val="00C5337A"/>
    <w:rsid w:val="00C54BFE"/>
    <w:rsid w:val="00C54CD4"/>
    <w:rsid w:val="00C55DF7"/>
    <w:rsid w:val="00C5647C"/>
    <w:rsid w:val="00C60208"/>
    <w:rsid w:val="00C60A8B"/>
    <w:rsid w:val="00C6114B"/>
    <w:rsid w:val="00C627AA"/>
    <w:rsid w:val="00C6282E"/>
    <w:rsid w:val="00C63836"/>
    <w:rsid w:val="00C643A3"/>
    <w:rsid w:val="00C64BD8"/>
    <w:rsid w:val="00C65A09"/>
    <w:rsid w:val="00C671C2"/>
    <w:rsid w:val="00C674FA"/>
    <w:rsid w:val="00C70401"/>
    <w:rsid w:val="00C705AD"/>
    <w:rsid w:val="00C707E7"/>
    <w:rsid w:val="00C70BE8"/>
    <w:rsid w:val="00C71280"/>
    <w:rsid w:val="00C717C6"/>
    <w:rsid w:val="00C720D6"/>
    <w:rsid w:val="00C72248"/>
    <w:rsid w:val="00C72363"/>
    <w:rsid w:val="00C74105"/>
    <w:rsid w:val="00C7433B"/>
    <w:rsid w:val="00C74639"/>
    <w:rsid w:val="00C747C1"/>
    <w:rsid w:val="00C75CC8"/>
    <w:rsid w:val="00C7633F"/>
    <w:rsid w:val="00C772B6"/>
    <w:rsid w:val="00C7736C"/>
    <w:rsid w:val="00C7748B"/>
    <w:rsid w:val="00C77F2A"/>
    <w:rsid w:val="00C8083C"/>
    <w:rsid w:val="00C828FA"/>
    <w:rsid w:val="00C83FAB"/>
    <w:rsid w:val="00C86176"/>
    <w:rsid w:val="00C861C6"/>
    <w:rsid w:val="00C86E57"/>
    <w:rsid w:val="00C878B5"/>
    <w:rsid w:val="00C87F80"/>
    <w:rsid w:val="00C90EE6"/>
    <w:rsid w:val="00C92690"/>
    <w:rsid w:val="00C95222"/>
    <w:rsid w:val="00C95837"/>
    <w:rsid w:val="00C95CC1"/>
    <w:rsid w:val="00C95F7A"/>
    <w:rsid w:val="00C96BCB"/>
    <w:rsid w:val="00C96E43"/>
    <w:rsid w:val="00C978D8"/>
    <w:rsid w:val="00C97BEB"/>
    <w:rsid w:val="00C97E17"/>
    <w:rsid w:val="00C97F37"/>
    <w:rsid w:val="00C97FB9"/>
    <w:rsid w:val="00CA0B34"/>
    <w:rsid w:val="00CA1916"/>
    <w:rsid w:val="00CA1C48"/>
    <w:rsid w:val="00CA1CCB"/>
    <w:rsid w:val="00CA259A"/>
    <w:rsid w:val="00CA3E25"/>
    <w:rsid w:val="00CA3F7D"/>
    <w:rsid w:val="00CA43DD"/>
    <w:rsid w:val="00CA6FC3"/>
    <w:rsid w:val="00CB0D9A"/>
    <w:rsid w:val="00CB2E8D"/>
    <w:rsid w:val="00CB5B26"/>
    <w:rsid w:val="00CB5D65"/>
    <w:rsid w:val="00CB680D"/>
    <w:rsid w:val="00CB7595"/>
    <w:rsid w:val="00CB7792"/>
    <w:rsid w:val="00CC2A0B"/>
    <w:rsid w:val="00CC2DD3"/>
    <w:rsid w:val="00CC2FB7"/>
    <w:rsid w:val="00CC38B6"/>
    <w:rsid w:val="00CC5152"/>
    <w:rsid w:val="00CC5316"/>
    <w:rsid w:val="00CC5B07"/>
    <w:rsid w:val="00CC6E0D"/>
    <w:rsid w:val="00CD0F3B"/>
    <w:rsid w:val="00CD15BC"/>
    <w:rsid w:val="00CD232C"/>
    <w:rsid w:val="00CD307E"/>
    <w:rsid w:val="00CD315E"/>
    <w:rsid w:val="00CD4A59"/>
    <w:rsid w:val="00CD4B9C"/>
    <w:rsid w:val="00CD6788"/>
    <w:rsid w:val="00CD707C"/>
    <w:rsid w:val="00CE0122"/>
    <w:rsid w:val="00CE01EB"/>
    <w:rsid w:val="00CE04CE"/>
    <w:rsid w:val="00CE0524"/>
    <w:rsid w:val="00CE1234"/>
    <w:rsid w:val="00CE2008"/>
    <w:rsid w:val="00CE309B"/>
    <w:rsid w:val="00CE44FB"/>
    <w:rsid w:val="00CE6B07"/>
    <w:rsid w:val="00CE78FD"/>
    <w:rsid w:val="00CE7A5A"/>
    <w:rsid w:val="00CE7D05"/>
    <w:rsid w:val="00CF00E8"/>
    <w:rsid w:val="00CF1200"/>
    <w:rsid w:val="00CF19AF"/>
    <w:rsid w:val="00CF1E56"/>
    <w:rsid w:val="00CF2E2F"/>
    <w:rsid w:val="00CF2E75"/>
    <w:rsid w:val="00CF305B"/>
    <w:rsid w:val="00CF354A"/>
    <w:rsid w:val="00CF5175"/>
    <w:rsid w:val="00CF55DE"/>
    <w:rsid w:val="00CF5D2C"/>
    <w:rsid w:val="00CF5F4C"/>
    <w:rsid w:val="00D00099"/>
    <w:rsid w:val="00D00333"/>
    <w:rsid w:val="00D00E9B"/>
    <w:rsid w:val="00D017D0"/>
    <w:rsid w:val="00D01EF1"/>
    <w:rsid w:val="00D02705"/>
    <w:rsid w:val="00D0311E"/>
    <w:rsid w:val="00D031B9"/>
    <w:rsid w:val="00D0420F"/>
    <w:rsid w:val="00D046CC"/>
    <w:rsid w:val="00D04ABF"/>
    <w:rsid w:val="00D06566"/>
    <w:rsid w:val="00D065CE"/>
    <w:rsid w:val="00D06843"/>
    <w:rsid w:val="00D069F6"/>
    <w:rsid w:val="00D06B47"/>
    <w:rsid w:val="00D07280"/>
    <w:rsid w:val="00D10943"/>
    <w:rsid w:val="00D12C20"/>
    <w:rsid w:val="00D12D97"/>
    <w:rsid w:val="00D130F3"/>
    <w:rsid w:val="00D13231"/>
    <w:rsid w:val="00D15431"/>
    <w:rsid w:val="00D155D0"/>
    <w:rsid w:val="00D15FD4"/>
    <w:rsid w:val="00D177CB"/>
    <w:rsid w:val="00D17F8F"/>
    <w:rsid w:val="00D202F9"/>
    <w:rsid w:val="00D20B6A"/>
    <w:rsid w:val="00D21668"/>
    <w:rsid w:val="00D21843"/>
    <w:rsid w:val="00D22A80"/>
    <w:rsid w:val="00D22BE4"/>
    <w:rsid w:val="00D23AEB"/>
    <w:rsid w:val="00D23AF8"/>
    <w:rsid w:val="00D25099"/>
    <w:rsid w:val="00D25359"/>
    <w:rsid w:val="00D25607"/>
    <w:rsid w:val="00D26F16"/>
    <w:rsid w:val="00D271AC"/>
    <w:rsid w:val="00D27B5D"/>
    <w:rsid w:val="00D301E3"/>
    <w:rsid w:val="00D31328"/>
    <w:rsid w:val="00D317A4"/>
    <w:rsid w:val="00D327E1"/>
    <w:rsid w:val="00D328E8"/>
    <w:rsid w:val="00D32A59"/>
    <w:rsid w:val="00D33658"/>
    <w:rsid w:val="00D33FA8"/>
    <w:rsid w:val="00D34857"/>
    <w:rsid w:val="00D34F7B"/>
    <w:rsid w:val="00D36653"/>
    <w:rsid w:val="00D36DE2"/>
    <w:rsid w:val="00D36E0D"/>
    <w:rsid w:val="00D37EE9"/>
    <w:rsid w:val="00D402C2"/>
    <w:rsid w:val="00D409F1"/>
    <w:rsid w:val="00D40ED6"/>
    <w:rsid w:val="00D41071"/>
    <w:rsid w:val="00D418A1"/>
    <w:rsid w:val="00D42D49"/>
    <w:rsid w:val="00D43513"/>
    <w:rsid w:val="00D437AE"/>
    <w:rsid w:val="00D439EE"/>
    <w:rsid w:val="00D440B4"/>
    <w:rsid w:val="00D44F0C"/>
    <w:rsid w:val="00D45CA1"/>
    <w:rsid w:val="00D47961"/>
    <w:rsid w:val="00D52041"/>
    <w:rsid w:val="00D524D5"/>
    <w:rsid w:val="00D528FC"/>
    <w:rsid w:val="00D52A83"/>
    <w:rsid w:val="00D53770"/>
    <w:rsid w:val="00D55180"/>
    <w:rsid w:val="00D553F1"/>
    <w:rsid w:val="00D55CB5"/>
    <w:rsid w:val="00D56A0A"/>
    <w:rsid w:val="00D56AA0"/>
    <w:rsid w:val="00D5773C"/>
    <w:rsid w:val="00D60144"/>
    <w:rsid w:val="00D60D33"/>
    <w:rsid w:val="00D611F2"/>
    <w:rsid w:val="00D6172C"/>
    <w:rsid w:val="00D62F46"/>
    <w:rsid w:val="00D63CF9"/>
    <w:rsid w:val="00D64392"/>
    <w:rsid w:val="00D64A5A"/>
    <w:rsid w:val="00D7077D"/>
    <w:rsid w:val="00D70E59"/>
    <w:rsid w:val="00D719B0"/>
    <w:rsid w:val="00D71FFD"/>
    <w:rsid w:val="00D721C6"/>
    <w:rsid w:val="00D72261"/>
    <w:rsid w:val="00D72D8A"/>
    <w:rsid w:val="00D72DAA"/>
    <w:rsid w:val="00D74FC6"/>
    <w:rsid w:val="00D754C6"/>
    <w:rsid w:val="00D7678A"/>
    <w:rsid w:val="00D80012"/>
    <w:rsid w:val="00D804D8"/>
    <w:rsid w:val="00D805DE"/>
    <w:rsid w:val="00D80BEE"/>
    <w:rsid w:val="00D81481"/>
    <w:rsid w:val="00D829F8"/>
    <w:rsid w:val="00D83919"/>
    <w:rsid w:val="00D842BB"/>
    <w:rsid w:val="00D85757"/>
    <w:rsid w:val="00D8603B"/>
    <w:rsid w:val="00D86B7A"/>
    <w:rsid w:val="00D87536"/>
    <w:rsid w:val="00D877F4"/>
    <w:rsid w:val="00D90466"/>
    <w:rsid w:val="00D90A6F"/>
    <w:rsid w:val="00D92DD8"/>
    <w:rsid w:val="00D93F92"/>
    <w:rsid w:val="00D93FE1"/>
    <w:rsid w:val="00D951F3"/>
    <w:rsid w:val="00D95E2E"/>
    <w:rsid w:val="00D96411"/>
    <w:rsid w:val="00D964A2"/>
    <w:rsid w:val="00D96771"/>
    <w:rsid w:val="00D96F70"/>
    <w:rsid w:val="00DA0405"/>
    <w:rsid w:val="00DA07FA"/>
    <w:rsid w:val="00DA07FE"/>
    <w:rsid w:val="00DA215A"/>
    <w:rsid w:val="00DA3A1E"/>
    <w:rsid w:val="00DA452D"/>
    <w:rsid w:val="00DA56E5"/>
    <w:rsid w:val="00DA7CE1"/>
    <w:rsid w:val="00DB17D6"/>
    <w:rsid w:val="00DB293B"/>
    <w:rsid w:val="00DB4C1B"/>
    <w:rsid w:val="00DB5870"/>
    <w:rsid w:val="00DB5952"/>
    <w:rsid w:val="00DB606A"/>
    <w:rsid w:val="00DB74B1"/>
    <w:rsid w:val="00DB782E"/>
    <w:rsid w:val="00DC017B"/>
    <w:rsid w:val="00DC05B0"/>
    <w:rsid w:val="00DC06D6"/>
    <w:rsid w:val="00DC0D60"/>
    <w:rsid w:val="00DC2277"/>
    <w:rsid w:val="00DC306F"/>
    <w:rsid w:val="00DC49DF"/>
    <w:rsid w:val="00DC54D6"/>
    <w:rsid w:val="00DC684E"/>
    <w:rsid w:val="00DD0411"/>
    <w:rsid w:val="00DD133A"/>
    <w:rsid w:val="00DD20F4"/>
    <w:rsid w:val="00DD4530"/>
    <w:rsid w:val="00DD57DB"/>
    <w:rsid w:val="00DD59EE"/>
    <w:rsid w:val="00DD678B"/>
    <w:rsid w:val="00DE1774"/>
    <w:rsid w:val="00DE1AB7"/>
    <w:rsid w:val="00DE1B21"/>
    <w:rsid w:val="00DE2C50"/>
    <w:rsid w:val="00DE4E7A"/>
    <w:rsid w:val="00DE507C"/>
    <w:rsid w:val="00DE59F2"/>
    <w:rsid w:val="00DE5D49"/>
    <w:rsid w:val="00DE6C8E"/>
    <w:rsid w:val="00DE769F"/>
    <w:rsid w:val="00DE7734"/>
    <w:rsid w:val="00DF016C"/>
    <w:rsid w:val="00DF3DDE"/>
    <w:rsid w:val="00DF4433"/>
    <w:rsid w:val="00DF7476"/>
    <w:rsid w:val="00DF75E7"/>
    <w:rsid w:val="00E005A1"/>
    <w:rsid w:val="00E00945"/>
    <w:rsid w:val="00E00F2F"/>
    <w:rsid w:val="00E018A1"/>
    <w:rsid w:val="00E02356"/>
    <w:rsid w:val="00E02D40"/>
    <w:rsid w:val="00E02FD9"/>
    <w:rsid w:val="00E036A5"/>
    <w:rsid w:val="00E041D4"/>
    <w:rsid w:val="00E048CE"/>
    <w:rsid w:val="00E04FC3"/>
    <w:rsid w:val="00E050F9"/>
    <w:rsid w:val="00E05A9C"/>
    <w:rsid w:val="00E05AB8"/>
    <w:rsid w:val="00E0650D"/>
    <w:rsid w:val="00E0783F"/>
    <w:rsid w:val="00E079AD"/>
    <w:rsid w:val="00E119FA"/>
    <w:rsid w:val="00E11A34"/>
    <w:rsid w:val="00E13876"/>
    <w:rsid w:val="00E14106"/>
    <w:rsid w:val="00E15258"/>
    <w:rsid w:val="00E173E4"/>
    <w:rsid w:val="00E17986"/>
    <w:rsid w:val="00E207B8"/>
    <w:rsid w:val="00E214F2"/>
    <w:rsid w:val="00E216BE"/>
    <w:rsid w:val="00E21C83"/>
    <w:rsid w:val="00E22D26"/>
    <w:rsid w:val="00E2303F"/>
    <w:rsid w:val="00E23242"/>
    <w:rsid w:val="00E23792"/>
    <w:rsid w:val="00E23EE0"/>
    <w:rsid w:val="00E24C9C"/>
    <w:rsid w:val="00E25737"/>
    <w:rsid w:val="00E2589C"/>
    <w:rsid w:val="00E300EF"/>
    <w:rsid w:val="00E3140E"/>
    <w:rsid w:val="00E31618"/>
    <w:rsid w:val="00E31AE8"/>
    <w:rsid w:val="00E31B32"/>
    <w:rsid w:val="00E32069"/>
    <w:rsid w:val="00E32AC8"/>
    <w:rsid w:val="00E35640"/>
    <w:rsid w:val="00E3698E"/>
    <w:rsid w:val="00E377A7"/>
    <w:rsid w:val="00E42BA4"/>
    <w:rsid w:val="00E42D19"/>
    <w:rsid w:val="00E42D67"/>
    <w:rsid w:val="00E4346E"/>
    <w:rsid w:val="00E43704"/>
    <w:rsid w:val="00E44078"/>
    <w:rsid w:val="00E467A2"/>
    <w:rsid w:val="00E4725B"/>
    <w:rsid w:val="00E47E87"/>
    <w:rsid w:val="00E5076A"/>
    <w:rsid w:val="00E508D5"/>
    <w:rsid w:val="00E5123D"/>
    <w:rsid w:val="00E51ECA"/>
    <w:rsid w:val="00E5263D"/>
    <w:rsid w:val="00E537A4"/>
    <w:rsid w:val="00E54111"/>
    <w:rsid w:val="00E542EA"/>
    <w:rsid w:val="00E54377"/>
    <w:rsid w:val="00E553D7"/>
    <w:rsid w:val="00E56386"/>
    <w:rsid w:val="00E605E9"/>
    <w:rsid w:val="00E60A34"/>
    <w:rsid w:val="00E610AD"/>
    <w:rsid w:val="00E6133A"/>
    <w:rsid w:val="00E61D3F"/>
    <w:rsid w:val="00E61D5E"/>
    <w:rsid w:val="00E62086"/>
    <w:rsid w:val="00E626FB"/>
    <w:rsid w:val="00E63605"/>
    <w:rsid w:val="00E64161"/>
    <w:rsid w:val="00E641FD"/>
    <w:rsid w:val="00E643FA"/>
    <w:rsid w:val="00E64460"/>
    <w:rsid w:val="00E647D8"/>
    <w:rsid w:val="00E64A49"/>
    <w:rsid w:val="00E658B2"/>
    <w:rsid w:val="00E658DA"/>
    <w:rsid w:val="00E67467"/>
    <w:rsid w:val="00E6791B"/>
    <w:rsid w:val="00E70E05"/>
    <w:rsid w:val="00E71860"/>
    <w:rsid w:val="00E719C4"/>
    <w:rsid w:val="00E71B96"/>
    <w:rsid w:val="00E72215"/>
    <w:rsid w:val="00E72E42"/>
    <w:rsid w:val="00E72E70"/>
    <w:rsid w:val="00E7305D"/>
    <w:rsid w:val="00E734ED"/>
    <w:rsid w:val="00E7353E"/>
    <w:rsid w:val="00E73BEA"/>
    <w:rsid w:val="00E74151"/>
    <w:rsid w:val="00E74987"/>
    <w:rsid w:val="00E7569F"/>
    <w:rsid w:val="00E75AE3"/>
    <w:rsid w:val="00E75D48"/>
    <w:rsid w:val="00E76490"/>
    <w:rsid w:val="00E77795"/>
    <w:rsid w:val="00E80743"/>
    <w:rsid w:val="00E8251E"/>
    <w:rsid w:val="00E82631"/>
    <w:rsid w:val="00E83636"/>
    <w:rsid w:val="00E83C3F"/>
    <w:rsid w:val="00E85CBD"/>
    <w:rsid w:val="00E868A6"/>
    <w:rsid w:val="00E86EE8"/>
    <w:rsid w:val="00E87275"/>
    <w:rsid w:val="00E87821"/>
    <w:rsid w:val="00E87D9E"/>
    <w:rsid w:val="00E92F5F"/>
    <w:rsid w:val="00E94820"/>
    <w:rsid w:val="00E95A10"/>
    <w:rsid w:val="00E9601C"/>
    <w:rsid w:val="00E96219"/>
    <w:rsid w:val="00E96401"/>
    <w:rsid w:val="00E97980"/>
    <w:rsid w:val="00EA177D"/>
    <w:rsid w:val="00EA2D16"/>
    <w:rsid w:val="00EA3733"/>
    <w:rsid w:val="00EA43D9"/>
    <w:rsid w:val="00EA59E4"/>
    <w:rsid w:val="00EB0BE6"/>
    <w:rsid w:val="00EB1AA8"/>
    <w:rsid w:val="00EB1B5F"/>
    <w:rsid w:val="00EB1E8A"/>
    <w:rsid w:val="00EB253C"/>
    <w:rsid w:val="00EB3B0D"/>
    <w:rsid w:val="00EB3D66"/>
    <w:rsid w:val="00EB420A"/>
    <w:rsid w:val="00EB47E4"/>
    <w:rsid w:val="00EB59D9"/>
    <w:rsid w:val="00EB5F4D"/>
    <w:rsid w:val="00EB7660"/>
    <w:rsid w:val="00EC051F"/>
    <w:rsid w:val="00EC0BAA"/>
    <w:rsid w:val="00EC1522"/>
    <w:rsid w:val="00EC16D3"/>
    <w:rsid w:val="00EC26F0"/>
    <w:rsid w:val="00EC29B0"/>
    <w:rsid w:val="00EC4F1D"/>
    <w:rsid w:val="00EC58BC"/>
    <w:rsid w:val="00EC6613"/>
    <w:rsid w:val="00EC67D1"/>
    <w:rsid w:val="00EC734D"/>
    <w:rsid w:val="00ED0FFB"/>
    <w:rsid w:val="00ED1419"/>
    <w:rsid w:val="00ED167F"/>
    <w:rsid w:val="00ED1FC5"/>
    <w:rsid w:val="00ED2903"/>
    <w:rsid w:val="00ED379C"/>
    <w:rsid w:val="00ED3817"/>
    <w:rsid w:val="00ED3E6F"/>
    <w:rsid w:val="00ED481E"/>
    <w:rsid w:val="00ED4964"/>
    <w:rsid w:val="00ED5700"/>
    <w:rsid w:val="00ED6B46"/>
    <w:rsid w:val="00EE0B93"/>
    <w:rsid w:val="00EE0C55"/>
    <w:rsid w:val="00EE0D27"/>
    <w:rsid w:val="00EE1652"/>
    <w:rsid w:val="00EE1DA9"/>
    <w:rsid w:val="00EE1E55"/>
    <w:rsid w:val="00EE2FA7"/>
    <w:rsid w:val="00EE44FF"/>
    <w:rsid w:val="00EE4DC2"/>
    <w:rsid w:val="00EE567C"/>
    <w:rsid w:val="00EE5C4B"/>
    <w:rsid w:val="00EE666E"/>
    <w:rsid w:val="00EE693C"/>
    <w:rsid w:val="00EE6B91"/>
    <w:rsid w:val="00EE6E6D"/>
    <w:rsid w:val="00EF047F"/>
    <w:rsid w:val="00EF09DC"/>
    <w:rsid w:val="00EF20A8"/>
    <w:rsid w:val="00EF2D50"/>
    <w:rsid w:val="00EF2E5E"/>
    <w:rsid w:val="00EF30D4"/>
    <w:rsid w:val="00EF34E1"/>
    <w:rsid w:val="00EF4E28"/>
    <w:rsid w:val="00EF6B41"/>
    <w:rsid w:val="00EF7816"/>
    <w:rsid w:val="00F0025C"/>
    <w:rsid w:val="00F00429"/>
    <w:rsid w:val="00F007E9"/>
    <w:rsid w:val="00F00C03"/>
    <w:rsid w:val="00F017BB"/>
    <w:rsid w:val="00F01BA9"/>
    <w:rsid w:val="00F0229E"/>
    <w:rsid w:val="00F023DB"/>
    <w:rsid w:val="00F0465F"/>
    <w:rsid w:val="00F04895"/>
    <w:rsid w:val="00F05178"/>
    <w:rsid w:val="00F0610C"/>
    <w:rsid w:val="00F10D1E"/>
    <w:rsid w:val="00F11581"/>
    <w:rsid w:val="00F12003"/>
    <w:rsid w:val="00F126F6"/>
    <w:rsid w:val="00F12C45"/>
    <w:rsid w:val="00F132CE"/>
    <w:rsid w:val="00F15C39"/>
    <w:rsid w:val="00F15D28"/>
    <w:rsid w:val="00F16144"/>
    <w:rsid w:val="00F2102C"/>
    <w:rsid w:val="00F220A6"/>
    <w:rsid w:val="00F22A0E"/>
    <w:rsid w:val="00F245D2"/>
    <w:rsid w:val="00F250E2"/>
    <w:rsid w:val="00F26311"/>
    <w:rsid w:val="00F26E48"/>
    <w:rsid w:val="00F27CC8"/>
    <w:rsid w:val="00F3062F"/>
    <w:rsid w:val="00F30F45"/>
    <w:rsid w:val="00F3104D"/>
    <w:rsid w:val="00F31DD2"/>
    <w:rsid w:val="00F32B26"/>
    <w:rsid w:val="00F32BD5"/>
    <w:rsid w:val="00F33646"/>
    <w:rsid w:val="00F33BDE"/>
    <w:rsid w:val="00F348C4"/>
    <w:rsid w:val="00F36607"/>
    <w:rsid w:val="00F3662E"/>
    <w:rsid w:val="00F37463"/>
    <w:rsid w:val="00F37CD3"/>
    <w:rsid w:val="00F428F1"/>
    <w:rsid w:val="00F42C04"/>
    <w:rsid w:val="00F431D7"/>
    <w:rsid w:val="00F432B7"/>
    <w:rsid w:val="00F4460F"/>
    <w:rsid w:val="00F44A0E"/>
    <w:rsid w:val="00F45202"/>
    <w:rsid w:val="00F457E0"/>
    <w:rsid w:val="00F45887"/>
    <w:rsid w:val="00F464EB"/>
    <w:rsid w:val="00F46CD3"/>
    <w:rsid w:val="00F47049"/>
    <w:rsid w:val="00F47F85"/>
    <w:rsid w:val="00F50594"/>
    <w:rsid w:val="00F512B5"/>
    <w:rsid w:val="00F524AB"/>
    <w:rsid w:val="00F52D7B"/>
    <w:rsid w:val="00F53179"/>
    <w:rsid w:val="00F55B5A"/>
    <w:rsid w:val="00F5671B"/>
    <w:rsid w:val="00F57D43"/>
    <w:rsid w:val="00F60B05"/>
    <w:rsid w:val="00F62077"/>
    <w:rsid w:val="00F62308"/>
    <w:rsid w:val="00F62570"/>
    <w:rsid w:val="00F62799"/>
    <w:rsid w:val="00F636F9"/>
    <w:rsid w:val="00F6375D"/>
    <w:rsid w:val="00F6462F"/>
    <w:rsid w:val="00F649E9"/>
    <w:rsid w:val="00F655F8"/>
    <w:rsid w:val="00F6622B"/>
    <w:rsid w:val="00F6663B"/>
    <w:rsid w:val="00F67521"/>
    <w:rsid w:val="00F70429"/>
    <w:rsid w:val="00F7147F"/>
    <w:rsid w:val="00F71A47"/>
    <w:rsid w:val="00F72C7D"/>
    <w:rsid w:val="00F72CF4"/>
    <w:rsid w:val="00F73380"/>
    <w:rsid w:val="00F73BD8"/>
    <w:rsid w:val="00F73C0F"/>
    <w:rsid w:val="00F73E24"/>
    <w:rsid w:val="00F75225"/>
    <w:rsid w:val="00F76882"/>
    <w:rsid w:val="00F80111"/>
    <w:rsid w:val="00F82266"/>
    <w:rsid w:val="00F8486C"/>
    <w:rsid w:val="00F852A0"/>
    <w:rsid w:val="00F85689"/>
    <w:rsid w:val="00F914C7"/>
    <w:rsid w:val="00F91A4E"/>
    <w:rsid w:val="00F92001"/>
    <w:rsid w:val="00F921BF"/>
    <w:rsid w:val="00F939C6"/>
    <w:rsid w:val="00F94E6A"/>
    <w:rsid w:val="00F954A9"/>
    <w:rsid w:val="00FA0957"/>
    <w:rsid w:val="00FA19DB"/>
    <w:rsid w:val="00FA2295"/>
    <w:rsid w:val="00FA5429"/>
    <w:rsid w:val="00FA7A88"/>
    <w:rsid w:val="00FB26A9"/>
    <w:rsid w:val="00FB28F1"/>
    <w:rsid w:val="00FB2EC8"/>
    <w:rsid w:val="00FB33B4"/>
    <w:rsid w:val="00FB4460"/>
    <w:rsid w:val="00FB47F7"/>
    <w:rsid w:val="00FB52D9"/>
    <w:rsid w:val="00FB5E11"/>
    <w:rsid w:val="00FB658E"/>
    <w:rsid w:val="00FB67D1"/>
    <w:rsid w:val="00FB7FE7"/>
    <w:rsid w:val="00FC00E4"/>
    <w:rsid w:val="00FC0D36"/>
    <w:rsid w:val="00FC0E09"/>
    <w:rsid w:val="00FC1462"/>
    <w:rsid w:val="00FC2503"/>
    <w:rsid w:val="00FD0A7F"/>
    <w:rsid w:val="00FD0F8B"/>
    <w:rsid w:val="00FD19E5"/>
    <w:rsid w:val="00FD21F4"/>
    <w:rsid w:val="00FD3627"/>
    <w:rsid w:val="00FD4312"/>
    <w:rsid w:val="00FD4B0F"/>
    <w:rsid w:val="00FD628B"/>
    <w:rsid w:val="00FD6679"/>
    <w:rsid w:val="00FD66D5"/>
    <w:rsid w:val="00FD6F4D"/>
    <w:rsid w:val="00FD7280"/>
    <w:rsid w:val="00FD767B"/>
    <w:rsid w:val="00FD7B34"/>
    <w:rsid w:val="00FE277A"/>
    <w:rsid w:val="00FE28C6"/>
    <w:rsid w:val="00FE2D03"/>
    <w:rsid w:val="00FE3C2A"/>
    <w:rsid w:val="00FE41E1"/>
    <w:rsid w:val="00FE46E0"/>
    <w:rsid w:val="00FE5902"/>
    <w:rsid w:val="00FE5A5D"/>
    <w:rsid w:val="00FE5E67"/>
    <w:rsid w:val="00FE5F1D"/>
    <w:rsid w:val="00FE5FDC"/>
    <w:rsid w:val="00FE63AF"/>
    <w:rsid w:val="00FF055B"/>
    <w:rsid w:val="00FF36C1"/>
    <w:rsid w:val="00FF4E9F"/>
    <w:rsid w:val="00FF7BCC"/>
    <w:rsid w:val="06E5444E"/>
    <w:rsid w:val="3721BD78"/>
    <w:rsid w:val="41FED246"/>
    <w:rsid w:val="60BA059B"/>
    <w:rsid w:val="6DDF8484"/>
    <w:rsid w:val="7BEBB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CB652"/>
  <w15:docId w15:val="{9C8EB48E-F648-4521-9B25-3D4C92623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7E"/>
    <w:rPr>
      <w:rFonts w:ascii="Times New Roman" w:hAnsi="Times New Roman"/>
      <w:sz w:val="24"/>
    </w:rPr>
  </w:style>
  <w:style w:type="paragraph" w:styleId="Heading1">
    <w:name w:val="heading 1"/>
    <w:basedOn w:val="Normal"/>
    <w:next w:val="Normal"/>
    <w:link w:val="Heading1Char"/>
    <w:uiPriority w:val="9"/>
    <w:qFormat/>
    <w:rsid w:val="00DC06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5287B"/>
    <w:pPr>
      <w:spacing w:before="100" w:beforeAutospacing="1" w:after="100" w:afterAutospacing="1" w:line="240" w:lineRule="auto"/>
      <w:jc w:val="both"/>
      <w:outlineLvl w:val="1"/>
    </w:pPr>
    <w:rPr>
      <w:rFonts w:eastAsia="Times New Roman" w:cs="Times New Roman"/>
      <w:b/>
      <w:bCs/>
      <w:szCs w:val="36"/>
    </w:rPr>
  </w:style>
  <w:style w:type="paragraph" w:styleId="Heading3">
    <w:name w:val="heading 3"/>
    <w:basedOn w:val="Normal"/>
    <w:link w:val="Heading3Char"/>
    <w:uiPriority w:val="9"/>
    <w:qFormat/>
    <w:rsid w:val="00AD579C"/>
    <w:pPr>
      <w:numPr>
        <w:numId w:val="88"/>
      </w:numPr>
      <w:spacing w:before="120" w:after="360" w:line="240" w:lineRule="auto"/>
      <w:outlineLvl w:val="2"/>
    </w:pPr>
    <w:rPr>
      <w:rFonts w:eastAsia="Times New Roman" w:cs="Times New Roman"/>
      <w:b/>
      <w:bCs/>
      <w:szCs w:val="27"/>
    </w:rPr>
  </w:style>
  <w:style w:type="paragraph" w:styleId="Heading4">
    <w:name w:val="heading 4"/>
    <w:basedOn w:val="Normal"/>
    <w:next w:val="Normal"/>
    <w:link w:val="Heading4Char"/>
    <w:uiPriority w:val="9"/>
    <w:unhideWhenUsed/>
    <w:qFormat/>
    <w:rsid w:val="00EC26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D290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05D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5268"/>
    <w:rPr>
      <w:rFonts w:ascii="Times New Roman" w:eastAsia="Times New Roman" w:hAnsi="Times New Roman" w:cs="Times New Roman"/>
      <w:b/>
      <w:bCs/>
      <w:sz w:val="24"/>
      <w:szCs w:val="36"/>
    </w:rPr>
  </w:style>
  <w:style w:type="character" w:customStyle="1" w:styleId="Heading3Char">
    <w:name w:val="Heading 3 Char"/>
    <w:basedOn w:val="DefaultParagraphFont"/>
    <w:link w:val="Heading3"/>
    <w:uiPriority w:val="9"/>
    <w:rsid w:val="00AD579C"/>
    <w:rPr>
      <w:rFonts w:ascii="Times New Roman" w:eastAsia="Times New Roman" w:hAnsi="Times New Roman" w:cs="Times New Roman"/>
      <w:b/>
      <w:bCs/>
      <w:sz w:val="24"/>
      <w:szCs w:val="27"/>
    </w:rPr>
  </w:style>
  <w:style w:type="paragraph" w:styleId="NormalWeb">
    <w:name w:val="Normal (Web)"/>
    <w:basedOn w:val="Normal"/>
    <w:uiPriority w:val="99"/>
    <w:unhideWhenUsed/>
    <w:rsid w:val="0098526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85268"/>
    <w:rPr>
      <w:b/>
      <w:bCs/>
    </w:rPr>
  </w:style>
  <w:style w:type="character" w:customStyle="1" w:styleId="ms-1">
    <w:name w:val="ms-1"/>
    <w:basedOn w:val="DefaultParagraphFont"/>
    <w:rsid w:val="00985268"/>
  </w:style>
  <w:style w:type="character" w:customStyle="1" w:styleId="max-w-full">
    <w:name w:val="max-w-full"/>
    <w:basedOn w:val="DefaultParagraphFont"/>
    <w:rsid w:val="00985268"/>
  </w:style>
  <w:style w:type="character" w:customStyle="1" w:styleId="-me-1">
    <w:name w:val="-me-1"/>
    <w:basedOn w:val="DefaultParagraphFont"/>
    <w:rsid w:val="00985268"/>
  </w:style>
  <w:style w:type="paragraph" w:styleId="ListParagraph">
    <w:name w:val="List Paragraph"/>
    <w:basedOn w:val="Normal"/>
    <w:uiPriority w:val="34"/>
    <w:qFormat/>
    <w:rsid w:val="00A801B9"/>
    <w:pPr>
      <w:ind w:left="720"/>
      <w:contextualSpacing/>
    </w:pPr>
  </w:style>
  <w:style w:type="character" w:customStyle="1" w:styleId="Heading4Char">
    <w:name w:val="Heading 4 Char"/>
    <w:basedOn w:val="DefaultParagraphFont"/>
    <w:link w:val="Heading4"/>
    <w:uiPriority w:val="9"/>
    <w:rsid w:val="00EC26F0"/>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EC26F0"/>
    <w:rPr>
      <w:i/>
      <w:iCs/>
    </w:rPr>
  </w:style>
  <w:style w:type="paragraph" w:styleId="HTMLPreformatted">
    <w:name w:val="HTML Preformatted"/>
    <w:basedOn w:val="Normal"/>
    <w:link w:val="HTMLPreformattedChar"/>
    <w:uiPriority w:val="99"/>
    <w:semiHidden/>
    <w:unhideWhenUsed/>
    <w:rsid w:val="00F1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11581"/>
    <w:rPr>
      <w:rFonts w:ascii="Courier New" w:eastAsia="Times New Roman" w:hAnsi="Courier New" w:cs="Courier New"/>
      <w:sz w:val="20"/>
      <w:szCs w:val="20"/>
    </w:rPr>
  </w:style>
  <w:style w:type="character" w:styleId="HTMLCode">
    <w:name w:val="HTML Code"/>
    <w:basedOn w:val="DefaultParagraphFont"/>
    <w:uiPriority w:val="99"/>
    <w:semiHidden/>
    <w:unhideWhenUsed/>
    <w:rsid w:val="00F11581"/>
    <w:rPr>
      <w:rFonts w:ascii="Courier New" w:eastAsia="Times New Roman" w:hAnsi="Courier New" w:cs="Courier New"/>
      <w:sz w:val="20"/>
      <w:szCs w:val="20"/>
    </w:rPr>
  </w:style>
  <w:style w:type="paragraph" w:customStyle="1" w:styleId="basic-paragraph">
    <w:name w:val="basic-paragraph"/>
    <w:basedOn w:val="Normal"/>
    <w:rsid w:val="00F11581"/>
    <w:pPr>
      <w:spacing w:before="100" w:beforeAutospacing="1" w:after="100" w:afterAutospacing="1" w:line="240" w:lineRule="auto"/>
    </w:pPr>
    <w:rPr>
      <w:rFonts w:eastAsia="Times New Roman" w:cs="Times New Roman"/>
      <w:szCs w:val="24"/>
      <w:lang w:val="sr-Latn-RS" w:eastAsia="sr-Latn-RS"/>
    </w:rPr>
  </w:style>
  <w:style w:type="character" w:customStyle="1" w:styleId="italik">
    <w:name w:val="italik"/>
    <w:basedOn w:val="DefaultParagraphFont"/>
    <w:rsid w:val="00F11581"/>
  </w:style>
  <w:style w:type="character" w:customStyle="1" w:styleId="Heading6Char">
    <w:name w:val="Heading 6 Char"/>
    <w:basedOn w:val="DefaultParagraphFont"/>
    <w:link w:val="Heading6"/>
    <w:uiPriority w:val="9"/>
    <w:semiHidden/>
    <w:rsid w:val="00D805DE"/>
    <w:rPr>
      <w:rFonts w:asciiTheme="majorHAnsi" w:eastAsiaTheme="majorEastAsia" w:hAnsiTheme="majorHAnsi" w:cstheme="majorBidi"/>
      <w:i/>
      <w:iCs/>
      <w:color w:val="243F60" w:themeColor="accent1" w:themeShade="7F"/>
    </w:rPr>
  </w:style>
  <w:style w:type="character" w:customStyle="1" w:styleId="superscript">
    <w:name w:val="superscript"/>
    <w:basedOn w:val="DefaultParagraphFont"/>
    <w:rsid w:val="000F0EE1"/>
  </w:style>
  <w:style w:type="character" w:customStyle="1" w:styleId="bold1">
    <w:name w:val="bold1"/>
    <w:basedOn w:val="DefaultParagraphFont"/>
    <w:rsid w:val="00805631"/>
  </w:style>
  <w:style w:type="table" w:styleId="TableGrid">
    <w:name w:val="Table Grid"/>
    <w:basedOn w:val="TableNormal"/>
    <w:uiPriority w:val="39"/>
    <w:rsid w:val="00F80111"/>
    <w:pPr>
      <w:spacing w:after="0" w:line="240" w:lineRule="auto"/>
    </w:pPr>
    <w:rPr>
      <w:rFonts w:eastAsiaTheme="minorEastAsia"/>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80111"/>
    <w:rPr>
      <w:color w:val="0000FF" w:themeColor="hyperlink"/>
      <w:u w:val="single"/>
    </w:rPr>
  </w:style>
  <w:style w:type="paragraph" w:styleId="BalloonText">
    <w:name w:val="Balloon Text"/>
    <w:basedOn w:val="Normal"/>
    <w:link w:val="BalloonTextChar"/>
    <w:uiPriority w:val="99"/>
    <w:semiHidden/>
    <w:unhideWhenUsed/>
    <w:rsid w:val="00F801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0111"/>
    <w:rPr>
      <w:rFonts w:ascii="Tahoma" w:hAnsi="Tahoma" w:cs="Tahoma"/>
      <w:sz w:val="16"/>
      <w:szCs w:val="16"/>
    </w:rPr>
  </w:style>
  <w:style w:type="character" w:customStyle="1" w:styleId="max-w-15ch">
    <w:name w:val="max-w-[15ch]"/>
    <w:basedOn w:val="DefaultParagraphFont"/>
    <w:rsid w:val="00CC2DD3"/>
  </w:style>
  <w:style w:type="character" w:customStyle="1" w:styleId="Heading5Char">
    <w:name w:val="Heading 5 Char"/>
    <w:basedOn w:val="DefaultParagraphFont"/>
    <w:link w:val="Heading5"/>
    <w:uiPriority w:val="9"/>
    <w:semiHidden/>
    <w:rsid w:val="00ED2903"/>
    <w:rPr>
      <w:rFonts w:asciiTheme="majorHAnsi" w:eastAsiaTheme="majorEastAsia" w:hAnsiTheme="majorHAnsi" w:cstheme="majorBidi"/>
      <w:color w:val="243F60" w:themeColor="accent1" w:themeShade="7F"/>
    </w:rPr>
  </w:style>
  <w:style w:type="character" w:customStyle="1" w:styleId="Heading1Char">
    <w:name w:val="Heading 1 Char"/>
    <w:basedOn w:val="DefaultParagraphFont"/>
    <w:link w:val="Heading1"/>
    <w:uiPriority w:val="9"/>
    <w:rsid w:val="00DC06D6"/>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F30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060"/>
  </w:style>
  <w:style w:type="paragraph" w:styleId="Footer">
    <w:name w:val="footer"/>
    <w:basedOn w:val="Normal"/>
    <w:link w:val="FooterChar"/>
    <w:uiPriority w:val="99"/>
    <w:unhideWhenUsed/>
    <w:rsid w:val="009F30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3060"/>
  </w:style>
  <w:style w:type="paragraph" w:customStyle="1" w:styleId="t-9-8">
    <w:name w:val="t-9-8"/>
    <w:basedOn w:val="Normal"/>
    <w:rsid w:val="00E23EE0"/>
    <w:pPr>
      <w:spacing w:before="100" w:beforeAutospacing="1" w:after="100" w:afterAutospacing="1" w:line="240" w:lineRule="auto"/>
    </w:pPr>
    <w:rPr>
      <w:rFonts w:eastAsiaTheme="minorEastAsia"/>
      <w:sz w:val="20"/>
      <w:szCs w:val="20"/>
    </w:rPr>
  </w:style>
  <w:style w:type="table" w:styleId="ListTable6Colorful">
    <w:name w:val="List Table 6 Colorful"/>
    <w:basedOn w:val="TableNormal"/>
    <w:uiPriority w:val="51"/>
    <w:rsid w:val="002B471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FootnoteText">
    <w:name w:val="footnote text"/>
    <w:basedOn w:val="Normal"/>
    <w:link w:val="FootnoteTextChar"/>
    <w:uiPriority w:val="99"/>
    <w:semiHidden/>
    <w:unhideWhenUsed/>
    <w:rsid w:val="00F061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610C"/>
    <w:rPr>
      <w:sz w:val="20"/>
      <w:szCs w:val="20"/>
    </w:rPr>
  </w:style>
  <w:style w:type="character" w:styleId="FootnoteReference">
    <w:name w:val="footnote reference"/>
    <w:basedOn w:val="DefaultParagraphFont"/>
    <w:uiPriority w:val="99"/>
    <w:semiHidden/>
    <w:unhideWhenUsed/>
    <w:rsid w:val="00F0610C"/>
    <w:rPr>
      <w:vertAlign w:val="superscript"/>
    </w:rPr>
  </w:style>
  <w:style w:type="character" w:styleId="CommentReference">
    <w:name w:val="annotation reference"/>
    <w:basedOn w:val="DefaultParagraphFont"/>
    <w:uiPriority w:val="99"/>
    <w:semiHidden/>
    <w:unhideWhenUsed/>
    <w:rsid w:val="0022157F"/>
    <w:rPr>
      <w:sz w:val="16"/>
      <w:szCs w:val="16"/>
    </w:rPr>
  </w:style>
  <w:style w:type="paragraph" w:styleId="CommentText">
    <w:name w:val="annotation text"/>
    <w:basedOn w:val="Normal"/>
    <w:link w:val="CommentTextChar"/>
    <w:uiPriority w:val="99"/>
    <w:unhideWhenUsed/>
    <w:rsid w:val="0022157F"/>
    <w:pPr>
      <w:spacing w:line="240" w:lineRule="auto"/>
    </w:pPr>
    <w:rPr>
      <w:sz w:val="20"/>
      <w:szCs w:val="20"/>
    </w:rPr>
  </w:style>
  <w:style w:type="character" w:customStyle="1" w:styleId="CommentTextChar">
    <w:name w:val="Comment Text Char"/>
    <w:basedOn w:val="DefaultParagraphFont"/>
    <w:link w:val="CommentText"/>
    <w:uiPriority w:val="99"/>
    <w:rsid w:val="0022157F"/>
    <w:rPr>
      <w:sz w:val="20"/>
      <w:szCs w:val="20"/>
    </w:rPr>
  </w:style>
  <w:style w:type="paragraph" w:styleId="CommentSubject">
    <w:name w:val="annotation subject"/>
    <w:basedOn w:val="CommentText"/>
    <w:next w:val="CommentText"/>
    <w:link w:val="CommentSubjectChar"/>
    <w:uiPriority w:val="99"/>
    <w:semiHidden/>
    <w:unhideWhenUsed/>
    <w:rsid w:val="0022157F"/>
    <w:rPr>
      <w:b/>
      <w:bCs/>
    </w:rPr>
  </w:style>
  <w:style w:type="character" w:customStyle="1" w:styleId="CommentSubjectChar">
    <w:name w:val="Comment Subject Char"/>
    <w:basedOn w:val="CommentTextChar"/>
    <w:link w:val="CommentSubject"/>
    <w:uiPriority w:val="99"/>
    <w:semiHidden/>
    <w:rsid w:val="0022157F"/>
    <w:rPr>
      <w:b/>
      <w:bCs/>
      <w:sz w:val="20"/>
      <w:szCs w:val="20"/>
    </w:rPr>
  </w:style>
  <w:style w:type="character" w:customStyle="1" w:styleId="UnresolvedMention1">
    <w:name w:val="Unresolved Mention1"/>
    <w:basedOn w:val="DefaultParagraphFont"/>
    <w:uiPriority w:val="99"/>
    <w:semiHidden/>
    <w:unhideWhenUsed/>
    <w:rsid w:val="00682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5364">
      <w:bodyDiv w:val="1"/>
      <w:marLeft w:val="0"/>
      <w:marRight w:val="0"/>
      <w:marTop w:val="0"/>
      <w:marBottom w:val="0"/>
      <w:divBdr>
        <w:top w:val="none" w:sz="0" w:space="0" w:color="auto"/>
        <w:left w:val="none" w:sz="0" w:space="0" w:color="auto"/>
        <w:bottom w:val="none" w:sz="0" w:space="0" w:color="auto"/>
        <w:right w:val="none" w:sz="0" w:space="0" w:color="auto"/>
      </w:divBdr>
      <w:divsChild>
        <w:div w:id="468283623">
          <w:marLeft w:val="0"/>
          <w:marRight w:val="0"/>
          <w:marTop w:val="0"/>
          <w:marBottom w:val="0"/>
          <w:divBdr>
            <w:top w:val="none" w:sz="0" w:space="0" w:color="auto"/>
            <w:left w:val="none" w:sz="0" w:space="0" w:color="auto"/>
            <w:bottom w:val="none" w:sz="0" w:space="0" w:color="auto"/>
            <w:right w:val="none" w:sz="0" w:space="0" w:color="auto"/>
          </w:divBdr>
          <w:divsChild>
            <w:div w:id="789473762">
              <w:marLeft w:val="0"/>
              <w:marRight w:val="0"/>
              <w:marTop w:val="0"/>
              <w:marBottom w:val="0"/>
              <w:divBdr>
                <w:top w:val="none" w:sz="0" w:space="0" w:color="auto"/>
                <w:left w:val="none" w:sz="0" w:space="0" w:color="auto"/>
                <w:bottom w:val="none" w:sz="0" w:space="0" w:color="auto"/>
                <w:right w:val="none" w:sz="0" w:space="0" w:color="auto"/>
              </w:divBdr>
            </w:div>
          </w:divsChild>
        </w:div>
        <w:div w:id="691611144">
          <w:marLeft w:val="0"/>
          <w:marRight w:val="0"/>
          <w:marTop w:val="0"/>
          <w:marBottom w:val="0"/>
          <w:divBdr>
            <w:top w:val="none" w:sz="0" w:space="0" w:color="auto"/>
            <w:left w:val="none" w:sz="0" w:space="0" w:color="auto"/>
            <w:bottom w:val="none" w:sz="0" w:space="0" w:color="auto"/>
            <w:right w:val="none" w:sz="0" w:space="0" w:color="auto"/>
          </w:divBdr>
          <w:divsChild>
            <w:div w:id="1606691263">
              <w:marLeft w:val="0"/>
              <w:marRight w:val="0"/>
              <w:marTop w:val="0"/>
              <w:marBottom w:val="0"/>
              <w:divBdr>
                <w:top w:val="none" w:sz="0" w:space="0" w:color="auto"/>
                <w:left w:val="none" w:sz="0" w:space="0" w:color="auto"/>
                <w:bottom w:val="none" w:sz="0" w:space="0" w:color="auto"/>
                <w:right w:val="none" w:sz="0" w:space="0" w:color="auto"/>
              </w:divBdr>
            </w:div>
          </w:divsChild>
        </w:div>
        <w:div w:id="1809856542">
          <w:marLeft w:val="0"/>
          <w:marRight w:val="0"/>
          <w:marTop w:val="0"/>
          <w:marBottom w:val="0"/>
          <w:divBdr>
            <w:top w:val="none" w:sz="0" w:space="0" w:color="auto"/>
            <w:left w:val="none" w:sz="0" w:space="0" w:color="auto"/>
            <w:bottom w:val="none" w:sz="0" w:space="0" w:color="auto"/>
            <w:right w:val="none" w:sz="0" w:space="0" w:color="auto"/>
          </w:divBdr>
          <w:divsChild>
            <w:div w:id="127540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852">
      <w:bodyDiv w:val="1"/>
      <w:marLeft w:val="0"/>
      <w:marRight w:val="0"/>
      <w:marTop w:val="0"/>
      <w:marBottom w:val="0"/>
      <w:divBdr>
        <w:top w:val="none" w:sz="0" w:space="0" w:color="auto"/>
        <w:left w:val="none" w:sz="0" w:space="0" w:color="auto"/>
        <w:bottom w:val="none" w:sz="0" w:space="0" w:color="auto"/>
        <w:right w:val="none" w:sz="0" w:space="0" w:color="auto"/>
      </w:divBdr>
    </w:div>
    <w:div w:id="88896625">
      <w:bodyDiv w:val="1"/>
      <w:marLeft w:val="0"/>
      <w:marRight w:val="0"/>
      <w:marTop w:val="0"/>
      <w:marBottom w:val="0"/>
      <w:divBdr>
        <w:top w:val="none" w:sz="0" w:space="0" w:color="auto"/>
        <w:left w:val="none" w:sz="0" w:space="0" w:color="auto"/>
        <w:bottom w:val="none" w:sz="0" w:space="0" w:color="auto"/>
        <w:right w:val="none" w:sz="0" w:space="0" w:color="auto"/>
      </w:divBdr>
    </w:div>
    <w:div w:id="129786064">
      <w:bodyDiv w:val="1"/>
      <w:marLeft w:val="0"/>
      <w:marRight w:val="0"/>
      <w:marTop w:val="0"/>
      <w:marBottom w:val="0"/>
      <w:divBdr>
        <w:top w:val="none" w:sz="0" w:space="0" w:color="auto"/>
        <w:left w:val="none" w:sz="0" w:space="0" w:color="auto"/>
        <w:bottom w:val="none" w:sz="0" w:space="0" w:color="auto"/>
        <w:right w:val="none" w:sz="0" w:space="0" w:color="auto"/>
      </w:divBdr>
    </w:div>
    <w:div w:id="133647811">
      <w:bodyDiv w:val="1"/>
      <w:marLeft w:val="0"/>
      <w:marRight w:val="0"/>
      <w:marTop w:val="0"/>
      <w:marBottom w:val="0"/>
      <w:divBdr>
        <w:top w:val="none" w:sz="0" w:space="0" w:color="auto"/>
        <w:left w:val="none" w:sz="0" w:space="0" w:color="auto"/>
        <w:bottom w:val="none" w:sz="0" w:space="0" w:color="auto"/>
        <w:right w:val="none" w:sz="0" w:space="0" w:color="auto"/>
      </w:divBdr>
    </w:div>
    <w:div w:id="139349510">
      <w:bodyDiv w:val="1"/>
      <w:marLeft w:val="0"/>
      <w:marRight w:val="0"/>
      <w:marTop w:val="0"/>
      <w:marBottom w:val="0"/>
      <w:divBdr>
        <w:top w:val="none" w:sz="0" w:space="0" w:color="auto"/>
        <w:left w:val="none" w:sz="0" w:space="0" w:color="auto"/>
        <w:bottom w:val="none" w:sz="0" w:space="0" w:color="auto"/>
        <w:right w:val="none" w:sz="0" w:space="0" w:color="auto"/>
      </w:divBdr>
    </w:div>
    <w:div w:id="162624557">
      <w:bodyDiv w:val="1"/>
      <w:marLeft w:val="0"/>
      <w:marRight w:val="0"/>
      <w:marTop w:val="0"/>
      <w:marBottom w:val="0"/>
      <w:divBdr>
        <w:top w:val="none" w:sz="0" w:space="0" w:color="auto"/>
        <w:left w:val="none" w:sz="0" w:space="0" w:color="auto"/>
        <w:bottom w:val="none" w:sz="0" w:space="0" w:color="auto"/>
        <w:right w:val="none" w:sz="0" w:space="0" w:color="auto"/>
      </w:divBdr>
      <w:divsChild>
        <w:div w:id="1605117205">
          <w:marLeft w:val="0"/>
          <w:marRight w:val="0"/>
          <w:marTop w:val="0"/>
          <w:marBottom w:val="0"/>
          <w:divBdr>
            <w:top w:val="none" w:sz="0" w:space="0" w:color="auto"/>
            <w:left w:val="none" w:sz="0" w:space="0" w:color="auto"/>
            <w:bottom w:val="none" w:sz="0" w:space="0" w:color="auto"/>
            <w:right w:val="none" w:sz="0" w:space="0" w:color="auto"/>
          </w:divBdr>
          <w:divsChild>
            <w:div w:id="46851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807">
      <w:bodyDiv w:val="1"/>
      <w:marLeft w:val="0"/>
      <w:marRight w:val="0"/>
      <w:marTop w:val="0"/>
      <w:marBottom w:val="0"/>
      <w:divBdr>
        <w:top w:val="none" w:sz="0" w:space="0" w:color="auto"/>
        <w:left w:val="none" w:sz="0" w:space="0" w:color="auto"/>
        <w:bottom w:val="none" w:sz="0" w:space="0" w:color="auto"/>
        <w:right w:val="none" w:sz="0" w:space="0" w:color="auto"/>
      </w:divBdr>
    </w:div>
    <w:div w:id="275211711">
      <w:bodyDiv w:val="1"/>
      <w:marLeft w:val="0"/>
      <w:marRight w:val="0"/>
      <w:marTop w:val="0"/>
      <w:marBottom w:val="0"/>
      <w:divBdr>
        <w:top w:val="none" w:sz="0" w:space="0" w:color="auto"/>
        <w:left w:val="none" w:sz="0" w:space="0" w:color="auto"/>
        <w:bottom w:val="none" w:sz="0" w:space="0" w:color="auto"/>
        <w:right w:val="none" w:sz="0" w:space="0" w:color="auto"/>
      </w:divBdr>
    </w:div>
    <w:div w:id="307905404">
      <w:bodyDiv w:val="1"/>
      <w:marLeft w:val="0"/>
      <w:marRight w:val="0"/>
      <w:marTop w:val="0"/>
      <w:marBottom w:val="0"/>
      <w:divBdr>
        <w:top w:val="none" w:sz="0" w:space="0" w:color="auto"/>
        <w:left w:val="none" w:sz="0" w:space="0" w:color="auto"/>
        <w:bottom w:val="none" w:sz="0" w:space="0" w:color="auto"/>
        <w:right w:val="none" w:sz="0" w:space="0" w:color="auto"/>
      </w:divBdr>
    </w:div>
    <w:div w:id="309218358">
      <w:bodyDiv w:val="1"/>
      <w:marLeft w:val="0"/>
      <w:marRight w:val="0"/>
      <w:marTop w:val="0"/>
      <w:marBottom w:val="0"/>
      <w:divBdr>
        <w:top w:val="none" w:sz="0" w:space="0" w:color="auto"/>
        <w:left w:val="none" w:sz="0" w:space="0" w:color="auto"/>
        <w:bottom w:val="none" w:sz="0" w:space="0" w:color="auto"/>
        <w:right w:val="none" w:sz="0" w:space="0" w:color="auto"/>
      </w:divBdr>
      <w:divsChild>
        <w:div w:id="19169275">
          <w:marLeft w:val="0"/>
          <w:marRight w:val="0"/>
          <w:marTop w:val="0"/>
          <w:marBottom w:val="0"/>
          <w:divBdr>
            <w:top w:val="none" w:sz="0" w:space="0" w:color="auto"/>
            <w:left w:val="none" w:sz="0" w:space="0" w:color="auto"/>
            <w:bottom w:val="none" w:sz="0" w:space="0" w:color="auto"/>
            <w:right w:val="none" w:sz="0" w:space="0" w:color="auto"/>
          </w:divBdr>
          <w:divsChild>
            <w:div w:id="391857303">
              <w:marLeft w:val="0"/>
              <w:marRight w:val="0"/>
              <w:marTop w:val="0"/>
              <w:marBottom w:val="0"/>
              <w:divBdr>
                <w:top w:val="none" w:sz="0" w:space="0" w:color="auto"/>
                <w:left w:val="none" w:sz="0" w:space="0" w:color="auto"/>
                <w:bottom w:val="none" w:sz="0" w:space="0" w:color="auto"/>
                <w:right w:val="none" w:sz="0" w:space="0" w:color="auto"/>
              </w:divBdr>
            </w:div>
          </w:divsChild>
        </w:div>
        <w:div w:id="765270610">
          <w:marLeft w:val="0"/>
          <w:marRight w:val="0"/>
          <w:marTop w:val="0"/>
          <w:marBottom w:val="0"/>
          <w:divBdr>
            <w:top w:val="none" w:sz="0" w:space="0" w:color="auto"/>
            <w:left w:val="none" w:sz="0" w:space="0" w:color="auto"/>
            <w:bottom w:val="none" w:sz="0" w:space="0" w:color="auto"/>
            <w:right w:val="none" w:sz="0" w:space="0" w:color="auto"/>
          </w:divBdr>
          <w:divsChild>
            <w:div w:id="204768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966792">
      <w:bodyDiv w:val="1"/>
      <w:marLeft w:val="0"/>
      <w:marRight w:val="0"/>
      <w:marTop w:val="0"/>
      <w:marBottom w:val="0"/>
      <w:divBdr>
        <w:top w:val="none" w:sz="0" w:space="0" w:color="auto"/>
        <w:left w:val="none" w:sz="0" w:space="0" w:color="auto"/>
        <w:bottom w:val="none" w:sz="0" w:space="0" w:color="auto"/>
        <w:right w:val="none" w:sz="0" w:space="0" w:color="auto"/>
      </w:divBdr>
    </w:div>
    <w:div w:id="425854802">
      <w:bodyDiv w:val="1"/>
      <w:marLeft w:val="0"/>
      <w:marRight w:val="0"/>
      <w:marTop w:val="0"/>
      <w:marBottom w:val="0"/>
      <w:divBdr>
        <w:top w:val="none" w:sz="0" w:space="0" w:color="auto"/>
        <w:left w:val="none" w:sz="0" w:space="0" w:color="auto"/>
        <w:bottom w:val="none" w:sz="0" w:space="0" w:color="auto"/>
        <w:right w:val="none" w:sz="0" w:space="0" w:color="auto"/>
      </w:divBdr>
      <w:divsChild>
        <w:div w:id="698430648">
          <w:marLeft w:val="0"/>
          <w:marRight w:val="0"/>
          <w:marTop w:val="0"/>
          <w:marBottom w:val="0"/>
          <w:divBdr>
            <w:top w:val="none" w:sz="0" w:space="0" w:color="auto"/>
            <w:left w:val="none" w:sz="0" w:space="0" w:color="auto"/>
            <w:bottom w:val="none" w:sz="0" w:space="0" w:color="auto"/>
            <w:right w:val="none" w:sz="0" w:space="0" w:color="auto"/>
          </w:divBdr>
          <w:divsChild>
            <w:div w:id="1177112736">
              <w:marLeft w:val="0"/>
              <w:marRight w:val="0"/>
              <w:marTop w:val="0"/>
              <w:marBottom w:val="0"/>
              <w:divBdr>
                <w:top w:val="none" w:sz="0" w:space="0" w:color="auto"/>
                <w:left w:val="none" w:sz="0" w:space="0" w:color="auto"/>
                <w:bottom w:val="none" w:sz="0" w:space="0" w:color="auto"/>
                <w:right w:val="none" w:sz="0" w:space="0" w:color="auto"/>
              </w:divBdr>
              <w:divsChild>
                <w:div w:id="176582255">
                  <w:marLeft w:val="0"/>
                  <w:marRight w:val="0"/>
                  <w:marTop w:val="0"/>
                  <w:marBottom w:val="0"/>
                  <w:divBdr>
                    <w:top w:val="none" w:sz="0" w:space="0" w:color="auto"/>
                    <w:left w:val="none" w:sz="0" w:space="0" w:color="auto"/>
                    <w:bottom w:val="none" w:sz="0" w:space="0" w:color="auto"/>
                    <w:right w:val="none" w:sz="0" w:space="0" w:color="auto"/>
                  </w:divBdr>
                  <w:divsChild>
                    <w:div w:id="1716925764">
                      <w:marLeft w:val="0"/>
                      <w:marRight w:val="0"/>
                      <w:marTop w:val="0"/>
                      <w:marBottom w:val="0"/>
                      <w:divBdr>
                        <w:top w:val="none" w:sz="0" w:space="0" w:color="auto"/>
                        <w:left w:val="none" w:sz="0" w:space="0" w:color="auto"/>
                        <w:bottom w:val="none" w:sz="0" w:space="0" w:color="auto"/>
                        <w:right w:val="none" w:sz="0" w:space="0" w:color="auto"/>
                      </w:divBdr>
                      <w:divsChild>
                        <w:div w:id="144401177">
                          <w:marLeft w:val="0"/>
                          <w:marRight w:val="0"/>
                          <w:marTop w:val="0"/>
                          <w:marBottom w:val="0"/>
                          <w:divBdr>
                            <w:top w:val="none" w:sz="0" w:space="0" w:color="auto"/>
                            <w:left w:val="none" w:sz="0" w:space="0" w:color="auto"/>
                            <w:bottom w:val="none" w:sz="0" w:space="0" w:color="auto"/>
                            <w:right w:val="none" w:sz="0" w:space="0" w:color="auto"/>
                          </w:divBdr>
                          <w:divsChild>
                            <w:div w:id="1113204385">
                              <w:marLeft w:val="0"/>
                              <w:marRight w:val="0"/>
                              <w:marTop w:val="0"/>
                              <w:marBottom w:val="0"/>
                              <w:divBdr>
                                <w:top w:val="none" w:sz="0" w:space="0" w:color="auto"/>
                                <w:left w:val="none" w:sz="0" w:space="0" w:color="auto"/>
                                <w:bottom w:val="none" w:sz="0" w:space="0" w:color="auto"/>
                                <w:right w:val="none" w:sz="0" w:space="0" w:color="auto"/>
                              </w:divBdr>
                              <w:divsChild>
                                <w:div w:id="1624187107">
                                  <w:marLeft w:val="0"/>
                                  <w:marRight w:val="0"/>
                                  <w:marTop w:val="0"/>
                                  <w:marBottom w:val="0"/>
                                  <w:divBdr>
                                    <w:top w:val="none" w:sz="0" w:space="0" w:color="auto"/>
                                    <w:left w:val="none" w:sz="0" w:space="0" w:color="auto"/>
                                    <w:bottom w:val="none" w:sz="0" w:space="0" w:color="auto"/>
                                    <w:right w:val="none" w:sz="0" w:space="0" w:color="auto"/>
                                  </w:divBdr>
                                  <w:divsChild>
                                    <w:div w:id="169719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558883">
      <w:bodyDiv w:val="1"/>
      <w:marLeft w:val="0"/>
      <w:marRight w:val="0"/>
      <w:marTop w:val="0"/>
      <w:marBottom w:val="0"/>
      <w:divBdr>
        <w:top w:val="none" w:sz="0" w:space="0" w:color="auto"/>
        <w:left w:val="none" w:sz="0" w:space="0" w:color="auto"/>
        <w:bottom w:val="none" w:sz="0" w:space="0" w:color="auto"/>
        <w:right w:val="none" w:sz="0" w:space="0" w:color="auto"/>
      </w:divBdr>
    </w:div>
    <w:div w:id="522015982">
      <w:bodyDiv w:val="1"/>
      <w:marLeft w:val="0"/>
      <w:marRight w:val="0"/>
      <w:marTop w:val="0"/>
      <w:marBottom w:val="0"/>
      <w:divBdr>
        <w:top w:val="none" w:sz="0" w:space="0" w:color="auto"/>
        <w:left w:val="none" w:sz="0" w:space="0" w:color="auto"/>
        <w:bottom w:val="none" w:sz="0" w:space="0" w:color="auto"/>
        <w:right w:val="none" w:sz="0" w:space="0" w:color="auto"/>
      </w:divBdr>
    </w:div>
    <w:div w:id="554051984">
      <w:bodyDiv w:val="1"/>
      <w:marLeft w:val="0"/>
      <w:marRight w:val="0"/>
      <w:marTop w:val="0"/>
      <w:marBottom w:val="0"/>
      <w:divBdr>
        <w:top w:val="none" w:sz="0" w:space="0" w:color="auto"/>
        <w:left w:val="none" w:sz="0" w:space="0" w:color="auto"/>
        <w:bottom w:val="none" w:sz="0" w:space="0" w:color="auto"/>
        <w:right w:val="none" w:sz="0" w:space="0" w:color="auto"/>
      </w:divBdr>
    </w:div>
    <w:div w:id="554849979">
      <w:bodyDiv w:val="1"/>
      <w:marLeft w:val="0"/>
      <w:marRight w:val="0"/>
      <w:marTop w:val="0"/>
      <w:marBottom w:val="0"/>
      <w:divBdr>
        <w:top w:val="none" w:sz="0" w:space="0" w:color="auto"/>
        <w:left w:val="none" w:sz="0" w:space="0" w:color="auto"/>
        <w:bottom w:val="none" w:sz="0" w:space="0" w:color="auto"/>
        <w:right w:val="none" w:sz="0" w:space="0" w:color="auto"/>
      </w:divBdr>
    </w:div>
    <w:div w:id="570195704">
      <w:bodyDiv w:val="1"/>
      <w:marLeft w:val="0"/>
      <w:marRight w:val="0"/>
      <w:marTop w:val="0"/>
      <w:marBottom w:val="0"/>
      <w:divBdr>
        <w:top w:val="none" w:sz="0" w:space="0" w:color="auto"/>
        <w:left w:val="none" w:sz="0" w:space="0" w:color="auto"/>
        <w:bottom w:val="none" w:sz="0" w:space="0" w:color="auto"/>
        <w:right w:val="none" w:sz="0" w:space="0" w:color="auto"/>
      </w:divBdr>
      <w:divsChild>
        <w:div w:id="1765488601">
          <w:marLeft w:val="0"/>
          <w:marRight w:val="0"/>
          <w:marTop w:val="0"/>
          <w:marBottom w:val="0"/>
          <w:divBdr>
            <w:top w:val="none" w:sz="0" w:space="0" w:color="auto"/>
            <w:left w:val="none" w:sz="0" w:space="0" w:color="auto"/>
            <w:bottom w:val="none" w:sz="0" w:space="0" w:color="auto"/>
            <w:right w:val="none" w:sz="0" w:space="0" w:color="auto"/>
          </w:divBdr>
          <w:divsChild>
            <w:div w:id="1733305156">
              <w:marLeft w:val="0"/>
              <w:marRight w:val="0"/>
              <w:marTop w:val="0"/>
              <w:marBottom w:val="0"/>
              <w:divBdr>
                <w:top w:val="none" w:sz="0" w:space="0" w:color="auto"/>
                <w:left w:val="none" w:sz="0" w:space="0" w:color="auto"/>
                <w:bottom w:val="none" w:sz="0" w:space="0" w:color="auto"/>
                <w:right w:val="none" w:sz="0" w:space="0" w:color="auto"/>
              </w:divBdr>
              <w:divsChild>
                <w:div w:id="645430947">
                  <w:marLeft w:val="0"/>
                  <w:marRight w:val="0"/>
                  <w:marTop w:val="0"/>
                  <w:marBottom w:val="0"/>
                  <w:divBdr>
                    <w:top w:val="none" w:sz="0" w:space="0" w:color="auto"/>
                    <w:left w:val="none" w:sz="0" w:space="0" w:color="auto"/>
                    <w:bottom w:val="none" w:sz="0" w:space="0" w:color="auto"/>
                    <w:right w:val="none" w:sz="0" w:space="0" w:color="auto"/>
                  </w:divBdr>
                  <w:divsChild>
                    <w:div w:id="1771855196">
                      <w:marLeft w:val="0"/>
                      <w:marRight w:val="0"/>
                      <w:marTop w:val="0"/>
                      <w:marBottom w:val="0"/>
                      <w:divBdr>
                        <w:top w:val="none" w:sz="0" w:space="0" w:color="auto"/>
                        <w:left w:val="none" w:sz="0" w:space="0" w:color="auto"/>
                        <w:bottom w:val="none" w:sz="0" w:space="0" w:color="auto"/>
                        <w:right w:val="none" w:sz="0" w:space="0" w:color="auto"/>
                      </w:divBdr>
                      <w:divsChild>
                        <w:div w:id="1550648476">
                          <w:marLeft w:val="0"/>
                          <w:marRight w:val="0"/>
                          <w:marTop w:val="0"/>
                          <w:marBottom w:val="0"/>
                          <w:divBdr>
                            <w:top w:val="none" w:sz="0" w:space="0" w:color="auto"/>
                            <w:left w:val="none" w:sz="0" w:space="0" w:color="auto"/>
                            <w:bottom w:val="none" w:sz="0" w:space="0" w:color="auto"/>
                            <w:right w:val="none" w:sz="0" w:space="0" w:color="auto"/>
                          </w:divBdr>
                          <w:divsChild>
                            <w:div w:id="199040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326321">
          <w:marLeft w:val="0"/>
          <w:marRight w:val="0"/>
          <w:marTop w:val="0"/>
          <w:marBottom w:val="0"/>
          <w:divBdr>
            <w:top w:val="none" w:sz="0" w:space="0" w:color="auto"/>
            <w:left w:val="none" w:sz="0" w:space="0" w:color="auto"/>
            <w:bottom w:val="none" w:sz="0" w:space="0" w:color="auto"/>
            <w:right w:val="none" w:sz="0" w:space="0" w:color="auto"/>
          </w:divBdr>
          <w:divsChild>
            <w:div w:id="1394936021">
              <w:marLeft w:val="0"/>
              <w:marRight w:val="0"/>
              <w:marTop w:val="0"/>
              <w:marBottom w:val="0"/>
              <w:divBdr>
                <w:top w:val="none" w:sz="0" w:space="0" w:color="auto"/>
                <w:left w:val="none" w:sz="0" w:space="0" w:color="auto"/>
                <w:bottom w:val="none" w:sz="0" w:space="0" w:color="auto"/>
                <w:right w:val="none" w:sz="0" w:space="0" w:color="auto"/>
              </w:divBdr>
              <w:divsChild>
                <w:div w:id="907808397">
                  <w:marLeft w:val="0"/>
                  <w:marRight w:val="0"/>
                  <w:marTop w:val="0"/>
                  <w:marBottom w:val="0"/>
                  <w:divBdr>
                    <w:top w:val="none" w:sz="0" w:space="0" w:color="auto"/>
                    <w:left w:val="none" w:sz="0" w:space="0" w:color="auto"/>
                    <w:bottom w:val="none" w:sz="0" w:space="0" w:color="auto"/>
                    <w:right w:val="none" w:sz="0" w:space="0" w:color="auto"/>
                  </w:divBdr>
                  <w:divsChild>
                    <w:div w:id="2120833632">
                      <w:marLeft w:val="0"/>
                      <w:marRight w:val="0"/>
                      <w:marTop w:val="0"/>
                      <w:marBottom w:val="0"/>
                      <w:divBdr>
                        <w:top w:val="none" w:sz="0" w:space="0" w:color="auto"/>
                        <w:left w:val="none" w:sz="0" w:space="0" w:color="auto"/>
                        <w:bottom w:val="none" w:sz="0" w:space="0" w:color="auto"/>
                        <w:right w:val="none" w:sz="0" w:space="0" w:color="auto"/>
                      </w:divBdr>
                      <w:divsChild>
                        <w:div w:id="248277389">
                          <w:marLeft w:val="0"/>
                          <w:marRight w:val="0"/>
                          <w:marTop w:val="0"/>
                          <w:marBottom w:val="0"/>
                          <w:divBdr>
                            <w:top w:val="none" w:sz="0" w:space="0" w:color="auto"/>
                            <w:left w:val="none" w:sz="0" w:space="0" w:color="auto"/>
                            <w:bottom w:val="none" w:sz="0" w:space="0" w:color="auto"/>
                            <w:right w:val="none" w:sz="0" w:space="0" w:color="auto"/>
                          </w:divBdr>
                          <w:divsChild>
                            <w:div w:id="1841694631">
                              <w:marLeft w:val="0"/>
                              <w:marRight w:val="0"/>
                              <w:marTop w:val="0"/>
                              <w:marBottom w:val="0"/>
                              <w:divBdr>
                                <w:top w:val="none" w:sz="0" w:space="0" w:color="auto"/>
                                <w:left w:val="none" w:sz="0" w:space="0" w:color="auto"/>
                                <w:bottom w:val="none" w:sz="0" w:space="0" w:color="auto"/>
                                <w:right w:val="none" w:sz="0" w:space="0" w:color="auto"/>
                              </w:divBdr>
                              <w:divsChild>
                                <w:div w:id="41937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161678">
      <w:bodyDiv w:val="1"/>
      <w:marLeft w:val="0"/>
      <w:marRight w:val="0"/>
      <w:marTop w:val="0"/>
      <w:marBottom w:val="0"/>
      <w:divBdr>
        <w:top w:val="none" w:sz="0" w:space="0" w:color="auto"/>
        <w:left w:val="none" w:sz="0" w:space="0" w:color="auto"/>
        <w:bottom w:val="none" w:sz="0" w:space="0" w:color="auto"/>
        <w:right w:val="none" w:sz="0" w:space="0" w:color="auto"/>
      </w:divBdr>
    </w:div>
    <w:div w:id="584850511">
      <w:bodyDiv w:val="1"/>
      <w:marLeft w:val="0"/>
      <w:marRight w:val="0"/>
      <w:marTop w:val="0"/>
      <w:marBottom w:val="0"/>
      <w:divBdr>
        <w:top w:val="none" w:sz="0" w:space="0" w:color="auto"/>
        <w:left w:val="none" w:sz="0" w:space="0" w:color="auto"/>
        <w:bottom w:val="none" w:sz="0" w:space="0" w:color="auto"/>
        <w:right w:val="none" w:sz="0" w:space="0" w:color="auto"/>
      </w:divBdr>
    </w:div>
    <w:div w:id="587229063">
      <w:bodyDiv w:val="1"/>
      <w:marLeft w:val="0"/>
      <w:marRight w:val="0"/>
      <w:marTop w:val="0"/>
      <w:marBottom w:val="0"/>
      <w:divBdr>
        <w:top w:val="none" w:sz="0" w:space="0" w:color="auto"/>
        <w:left w:val="none" w:sz="0" w:space="0" w:color="auto"/>
        <w:bottom w:val="none" w:sz="0" w:space="0" w:color="auto"/>
        <w:right w:val="none" w:sz="0" w:space="0" w:color="auto"/>
      </w:divBdr>
      <w:divsChild>
        <w:div w:id="915628670">
          <w:marLeft w:val="0"/>
          <w:marRight w:val="0"/>
          <w:marTop w:val="0"/>
          <w:marBottom w:val="0"/>
          <w:divBdr>
            <w:top w:val="none" w:sz="0" w:space="0" w:color="auto"/>
            <w:left w:val="none" w:sz="0" w:space="0" w:color="auto"/>
            <w:bottom w:val="none" w:sz="0" w:space="0" w:color="auto"/>
            <w:right w:val="none" w:sz="0" w:space="0" w:color="auto"/>
          </w:divBdr>
          <w:divsChild>
            <w:div w:id="1502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3028">
      <w:bodyDiv w:val="1"/>
      <w:marLeft w:val="0"/>
      <w:marRight w:val="0"/>
      <w:marTop w:val="0"/>
      <w:marBottom w:val="0"/>
      <w:divBdr>
        <w:top w:val="none" w:sz="0" w:space="0" w:color="auto"/>
        <w:left w:val="none" w:sz="0" w:space="0" w:color="auto"/>
        <w:bottom w:val="none" w:sz="0" w:space="0" w:color="auto"/>
        <w:right w:val="none" w:sz="0" w:space="0" w:color="auto"/>
      </w:divBdr>
      <w:divsChild>
        <w:div w:id="498620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848322">
      <w:bodyDiv w:val="1"/>
      <w:marLeft w:val="0"/>
      <w:marRight w:val="0"/>
      <w:marTop w:val="0"/>
      <w:marBottom w:val="0"/>
      <w:divBdr>
        <w:top w:val="none" w:sz="0" w:space="0" w:color="auto"/>
        <w:left w:val="none" w:sz="0" w:space="0" w:color="auto"/>
        <w:bottom w:val="none" w:sz="0" w:space="0" w:color="auto"/>
        <w:right w:val="none" w:sz="0" w:space="0" w:color="auto"/>
      </w:divBdr>
      <w:divsChild>
        <w:div w:id="1292130406">
          <w:marLeft w:val="0"/>
          <w:marRight w:val="0"/>
          <w:marTop w:val="0"/>
          <w:marBottom w:val="0"/>
          <w:divBdr>
            <w:top w:val="none" w:sz="0" w:space="0" w:color="auto"/>
            <w:left w:val="none" w:sz="0" w:space="0" w:color="auto"/>
            <w:bottom w:val="none" w:sz="0" w:space="0" w:color="auto"/>
            <w:right w:val="none" w:sz="0" w:space="0" w:color="auto"/>
          </w:divBdr>
          <w:divsChild>
            <w:div w:id="1945306094">
              <w:marLeft w:val="0"/>
              <w:marRight w:val="0"/>
              <w:marTop w:val="0"/>
              <w:marBottom w:val="0"/>
              <w:divBdr>
                <w:top w:val="none" w:sz="0" w:space="0" w:color="auto"/>
                <w:left w:val="none" w:sz="0" w:space="0" w:color="auto"/>
                <w:bottom w:val="none" w:sz="0" w:space="0" w:color="auto"/>
                <w:right w:val="none" w:sz="0" w:space="0" w:color="auto"/>
              </w:divBdr>
            </w:div>
          </w:divsChild>
        </w:div>
        <w:div w:id="1564442080">
          <w:marLeft w:val="0"/>
          <w:marRight w:val="0"/>
          <w:marTop w:val="0"/>
          <w:marBottom w:val="0"/>
          <w:divBdr>
            <w:top w:val="none" w:sz="0" w:space="0" w:color="auto"/>
            <w:left w:val="none" w:sz="0" w:space="0" w:color="auto"/>
            <w:bottom w:val="none" w:sz="0" w:space="0" w:color="auto"/>
            <w:right w:val="none" w:sz="0" w:space="0" w:color="auto"/>
          </w:divBdr>
          <w:divsChild>
            <w:div w:id="2295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7087">
      <w:bodyDiv w:val="1"/>
      <w:marLeft w:val="0"/>
      <w:marRight w:val="0"/>
      <w:marTop w:val="0"/>
      <w:marBottom w:val="0"/>
      <w:divBdr>
        <w:top w:val="none" w:sz="0" w:space="0" w:color="auto"/>
        <w:left w:val="none" w:sz="0" w:space="0" w:color="auto"/>
        <w:bottom w:val="none" w:sz="0" w:space="0" w:color="auto"/>
        <w:right w:val="none" w:sz="0" w:space="0" w:color="auto"/>
      </w:divBdr>
      <w:divsChild>
        <w:div w:id="170876723">
          <w:marLeft w:val="0"/>
          <w:marRight w:val="0"/>
          <w:marTop w:val="0"/>
          <w:marBottom w:val="0"/>
          <w:divBdr>
            <w:top w:val="none" w:sz="0" w:space="0" w:color="auto"/>
            <w:left w:val="none" w:sz="0" w:space="0" w:color="auto"/>
            <w:bottom w:val="none" w:sz="0" w:space="0" w:color="auto"/>
            <w:right w:val="none" w:sz="0" w:space="0" w:color="auto"/>
          </w:divBdr>
          <w:divsChild>
            <w:div w:id="167899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21014">
      <w:bodyDiv w:val="1"/>
      <w:marLeft w:val="0"/>
      <w:marRight w:val="0"/>
      <w:marTop w:val="0"/>
      <w:marBottom w:val="0"/>
      <w:divBdr>
        <w:top w:val="none" w:sz="0" w:space="0" w:color="auto"/>
        <w:left w:val="none" w:sz="0" w:space="0" w:color="auto"/>
        <w:bottom w:val="none" w:sz="0" w:space="0" w:color="auto"/>
        <w:right w:val="none" w:sz="0" w:space="0" w:color="auto"/>
      </w:divBdr>
    </w:div>
    <w:div w:id="740443643">
      <w:bodyDiv w:val="1"/>
      <w:marLeft w:val="0"/>
      <w:marRight w:val="0"/>
      <w:marTop w:val="0"/>
      <w:marBottom w:val="0"/>
      <w:divBdr>
        <w:top w:val="none" w:sz="0" w:space="0" w:color="auto"/>
        <w:left w:val="none" w:sz="0" w:space="0" w:color="auto"/>
        <w:bottom w:val="none" w:sz="0" w:space="0" w:color="auto"/>
        <w:right w:val="none" w:sz="0" w:space="0" w:color="auto"/>
      </w:divBdr>
    </w:div>
    <w:div w:id="778456373">
      <w:bodyDiv w:val="1"/>
      <w:marLeft w:val="0"/>
      <w:marRight w:val="0"/>
      <w:marTop w:val="0"/>
      <w:marBottom w:val="0"/>
      <w:divBdr>
        <w:top w:val="none" w:sz="0" w:space="0" w:color="auto"/>
        <w:left w:val="none" w:sz="0" w:space="0" w:color="auto"/>
        <w:bottom w:val="none" w:sz="0" w:space="0" w:color="auto"/>
        <w:right w:val="none" w:sz="0" w:space="0" w:color="auto"/>
      </w:divBdr>
    </w:div>
    <w:div w:id="792095968">
      <w:bodyDiv w:val="1"/>
      <w:marLeft w:val="0"/>
      <w:marRight w:val="0"/>
      <w:marTop w:val="0"/>
      <w:marBottom w:val="0"/>
      <w:divBdr>
        <w:top w:val="none" w:sz="0" w:space="0" w:color="auto"/>
        <w:left w:val="none" w:sz="0" w:space="0" w:color="auto"/>
        <w:bottom w:val="none" w:sz="0" w:space="0" w:color="auto"/>
        <w:right w:val="none" w:sz="0" w:space="0" w:color="auto"/>
      </w:divBdr>
    </w:div>
    <w:div w:id="909268153">
      <w:bodyDiv w:val="1"/>
      <w:marLeft w:val="0"/>
      <w:marRight w:val="0"/>
      <w:marTop w:val="0"/>
      <w:marBottom w:val="0"/>
      <w:divBdr>
        <w:top w:val="none" w:sz="0" w:space="0" w:color="auto"/>
        <w:left w:val="none" w:sz="0" w:space="0" w:color="auto"/>
        <w:bottom w:val="none" w:sz="0" w:space="0" w:color="auto"/>
        <w:right w:val="none" w:sz="0" w:space="0" w:color="auto"/>
      </w:divBdr>
    </w:div>
    <w:div w:id="915284931">
      <w:bodyDiv w:val="1"/>
      <w:marLeft w:val="0"/>
      <w:marRight w:val="0"/>
      <w:marTop w:val="0"/>
      <w:marBottom w:val="0"/>
      <w:divBdr>
        <w:top w:val="none" w:sz="0" w:space="0" w:color="auto"/>
        <w:left w:val="none" w:sz="0" w:space="0" w:color="auto"/>
        <w:bottom w:val="none" w:sz="0" w:space="0" w:color="auto"/>
        <w:right w:val="none" w:sz="0" w:space="0" w:color="auto"/>
      </w:divBdr>
    </w:div>
    <w:div w:id="946307048">
      <w:bodyDiv w:val="1"/>
      <w:marLeft w:val="0"/>
      <w:marRight w:val="0"/>
      <w:marTop w:val="0"/>
      <w:marBottom w:val="0"/>
      <w:divBdr>
        <w:top w:val="none" w:sz="0" w:space="0" w:color="auto"/>
        <w:left w:val="none" w:sz="0" w:space="0" w:color="auto"/>
        <w:bottom w:val="none" w:sz="0" w:space="0" w:color="auto"/>
        <w:right w:val="none" w:sz="0" w:space="0" w:color="auto"/>
      </w:divBdr>
    </w:div>
    <w:div w:id="964895276">
      <w:bodyDiv w:val="1"/>
      <w:marLeft w:val="0"/>
      <w:marRight w:val="0"/>
      <w:marTop w:val="0"/>
      <w:marBottom w:val="0"/>
      <w:divBdr>
        <w:top w:val="none" w:sz="0" w:space="0" w:color="auto"/>
        <w:left w:val="none" w:sz="0" w:space="0" w:color="auto"/>
        <w:bottom w:val="none" w:sz="0" w:space="0" w:color="auto"/>
        <w:right w:val="none" w:sz="0" w:space="0" w:color="auto"/>
      </w:divBdr>
    </w:div>
    <w:div w:id="970673206">
      <w:bodyDiv w:val="1"/>
      <w:marLeft w:val="0"/>
      <w:marRight w:val="0"/>
      <w:marTop w:val="0"/>
      <w:marBottom w:val="0"/>
      <w:divBdr>
        <w:top w:val="none" w:sz="0" w:space="0" w:color="auto"/>
        <w:left w:val="none" w:sz="0" w:space="0" w:color="auto"/>
        <w:bottom w:val="none" w:sz="0" w:space="0" w:color="auto"/>
        <w:right w:val="none" w:sz="0" w:space="0" w:color="auto"/>
      </w:divBdr>
      <w:divsChild>
        <w:div w:id="1747994534">
          <w:marLeft w:val="0"/>
          <w:marRight w:val="0"/>
          <w:marTop w:val="0"/>
          <w:marBottom w:val="0"/>
          <w:divBdr>
            <w:top w:val="none" w:sz="0" w:space="0" w:color="auto"/>
            <w:left w:val="none" w:sz="0" w:space="0" w:color="auto"/>
            <w:bottom w:val="none" w:sz="0" w:space="0" w:color="auto"/>
            <w:right w:val="none" w:sz="0" w:space="0" w:color="auto"/>
          </w:divBdr>
          <w:divsChild>
            <w:div w:id="98751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353067">
      <w:bodyDiv w:val="1"/>
      <w:marLeft w:val="0"/>
      <w:marRight w:val="0"/>
      <w:marTop w:val="0"/>
      <w:marBottom w:val="0"/>
      <w:divBdr>
        <w:top w:val="none" w:sz="0" w:space="0" w:color="auto"/>
        <w:left w:val="none" w:sz="0" w:space="0" w:color="auto"/>
        <w:bottom w:val="none" w:sz="0" w:space="0" w:color="auto"/>
        <w:right w:val="none" w:sz="0" w:space="0" w:color="auto"/>
      </w:divBdr>
    </w:div>
    <w:div w:id="1117412855">
      <w:bodyDiv w:val="1"/>
      <w:marLeft w:val="0"/>
      <w:marRight w:val="0"/>
      <w:marTop w:val="0"/>
      <w:marBottom w:val="0"/>
      <w:divBdr>
        <w:top w:val="none" w:sz="0" w:space="0" w:color="auto"/>
        <w:left w:val="none" w:sz="0" w:space="0" w:color="auto"/>
        <w:bottom w:val="none" w:sz="0" w:space="0" w:color="auto"/>
        <w:right w:val="none" w:sz="0" w:space="0" w:color="auto"/>
      </w:divBdr>
      <w:divsChild>
        <w:div w:id="1450467787">
          <w:marLeft w:val="0"/>
          <w:marRight w:val="0"/>
          <w:marTop w:val="0"/>
          <w:marBottom w:val="0"/>
          <w:divBdr>
            <w:top w:val="none" w:sz="0" w:space="0" w:color="auto"/>
            <w:left w:val="none" w:sz="0" w:space="0" w:color="auto"/>
            <w:bottom w:val="none" w:sz="0" w:space="0" w:color="auto"/>
            <w:right w:val="none" w:sz="0" w:space="0" w:color="auto"/>
          </w:divBdr>
          <w:divsChild>
            <w:div w:id="106183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632439">
      <w:bodyDiv w:val="1"/>
      <w:marLeft w:val="0"/>
      <w:marRight w:val="0"/>
      <w:marTop w:val="0"/>
      <w:marBottom w:val="0"/>
      <w:divBdr>
        <w:top w:val="none" w:sz="0" w:space="0" w:color="auto"/>
        <w:left w:val="none" w:sz="0" w:space="0" w:color="auto"/>
        <w:bottom w:val="none" w:sz="0" w:space="0" w:color="auto"/>
        <w:right w:val="none" w:sz="0" w:space="0" w:color="auto"/>
      </w:divBdr>
    </w:div>
    <w:div w:id="1273825530">
      <w:bodyDiv w:val="1"/>
      <w:marLeft w:val="0"/>
      <w:marRight w:val="0"/>
      <w:marTop w:val="0"/>
      <w:marBottom w:val="0"/>
      <w:divBdr>
        <w:top w:val="none" w:sz="0" w:space="0" w:color="auto"/>
        <w:left w:val="none" w:sz="0" w:space="0" w:color="auto"/>
        <w:bottom w:val="none" w:sz="0" w:space="0" w:color="auto"/>
        <w:right w:val="none" w:sz="0" w:space="0" w:color="auto"/>
      </w:divBdr>
    </w:div>
    <w:div w:id="1288075986">
      <w:bodyDiv w:val="1"/>
      <w:marLeft w:val="0"/>
      <w:marRight w:val="0"/>
      <w:marTop w:val="0"/>
      <w:marBottom w:val="0"/>
      <w:divBdr>
        <w:top w:val="none" w:sz="0" w:space="0" w:color="auto"/>
        <w:left w:val="none" w:sz="0" w:space="0" w:color="auto"/>
        <w:bottom w:val="none" w:sz="0" w:space="0" w:color="auto"/>
        <w:right w:val="none" w:sz="0" w:space="0" w:color="auto"/>
      </w:divBdr>
    </w:div>
    <w:div w:id="1313027390">
      <w:bodyDiv w:val="1"/>
      <w:marLeft w:val="0"/>
      <w:marRight w:val="0"/>
      <w:marTop w:val="0"/>
      <w:marBottom w:val="0"/>
      <w:divBdr>
        <w:top w:val="none" w:sz="0" w:space="0" w:color="auto"/>
        <w:left w:val="none" w:sz="0" w:space="0" w:color="auto"/>
        <w:bottom w:val="none" w:sz="0" w:space="0" w:color="auto"/>
        <w:right w:val="none" w:sz="0" w:space="0" w:color="auto"/>
      </w:divBdr>
    </w:div>
    <w:div w:id="1361860807">
      <w:bodyDiv w:val="1"/>
      <w:marLeft w:val="0"/>
      <w:marRight w:val="0"/>
      <w:marTop w:val="0"/>
      <w:marBottom w:val="0"/>
      <w:divBdr>
        <w:top w:val="none" w:sz="0" w:space="0" w:color="auto"/>
        <w:left w:val="none" w:sz="0" w:space="0" w:color="auto"/>
        <w:bottom w:val="none" w:sz="0" w:space="0" w:color="auto"/>
        <w:right w:val="none" w:sz="0" w:space="0" w:color="auto"/>
      </w:divBdr>
    </w:div>
    <w:div w:id="1370883058">
      <w:bodyDiv w:val="1"/>
      <w:marLeft w:val="0"/>
      <w:marRight w:val="0"/>
      <w:marTop w:val="0"/>
      <w:marBottom w:val="0"/>
      <w:divBdr>
        <w:top w:val="none" w:sz="0" w:space="0" w:color="auto"/>
        <w:left w:val="none" w:sz="0" w:space="0" w:color="auto"/>
        <w:bottom w:val="none" w:sz="0" w:space="0" w:color="auto"/>
        <w:right w:val="none" w:sz="0" w:space="0" w:color="auto"/>
      </w:divBdr>
    </w:div>
    <w:div w:id="1370956227">
      <w:bodyDiv w:val="1"/>
      <w:marLeft w:val="0"/>
      <w:marRight w:val="0"/>
      <w:marTop w:val="0"/>
      <w:marBottom w:val="0"/>
      <w:divBdr>
        <w:top w:val="none" w:sz="0" w:space="0" w:color="auto"/>
        <w:left w:val="none" w:sz="0" w:space="0" w:color="auto"/>
        <w:bottom w:val="none" w:sz="0" w:space="0" w:color="auto"/>
        <w:right w:val="none" w:sz="0" w:space="0" w:color="auto"/>
      </w:divBdr>
    </w:div>
    <w:div w:id="1377898748">
      <w:bodyDiv w:val="1"/>
      <w:marLeft w:val="0"/>
      <w:marRight w:val="0"/>
      <w:marTop w:val="0"/>
      <w:marBottom w:val="0"/>
      <w:divBdr>
        <w:top w:val="none" w:sz="0" w:space="0" w:color="auto"/>
        <w:left w:val="none" w:sz="0" w:space="0" w:color="auto"/>
        <w:bottom w:val="none" w:sz="0" w:space="0" w:color="auto"/>
        <w:right w:val="none" w:sz="0" w:space="0" w:color="auto"/>
      </w:divBdr>
    </w:div>
    <w:div w:id="1398625255">
      <w:bodyDiv w:val="1"/>
      <w:marLeft w:val="0"/>
      <w:marRight w:val="0"/>
      <w:marTop w:val="0"/>
      <w:marBottom w:val="0"/>
      <w:divBdr>
        <w:top w:val="none" w:sz="0" w:space="0" w:color="auto"/>
        <w:left w:val="none" w:sz="0" w:space="0" w:color="auto"/>
        <w:bottom w:val="none" w:sz="0" w:space="0" w:color="auto"/>
        <w:right w:val="none" w:sz="0" w:space="0" w:color="auto"/>
      </w:divBdr>
    </w:div>
    <w:div w:id="1417946694">
      <w:bodyDiv w:val="1"/>
      <w:marLeft w:val="0"/>
      <w:marRight w:val="0"/>
      <w:marTop w:val="0"/>
      <w:marBottom w:val="0"/>
      <w:divBdr>
        <w:top w:val="none" w:sz="0" w:space="0" w:color="auto"/>
        <w:left w:val="none" w:sz="0" w:space="0" w:color="auto"/>
        <w:bottom w:val="none" w:sz="0" w:space="0" w:color="auto"/>
        <w:right w:val="none" w:sz="0" w:space="0" w:color="auto"/>
      </w:divBdr>
      <w:divsChild>
        <w:div w:id="1388720014">
          <w:marLeft w:val="0"/>
          <w:marRight w:val="0"/>
          <w:marTop w:val="0"/>
          <w:marBottom w:val="0"/>
          <w:divBdr>
            <w:top w:val="none" w:sz="0" w:space="0" w:color="auto"/>
            <w:left w:val="none" w:sz="0" w:space="0" w:color="auto"/>
            <w:bottom w:val="none" w:sz="0" w:space="0" w:color="auto"/>
            <w:right w:val="none" w:sz="0" w:space="0" w:color="auto"/>
          </w:divBdr>
          <w:divsChild>
            <w:div w:id="1692948351">
              <w:marLeft w:val="0"/>
              <w:marRight w:val="0"/>
              <w:marTop w:val="0"/>
              <w:marBottom w:val="0"/>
              <w:divBdr>
                <w:top w:val="none" w:sz="0" w:space="0" w:color="auto"/>
                <w:left w:val="none" w:sz="0" w:space="0" w:color="auto"/>
                <w:bottom w:val="none" w:sz="0" w:space="0" w:color="auto"/>
                <w:right w:val="none" w:sz="0" w:space="0" w:color="auto"/>
              </w:divBdr>
              <w:divsChild>
                <w:div w:id="538709462">
                  <w:marLeft w:val="0"/>
                  <w:marRight w:val="0"/>
                  <w:marTop w:val="0"/>
                  <w:marBottom w:val="0"/>
                  <w:divBdr>
                    <w:top w:val="none" w:sz="0" w:space="0" w:color="auto"/>
                    <w:left w:val="none" w:sz="0" w:space="0" w:color="auto"/>
                    <w:bottom w:val="none" w:sz="0" w:space="0" w:color="auto"/>
                    <w:right w:val="none" w:sz="0" w:space="0" w:color="auto"/>
                  </w:divBdr>
                  <w:divsChild>
                    <w:div w:id="1071275539">
                      <w:marLeft w:val="0"/>
                      <w:marRight w:val="0"/>
                      <w:marTop w:val="0"/>
                      <w:marBottom w:val="0"/>
                      <w:divBdr>
                        <w:top w:val="none" w:sz="0" w:space="0" w:color="auto"/>
                        <w:left w:val="none" w:sz="0" w:space="0" w:color="auto"/>
                        <w:bottom w:val="none" w:sz="0" w:space="0" w:color="auto"/>
                        <w:right w:val="none" w:sz="0" w:space="0" w:color="auto"/>
                      </w:divBdr>
                      <w:divsChild>
                        <w:div w:id="1671441066">
                          <w:marLeft w:val="0"/>
                          <w:marRight w:val="0"/>
                          <w:marTop w:val="0"/>
                          <w:marBottom w:val="0"/>
                          <w:divBdr>
                            <w:top w:val="none" w:sz="0" w:space="0" w:color="auto"/>
                            <w:left w:val="none" w:sz="0" w:space="0" w:color="auto"/>
                            <w:bottom w:val="none" w:sz="0" w:space="0" w:color="auto"/>
                            <w:right w:val="none" w:sz="0" w:space="0" w:color="auto"/>
                          </w:divBdr>
                          <w:divsChild>
                            <w:div w:id="565729566">
                              <w:marLeft w:val="0"/>
                              <w:marRight w:val="0"/>
                              <w:marTop w:val="0"/>
                              <w:marBottom w:val="0"/>
                              <w:divBdr>
                                <w:top w:val="none" w:sz="0" w:space="0" w:color="auto"/>
                                <w:left w:val="none" w:sz="0" w:space="0" w:color="auto"/>
                                <w:bottom w:val="none" w:sz="0" w:space="0" w:color="auto"/>
                                <w:right w:val="none" w:sz="0" w:space="0" w:color="auto"/>
                              </w:divBdr>
                              <w:divsChild>
                                <w:div w:id="122179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289289">
          <w:marLeft w:val="0"/>
          <w:marRight w:val="0"/>
          <w:marTop w:val="0"/>
          <w:marBottom w:val="0"/>
          <w:divBdr>
            <w:top w:val="none" w:sz="0" w:space="0" w:color="auto"/>
            <w:left w:val="none" w:sz="0" w:space="0" w:color="auto"/>
            <w:bottom w:val="none" w:sz="0" w:space="0" w:color="auto"/>
            <w:right w:val="none" w:sz="0" w:space="0" w:color="auto"/>
          </w:divBdr>
          <w:divsChild>
            <w:div w:id="1232152478">
              <w:marLeft w:val="0"/>
              <w:marRight w:val="0"/>
              <w:marTop w:val="0"/>
              <w:marBottom w:val="0"/>
              <w:divBdr>
                <w:top w:val="none" w:sz="0" w:space="0" w:color="auto"/>
                <w:left w:val="none" w:sz="0" w:space="0" w:color="auto"/>
                <w:bottom w:val="none" w:sz="0" w:space="0" w:color="auto"/>
                <w:right w:val="none" w:sz="0" w:space="0" w:color="auto"/>
              </w:divBdr>
              <w:divsChild>
                <w:div w:id="1602950294">
                  <w:marLeft w:val="0"/>
                  <w:marRight w:val="0"/>
                  <w:marTop w:val="0"/>
                  <w:marBottom w:val="0"/>
                  <w:divBdr>
                    <w:top w:val="none" w:sz="0" w:space="0" w:color="auto"/>
                    <w:left w:val="none" w:sz="0" w:space="0" w:color="auto"/>
                    <w:bottom w:val="none" w:sz="0" w:space="0" w:color="auto"/>
                    <w:right w:val="none" w:sz="0" w:space="0" w:color="auto"/>
                  </w:divBdr>
                  <w:divsChild>
                    <w:div w:id="1982149948">
                      <w:marLeft w:val="0"/>
                      <w:marRight w:val="0"/>
                      <w:marTop w:val="0"/>
                      <w:marBottom w:val="0"/>
                      <w:divBdr>
                        <w:top w:val="none" w:sz="0" w:space="0" w:color="auto"/>
                        <w:left w:val="none" w:sz="0" w:space="0" w:color="auto"/>
                        <w:bottom w:val="none" w:sz="0" w:space="0" w:color="auto"/>
                        <w:right w:val="none" w:sz="0" w:space="0" w:color="auto"/>
                      </w:divBdr>
                      <w:divsChild>
                        <w:div w:id="26832750">
                          <w:marLeft w:val="0"/>
                          <w:marRight w:val="0"/>
                          <w:marTop w:val="0"/>
                          <w:marBottom w:val="0"/>
                          <w:divBdr>
                            <w:top w:val="none" w:sz="0" w:space="0" w:color="auto"/>
                            <w:left w:val="none" w:sz="0" w:space="0" w:color="auto"/>
                            <w:bottom w:val="none" w:sz="0" w:space="0" w:color="auto"/>
                            <w:right w:val="none" w:sz="0" w:space="0" w:color="auto"/>
                          </w:divBdr>
                          <w:divsChild>
                            <w:div w:id="125392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5519601">
      <w:bodyDiv w:val="1"/>
      <w:marLeft w:val="0"/>
      <w:marRight w:val="0"/>
      <w:marTop w:val="0"/>
      <w:marBottom w:val="0"/>
      <w:divBdr>
        <w:top w:val="none" w:sz="0" w:space="0" w:color="auto"/>
        <w:left w:val="none" w:sz="0" w:space="0" w:color="auto"/>
        <w:bottom w:val="none" w:sz="0" w:space="0" w:color="auto"/>
        <w:right w:val="none" w:sz="0" w:space="0" w:color="auto"/>
      </w:divBdr>
    </w:div>
    <w:div w:id="1530215795">
      <w:bodyDiv w:val="1"/>
      <w:marLeft w:val="0"/>
      <w:marRight w:val="0"/>
      <w:marTop w:val="0"/>
      <w:marBottom w:val="0"/>
      <w:divBdr>
        <w:top w:val="none" w:sz="0" w:space="0" w:color="auto"/>
        <w:left w:val="none" w:sz="0" w:space="0" w:color="auto"/>
        <w:bottom w:val="none" w:sz="0" w:space="0" w:color="auto"/>
        <w:right w:val="none" w:sz="0" w:space="0" w:color="auto"/>
      </w:divBdr>
      <w:divsChild>
        <w:div w:id="123234377">
          <w:marLeft w:val="0"/>
          <w:marRight w:val="0"/>
          <w:marTop w:val="0"/>
          <w:marBottom w:val="0"/>
          <w:divBdr>
            <w:top w:val="none" w:sz="0" w:space="0" w:color="auto"/>
            <w:left w:val="none" w:sz="0" w:space="0" w:color="auto"/>
            <w:bottom w:val="none" w:sz="0" w:space="0" w:color="auto"/>
            <w:right w:val="none" w:sz="0" w:space="0" w:color="auto"/>
          </w:divBdr>
          <w:divsChild>
            <w:div w:id="1510366505">
              <w:marLeft w:val="0"/>
              <w:marRight w:val="0"/>
              <w:marTop w:val="0"/>
              <w:marBottom w:val="0"/>
              <w:divBdr>
                <w:top w:val="none" w:sz="0" w:space="0" w:color="auto"/>
                <w:left w:val="none" w:sz="0" w:space="0" w:color="auto"/>
                <w:bottom w:val="none" w:sz="0" w:space="0" w:color="auto"/>
                <w:right w:val="none" w:sz="0" w:space="0" w:color="auto"/>
              </w:divBdr>
              <w:divsChild>
                <w:div w:id="1625960340">
                  <w:marLeft w:val="0"/>
                  <w:marRight w:val="0"/>
                  <w:marTop w:val="0"/>
                  <w:marBottom w:val="0"/>
                  <w:divBdr>
                    <w:top w:val="none" w:sz="0" w:space="0" w:color="auto"/>
                    <w:left w:val="none" w:sz="0" w:space="0" w:color="auto"/>
                    <w:bottom w:val="none" w:sz="0" w:space="0" w:color="auto"/>
                    <w:right w:val="none" w:sz="0" w:space="0" w:color="auto"/>
                  </w:divBdr>
                  <w:divsChild>
                    <w:div w:id="1421491303">
                      <w:marLeft w:val="0"/>
                      <w:marRight w:val="0"/>
                      <w:marTop w:val="0"/>
                      <w:marBottom w:val="0"/>
                      <w:divBdr>
                        <w:top w:val="none" w:sz="0" w:space="0" w:color="auto"/>
                        <w:left w:val="none" w:sz="0" w:space="0" w:color="auto"/>
                        <w:bottom w:val="none" w:sz="0" w:space="0" w:color="auto"/>
                        <w:right w:val="none" w:sz="0" w:space="0" w:color="auto"/>
                      </w:divBdr>
                      <w:divsChild>
                        <w:div w:id="486097366">
                          <w:marLeft w:val="0"/>
                          <w:marRight w:val="0"/>
                          <w:marTop w:val="0"/>
                          <w:marBottom w:val="0"/>
                          <w:divBdr>
                            <w:top w:val="none" w:sz="0" w:space="0" w:color="auto"/>
                            <w:left w:val="none" w:sz="0" w:space="0" w:color="auto"/>
                            <w:bottom w:val="none" w:sz="0" w:space="0" w:color="auto"/>
                            <w:right w:val="none" w:sz="0" w:space="0" w:color="auto"/>
                          </w:divBdr>
                          <w:divsChild>
                            <w:div w:id="220791976">
                              <w:marLeft w:val="0"/>
                              <w:marRight w:val="0"/>
                              <w:marTop w:val="0"/>
                              <w:marBottom w:val="0"/>
                              <w:divBdr>
                                <w:top w:val="none" w:sz="0" w:space="0" w:color="auto"/>
                                <w:left w:val="none" w:sz="0" w:space="0" w:color="auto"/>
                                <w:bottom w:val="none" w:sz="0" w:space="0" w:color="auto"/>
                                <w:right w:val="none" w:sz="0" w:space="0" w:color="auto"/>
                              </w:divBdr>
                              <w:divsChild>
                                <w:div w:id="63334495">
                                  <w:marLeft w:val="0"/>
                                  <w:marRight w:val="0"/>
                                  <w:marTop w:val="0"/>
                                  <w:marBottom w:val="0"/>
                                  <w:divBdr>
                                    <w:top w:val="none" w:sz="0" w:space="0" w:color="auto"/>
                                    <w:left w:val="none" w:sz="0" w:space="0" w:color="auto"/>
                                    <w:bottom w:val="none" w:sz="0" w:space="0" w:color="auto"/>
                                    <w:right w:val="none" w:sz="0" w:space="0" w:color="auto"/>
                                  </w:divBdr>
                                  <w:divsChild>
                                    <w:div w:id="1402606533">
                                      <w:marLeft w:val="0"/>
                                      <w:marRight w:val="0"/>
                                      <w:marTop w:val="0"/>
                                      <w:marBottom w:val="0"/>
                                      <w:divBdr>
                                        <w:top w:val="none" w:sz="0" w:space="0" w:color="auto"/>
                                        <w:left w:val="none" w:sz="0" w:space="0" w:color="auto"/>
                                        <w:bottom w:val="none" w:sz="0" w:space="0" w:color="auto"/>
                                        <w:right w:val="none" w:sz="0" w:space="0" w:color="auto"/>
                                      </w:divBdr>
                                    </w:div>
                                  </w:divsChild>
                                </w:div>
                                <w:div w:id="121654201">
                                  <w:marLeft w:val="0"/>
                                  <w:marRight w:val="0"/>
                                  <w:marTop w:val="0"/>
                                  <w:marBottom w:val="0"/>
                                  <w:divBdr>
                                    <w:top w:val="none" w:sz="0" w:space="0" w:color="auto"/>
                                    <w:left w:val="none" w:sz="0" w:space="0" w:color="auto"/>
                                    <w:bottom w:val="none" w:sz="0" w:space="0" w:color="auto"/>
                                    <w:right w:val="none" w:sz="0" w:space="0" w:color="auto"/>
                                  </w:divBdr>
                                  <w:divsChild>
                                    <w:div w:id="928924236">
                                      <w:marLeft w:val="0"/>
                                      <w:marRight w:val="0"/>
                                      <w:marTop w:val="0"/>
                                      <w:marBottom w:val="0"/>
                                      <w:divBdr>
                                        <w:top w:val="none" w:sz="0" w:space="0" w:color="auto"/>
                                        <w:left w:val="none" w:sz="0" w:space="0" w:color="auto"/>
                                        <w:bottom w:val="none" w:sz="0" w:space="0" w:color="auto"/>
                                        <w:right w:val="none" w:sz="0" w:space="0" w:color="auto"/>
                                      </w:divBdr>
                                    </w:div>
                                  </w:divsChild>
                                </w:div>
                                <w:div w:id="1223441015">
                                  <w:marLeft w:val="0"/>
                                  <w:marRight w:val="0"/>
                                  <w:marTop w:val="0"/>
                                  <w:marBottom w:val="0"/>
                                  <w:divBdr>
                                    <w:top w:val="none" w:sz="0" w:space="0" w:color="auto"/>
                                    <w:left w:val="none" w:sz="0" w:space="0" w:color="auto"/>
                                    <w:bottom w:val="none" w:sz="0" w:space="0" w:color="auto"/>
                                    <w:right w:val="none" w:sz="0" w:space="0" w:color="auto"/>
                                  </w:divBdr>
                                  <w:divsChild>
                                    <w:div w:id="88291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605389">
      <w:bodyDiv w:val="1"/>
      <w:marLeft w:val="0"/>
      <w:marRight w:val="0"/>
      <w:marTop w:val="0"/>
      <w:marBottom w:val="0"/>
      <w:divBdr>
        <w:top w:val="none" w:sz="0" w:space="0" w:color="auto"/>
        <w:left w:val="none" w:sz="0" w:space="0" w:color="auto"/>
        <w:bottom w:val="none" w:sz="0" w:space="0" w:color="auto"/>
        <w:right w:val="none" w:sz="0" w:space="0" w:color="auto"/>
      </w:divBdr>
      <w:divsChild>
        <w:div w:id="7875873">
          <w:marLeft w:val="0"/>
          <w:marRight w:val="0"/>
          <w:marTop w:val="0"/>
          <w:marBottom w:val="0"/>
          <w:divBdr>
            <w:top w:val="none" w:sz="0" w:space="0" w:color="auto"/>
            <w:left w:val="none" w:sz="0" w:space="0" w:color="auto"/>
            <w:bottom w:val="none" w:sz="0" w:space="0" w:color="auto"/>
            <w:right w:val="none" w:sz="0" w:space="0" w:color="auto"/>
          </w:divBdr>
          <w:divsChild>
            <w:div w:id="381638682">
              <w:marLeft w:val="0"/>
              <w:marRight w:val="0"/>
              <w:marTop w:val="0"/>
              <w:marBottom w:val="0"/>
              <w:divBdr>
                <w:top w:val="none" w:sz="0" w:space="0" w:color="auto"/>
                <w:left w:val="none" w:sz="0" w:space="0" w:color="auto"/>
                <w:bottom w:val="none" w:sz="0" w:space="0" w:color="auto"/>
                <w:right w:val="none" w:sz="0" w:space="0" w:color="auto"/>
              </w:divBdr>
              <w:divsChild>
                <w:div w:id="1795521221">
                  <w:marLeft w:val="0"/>
                  <w:marRight w:val="0"/>
                  <w:marTop w:val="0"/>
                  <w:marBottom w:val="0"/>
                  <w:divBdr>
                    <w:top w:val="none" w:sz="0" w:space="0" w:color="auto"/>
                    <w:left w:val="none" w:sz="0" w:space="0" w:color="auto"/>
                    <w:bottom w:val="none" w:sz="0" w:space="0" w:color="auto"/>
                    <w:right w:val="none" w:sz="0" w:space="0" w:color="auto"/>
                  </w:divBdr>
                  <w:divsChild>
                    <w:div w:id="971250439">
                      <w:marLeft w:val="0"/>
                      <w:marRight w:val="0"/>
                      <w:marTop w:val="0"/>
                      <w:marBottom w:val="0"/>
                      <w:divBdr>
                        <w:top w:val="none" w:sz="0" w:space="0" w:color="auto"/>
                        <w:left w:val="none" w:sz="0" w:space="0" w:color="auto"/>
                        <w:bottom w:val="none" w:sz="0" w:space="0" w:color="auto"/>
                        <w:right w:val="none" w:sz="0" w:space="0" w:color="auto"/>
                      </w:divBdr>
                      <w:divsChild>
                        <w:div w:id="426004293">
                          <w:marLeft w:val="0"/>
                          <w:marRight w:val="0"/>
                          <w:marTop w:val="0"/>
                          <w:marBottom w:val="0"/>
                          <w:divBdr>
                            <w:top w:val="none" w:sz="0" w:space="0" w:color="auto"/>
                            <w:left w:val="none" w:sz="0" w:space="0" w:color="auto"/>
                            <w:bottom w:val="none" w:sz="0" w:space="0" w:color="auto"/>
                            <w:right w:val="none" w:sz="0" w:space="0" w:color="auto"/>
                          </w:divBdr>
                          <w:divsChild>
                            <w:div w:id="22048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9578">
          <w:marLeft w:val="0"/>
          <w:marRight w:val="0"/>
          <w:marTop w:val="0"/>
          <w:marBottom w:val="0"/>
          <w:divBdr>
            <w:top w:val="none" w:sz="0" w:space="0" w:color="auto"/>
            <w:left w:val="none" w:sz="0" w:space="0" w:color="auto"/>
            <w:bottom w:val="none" w:sz="0" w:space="0" w:color="auto"/>
            <w:right w:val="none" w:sz="0" w:space="0" w:color="auto"/>
          </w:divBdr>
          <w:divsChild>
            <w:div w:id="272172212">
              <w:marLeft w:val="0"/>
              <w:marRight w:val="0"/>
              <w:marTop w:val="0"/>
              <w:marBottom w:val="0"/>
              <w:divBdr>
                <w:top w:val="none" w:sz="0" w:space="0" w:color="auto"/>
                <w:left w:val="none" w:sz="0" w:space="0" w:color="auto"/>
                <w:bottom w:val="none" w:sz="0" w:space="0" w:color="auto"/>
                <w:right w:val="none" w:sz="0" w:space="0" w:color="auto"/>
              </w:divBdr>
              <w:divsChild>
                <w:div w:id="1749888627">
                  <w:marLeft w:val="0"/>
                  <w:marRight w:val="0"/>
                  <w:marTop w:val="0"/>
                  <w:marBottom w:val="0"/>
                  <w:divBdr>
                    <w:top w:val="none" w:sz="0" w:space="0" w:color="auto"/>
                    <w:left w:val="none" w:sz="0" w:space="0" w:color="auto"/>
                    <w:bottom w:val="none" w:sz="0" w:space="0" w:color="auto"/>
                    <w:right w:val="none" w:sz="0" w:space="0" w:color="auto"/>
                  </w:divBdr>
                  <w:divsChild>
                    <w:div w:id="280191195">
                      <w:marLeft w:val="0"/>
                      <w:marRight w:val="0"/>
                      <w:marTop w:val="0"/>
                      <w:marBottom w:val="0"/>
                      <w:divBdr>
                        <w:top w:val="none" w:sz="0" w:space="0" w:color="auto"/>
                        <w:left w:val="none" w:sz="0" w:space="0" w:color="auto"/>
                        <w:bottom w:val="none" w:sz="0" w:space="0" w:color="auto"/>
                        <w:right w:val="none" w:sz="0" w:space="0" w:color="auto"/>
                      </w:divBdr>
                      <w:divsChild>
                        <w:div w:id="447625831">
                          <w:marLeft w:val="0"/>
                          <w:marRight w:val="0"/>
                          <w:marTop w:val="0"/>
                          <w:marBottom w:val="0"/>
                          <w:divBdr>
                            <w:top w:val="none" w:sz="0" w:space="0" w:color="auto"/>
                            <w:left w:val="none" w:sz="0" w:space="0" w:color="auto"/>
                            <w:bottom w:val="none" w:sz="0" w:space="0" w:color="auto"/>
                            <w:right w:val="none" w:sz="0" w:space="0" w:color="auto"/>
                          </w:divBdr>
                          <w:divsChild>
                            <w:div w:id="2032875618">
                              <w:marLeft w:val="0"/>
                              <w:marRight w:val="0"/>
                              <w:marTop w:val="0"/>
                              <w:marBottom w:val="0"/>
                              <w:divBdr>
                                <w:top w:val="none" w:sz="0" w:space="0" w:color="auto"/>
                                <w:left w:val="none" w:sz="0" w:space="0" w:color="auto"/>
                                <w:bottom w:val="none" w:sz="0" w:space="0" w:color="auto"/>
                                <w:right w:val="none" w:sz="0" w:space="0" w:color="auto"/>
                              </w:divBdr>
                              <w:divsChild>
                                <w:div w:id="16243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177812">
          <w:marLeft w:val="0"/>
          <w:marRight w:val="0"/>
          <w:marTop w:val="0"/>
          <w:marBottom w:val="0"/>
          <w:divBdr>
            <w:top w:val="none" w:sz="0" w:space="0" w:color="auto"/>
            <w:left w:val="none" w:sz="0" w:space="0" w:color="auto"/>
            <w:bottom w:val="none" w:sz="0" w:space="0" w:color="auto"/>
            <w:right w:val="none" w:sz="0" w:space="0" w:color="auto"/>
          </w:divBdr>
          <w:divsChild>
            <w:div w:id="2056852248">
              <w:marLeft w:val="0"/>
              <w:marRight w:val="0"/>
              <w:marTop w:val="0"/>
              <w:marBottom w:val="0"/>
              <w:divBdr>
                <w:top w:val="none" w:sz="0" w:space="0" w:color="auto"/>
                <w:left w:val="none" w:sz="0" w:space="0" w:color="auto"/>
                <w:bottom w:val="none" w:sz="0" w:space="0" w:color="auto"/>
                <w:right w:val="none" w:sz="0" w:space="0" w:color="auto"/>
              </w:divBdr>
              <w:divsChild>
                <w:div w:id="347486172">
                  <w:marLeft w:val="0"/>
                  <w:marRight w:val="0"/>
                  <w:marTop w:val="0"/>
                  <w:marBottom w:val="0"/>
                  <w:divBdr>
                    <w:top w:val="none" w:sz="0" w:space="0" w:color="auto"/>
                    <w:left w:val="none" w:sz="0" w:space="0" w:color="auto"/>
                    <w:bottom w:val="none" w:sz="0" w:space="0" w:color="auto"/>
                    <w:right w:val="none" w:sz="0" w:space="0" w:color="auto"/>
                  </w:divBdr>
                  <w:divsChild>
                    <w:div w:id="37317003">
                      <w:marLeft w:val="0"/>
                      <w:marRight w:val="0"/>
                      <w:marTop w:val="0"/>
                      <w:marBottom w:val="0"/>
                      <w:divBdr>
                        <w:top w:val="none" w:sz="0" w:space="0" w:color="auto"/>
                        <w:left w:val="none" w:sz="0" w:space="0" w:color="auto"/>
                        <w:bottom w:val="none" w:sz="0" w:space="0" w:color="auto"/>
                        <w:right w:val="none" w:sz="0" w:space="0" w:color="auto"/>
                      </w:divBdr>
                      <w:divsChild>
                        <w:div w:id="97798409">
                          <w:marLeft w:val="0"/>
                          <w:marRight w:val="0"/>
                          <w:marTop w:val="0"/>
                          <w:marBottom w:val="0"/>
                          <w:divBdr>
                            <w:top w:val="none" w:sz="0" w:space="0" w:color="auto"/>
                            <w:left w:val="none" w:sz="0" w:space="0" w:color="auto"/>
                            <w:bottom w:val="none" w:sz="0" w:space="0" w:color="auto"/>
                            <w:right w:val="none" w:sz="0" w:space="0" w:color="auto"/>
                          </w:divBdr>
                          <w:divsChild>
                            <w:div w:id="977416969">
                              <w:marLeft w:val="0"/>
                              <w:marRight w:val="0"/>
                              <w:marTop w:val="0"/>
                              <w:marBottom w:val="0"/>
                              <w:divBdr>
                                <w:top w:val="none" w:sz="0" w:space="0" w:color="auto"/>
                                <w:left w:val="none" w:sz="0" w:space="0" w:color="auto"/>
                                <w:bottom w:val="none" w:sz="0" w:space="0" w:color="auto"/>
                                <w:right w:val="none" w:sz="0" w:space="0" w:color="auto"/>
                              </w:divBdr>
                              <w:divsChild>
                                <w:div w:id="164203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6856801">
          <w:marLeft w:val="0"/>
          <w:marRight w:val="0"/>
          <w:marTop w:val="0"/>
          <w:marBottom w:val="0"/>
          <w:divBdr>
            <w:top w:val="none" w:sz="0" w:space="0" w:color="auto"/>
            <w:left w:val="none" w:sz="0" w:space="0" w:color="auto"/>
            <w:bottom w:val="none" w:sz="0" w:space="0" w:color="auto"/>
            <w:right w:val="none" w:sz="0" w:space="0" w:color="auto"/>
          </w:divBdr>
          <w:divsChild>
            <w:div w:id="414517620">
              <w:marLeft w:val="0"/>
              <w:marRight w:val="0"/>
              <w:marTop w:val="0"/>
              <w:marBottom w:val="0"/>
              <w:divBdr>
                <w:top w:val="none" w:sz="0" w:space="0" w:color="auto"/>
                <w:left w:val="none" w:sz="0" w:space="0" w:color="auto"/>
                <w:bottom w:val="none" w:sz="0" w:space="0" w:color="auto"/>
                <w:right w:val="none" w:sz="0" w:space="0" w:color="auto"/>
              </w:divBdr>
              <w:divsChild>
                <w:div w:id="1366175121">
                  <w:marLeft w:val="0"/>
                  <w:marRight w:val="0"/>
                  <w:marTop w:val="0"/>
                  <w:marBottom w:val="0"/>
                  <w:divBdr>
                    <w:top w:val="none" w:sz="0" w:space="0" w:color="auto"/>
                    <w:left w:val="none" w:sz="0" w:space="0" w:color="auto"/>
                    <w:bottom w:val="none" w:sz="0" w:space="0" w:color="auto"/>
                    <w:right w:val="none" w:sz="0" w:space="0" w:color="auto"/>
                  </w:divBdr>
                  <w:divsChild>
                    <w:div w:id="1353527335">
                      <w:marLeft w:val="0"/>
                      <w:marRight w:val="0"/>
                      <w:marTop w:val="0"/>
                      <w:marBottom w:val="0"/>
                      <w:divBdr>
                        <w:top w:val="none" w:sz="0" w:space="0" w:color="auto"/>
                        <w:left w:val="none" w:sz="0" w:space="0" w:color="auto"/>
                        <w:bottom w:val="none" w:sz="0" w:space="0" w:color="auto"/>
                        <w:right w:val="none" w:sz="0" w:space="0" w:color="auto"/>
                      </w:divBdr>
                      <w:divsChild>
                        <w:div w:id="1897861914">
                          <w:marLeft w:val="0"/>
                          <w:marRight w:val="0"/>
                          <w:marTop w:val="0"/>
                          <w:marBottom w:val="0"/>
                          <w:divBdr>
                            <w:top w:val="none" w:sz="0" w:space="0" w:color="auto"/>
                            <w:left w:val="none" w:sz="0" w:space="0" w:color="auto"/>
                            <w:bottom w:val="none" w:sz="0" w:space="0" w:color="auto"/>
                            <w:right w:val="none" w:sz="0" w:space="0" w:color="auto"/>
                          </w:divBdr>
                          <w:divsChild>
                            <w:div w:id="1091198642">
                              <w:marLeft w:val="0"/>
                              <w:marRight w:val="0"/>
                              <w:marTop w:val="0"/>
                              <w:marBottom w:val="0"/>
                              <w:divBdr>
                                <w:top w:val="none" w:sz="0" w:space="0" w:color="auto"/>
                                <w:left w:val="none" w:sz="0" w:space="0" w:color="auto"/>
                                <w:bottom w:val="none" w:sz="0" w:space="0" w:color="auto"/>
                                <w:right w:val="none" w:sz="0" w:space="0" w:color="auto"/>
                              </w:divBdr>
                              <w:divsChild>
                                <w:div w:id="18701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2445">
          <w:marLeft w:val="0"/>
          <w:marRight w:val="0"/>
          <w:marTop w:val="0"/>
          <w:marBottom w:val="0"/>
          <w:divBdr>
            <w:top w:val="none" w:sz="0" w:space="0" w:color="auto"/>
            <w:left w:val="none" w:sz="0" w:space="0" w:color="auto"/>
            <w:bottom w:val="none" w:sz="0" w:space="0" w:color="auto"/>
            <w:right w:val="none" w:sz="0" w:space="0" w:color="auto"/>
          </w:divBdr>
          <w:divsChild>
            <w:div w:id="630940904">
              <w:marLeft w:val="0"/>
              <w:marRight w:val="0"/>
              <w:marTop w:val="0"/>
              <w:marBottom w:val="0"/>
              <w:divBdr>
                <w:top w:val="none" w:sz="0" w:space="0" w:color="auto"/>
                <w:left w:val="none" w:sz="0" w:space="0" w:color="auto"/>
                <w:bottom w:val="none" w:sz="0" w:space="0" w:color="auto"/>
                <w:right w:val="none" w:sz="0" w:space="0" w:color="auto"/>
              </w:divBdr>
              <w:divsChild>
                <w:div w:id="66539730">
                  <w:marLeft w:val="0"/>
                  <w:marRight w:val="0"/>
                  <w:marTop w:val="0"/>
                  <w:marBottom w:val="0"/>
                  <w:divBdr>
                    <w:top w:val="none" w:sz="0" w:space="0" w:color="auto"/>
                    <w:left w:val="none" w:sz="0" w:space="0" w:color="auto"/>
                    <w:bottom w:val="none" w:sz="0" w:space="0" w:color="auto"/>
                    <w:right w:val="none" w:sz="0" w:space="0" w:color="auto"/>
                  </w:divBdr>
                  <w:divsChild>
                    <w:div w:id="1689528229">
                      <w:marLeft w:val="0"/>
                      <w:marRight w:val="0"/>
                      <w:marTop w:val="0"/>
                      <w:marBottom w:val="0"/>
                      <w:divBdr>
                        <w:top w:val="none" w:sz="0" w:space="0" w:color="auto"/>
                        <w:left w:val="none" w:sz="0" w:space="0" w:color="auto"/>
                        <w:bottom w:val="none" w:sz="0" w:space="0" w:color="auto"/>
                        <w:right w:val="none" w:sz="0" w:space="0" w:color="auto"/>
                      </w:divBdr>
                      <w:divsChild>
                        <w:div w:id="1514492629">
                          <w:marLeft w:val="0"/>
                          <w:marRight w:val="0"/>
                          <w:marTop w:val="0"/>
                          <w:marBottom w:val="0"/>
                          <w:divBdr>
                            <w:top w:val="none" w:sz="0" w:space="0" w:color="auto"/>
                            <w:left w:val="none" w:sz="0" w:space="0" w:color="auto"/>
                            <w:bottom w:val="none" w:sz="0" w:space="0" w:color="auto"/>
                            <w:right w:val="none" w:sz="0" w:space="0" w:color="auto"/>
                          </w:divBdr>
                          <w:divsChild>
                            <w:div w:id="643123331">
                              <w:marLeft w:val="0"/>
                              <w:marRight w:val="0"/>
                              <w:marTop w:val="0"/>
                              <w:marBottom w:val="0"/>
                              <w:divBdr>
                                <w:top w:val="none" w:sz="0" w:space="0" w:color="auto"/>
                                <w:left w:val="none" w:sz="0" w:space="0" w:color="auto"/>
                                <w:bottom w:val="none" w:sz="0" w:space="0" w:color="auto"/>
                                <w:right w:val="none" w:sz="0" w:space="0" w:color="auto"/>
                              </w:divBdr>
                              <w:divsChild>
                                <w:div w:id="171207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594693">
          <w:marLeft w:val="0"/>
          <w:marRight w:val="0"/>
          <w:marTop w:val="0"/>
          <w:marBottom w:val="0"/>
          <w:divBdr>
            <w:top w:val="none" w:sz="0" w:space="0" w:color="auto"/>
            <w:left w:val="none" w:sz="0" w:space="0" w:color="auto"/>
            <w:bottom w:val="none" w:sz="0" w:space="0" w:color="auto"/>
            <w:right w:val="none" w:sz="0" w:space="0" w:color="auto"/>
          </w:divBdr>
          <w:divsChild>
            <w:div w:id="1525362703">
              <w:marLeft w:val="0"/>
              <w:marRight w:val="0"/>
              <w:marTop w:val="0"/>
              <w:marBottom w:val="0"/>
              <w:divBdr>
                <w:top w:val="none" w:sz="0" w:space="0" w:color="auto"/>
                <w:left w:val="none" w:sz="0" w:space="0" w:color="auto"/>
                <w:bottom w:val="none" w:sz="0" w:space="0" w:color="auto"/>
                <w:right w:val="none" w:sz="0" w:space="0" w:color="auto"/>
              </w:divBdr>
              <w:divsChild>
                <w:div w:id="959409389">
                  <w:marLeft w:val="0"/>
                  <w:marRight w:val="0"/>
                  <w:marTop w:val="0"/>
                  <w:marBottom w:val="0"/>
                  <w:divBdr>
                    <w:top w:val="none" w:sz="0" w:space="0" w:color="auto"/>
                    <w:left w:val="none" w:sz="0" w:space="0" w:color="auto"/>
                    <w:bottom w:val="none" w:sz="0" w:space="0" w:color="auto"/>
                    <w:right w:val="none" w:sz="0" w:space="0" w:color="auto"/>
                  </w:divBdr>
                  <w:divsChild>
                    <w:div w:id="1346519510">
                      <w:marLeft w:val="0"/>
                      <w:marRight w:val="0"/>
                      <w:marTop w:val="0"/>
                      <w:marBottom w:val="0"/>
                      <w:divBdr>
                        <w:top w:val="none" w:sz="0" w:space="0" w:color="auto"/>
                        <w:left w:val="none" w:sz="0" w:space="0" w:color="auto"/>
                        <w:bottom w:val="none" w:sz="0" w:space="0" w:color="auto"/>
                        <w:right w:val="none" w:sz="0" w:space="0" w:color="auto"/>
                      </w:divBdr>
                      <w:divsChild>
                        <w:div w:id="1179393275">
                          <w:marLeft w:val="0"/>
                          <w:marRight w:val="0"/>
                          <w:marTop w:val="0"/>
                          <w:marBottom w:val="0"/>
                          <w:divBdr>
                            <w:top w:val="none" w:sz="0" w:space="0" w:color="auto"/>
                            <w:left w:val="none" w:sz="0" w:space="0" w:color="auto"/>
                            <w:bottom w:val="none" w:sz="0" w:space="0" w:color="auto"/>
                            <w:right w:val="none" w:sz="0" w:space="0" w:color="auto"/>
                          </w:divBdr>
                          <w:divsChild>
                            <w:div w:id="502402658">
                              <w:marLeft w:val="0"/>
                              <w:marRight w:val="0"/>
                              <w:marTop w:val="0"/>
                              <w:marBottom w:val="0"/>
                              <w:divBdr>
                                <w:top w:val="none" w:sz="0" w:space="0" w:color="auto"/>
                                <w:left w:val="none" w:sz="0" w:space="0" w:color="auto"/>
                                <w:bottom w:val="none" w:sz="0" w:space="0" w:color="auto"/>
                                <w:right w:val="none" w:sz="0" w:space="0" w:color="auto"/>
                              </w:divBdr>
                              <w:divsChild>
                                <w:div w:id="16853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3530633">
          <w:marLeft w:val="0"/>
          <w:marRight w:val="0"/>
          <w:marTop w:val="0"/>
          <w:marBottom w:val="0"/>
          <w:divBdr>
            <w:top w:val="none" w:sz="0" w:space="0" w:color="auto"/>
            <w:left w:val="none" w:sz="0" w:space="0" w:color="auto"/>
            <w:bottom w:val="none" w:sz="0" w:space="0" w:color="auto"/>
            <w:right w:val="none" w:sz="0" w:space="0" w:color="auto"/>
          </w:divBdr>
          <w:divsChild>
            <w:div w:id="91629216">
              <w:marLeft w:val="0"/>
              <w:marRight w:val="0"/>
              <w:marTop w:val="0"/>
              <w:marBottom w:val="0"/>
              <w:divBdr>
                <w:top w:val="none" w:sz="0" w:space="0" w:color="auto"/>
                <w:left w:val="none" w:sz="0" w:space="0" w:color="auto"/>
                <w:bottom w:val="none" w:sz="0" w:space="0" w:color="auto"/>
                <w:right w:val="none" w:sz="0" w:space="0" w:color="auto"/>
              </w:divBdr>
              <w:divsChild>
                <w:div w:id="1823229160">
                  <w:marLeft w:val="0"/>
                  <w:marRight w:val="0"/>
                  <w:marTop w:val="0"/>
                  <w:marBottom w:val="0"/>
                  <w:divBdr>
                    <w:top w:val="none" w:sz="0" w:space="0" w:color="auto"/>
                    <w:left w:val="none" w:sz="0" w:space="0" w:color="auto"/>
                    <w:bottom w:val="none" w:sz="0" w:space="0" w:color="auto"/>
                    <w:right w:val="none" w:sz="0" w:space="0" w:color="auto"/>
                  </w:divBdr>
                  <w:divsChild>
                    <w:div w:id="240800977">
                      <w:marLeft w:val="0"/>
                      <w:marRight w:val="0"/>
                      <w:marTop w:val="0"/>
                      <w:marBottom w:val="0"/>
                      <w:divBdr>
                        <w:top w:val="none" w:sz="0" w:space="0" w:color="auto"/>
                        <w:left w:val="none" w:sz="0" w:space="0" w:color="auto"/>
                        <w:bottom w:val="none" w:sz="0" w:space="0" w:color="auto"/>
                        <w:right w:val="none" w:sz="0" w:space="0" w:color="auto"/>
                      </w:divBdr>
                      <w:divsChild>
                        <w:div w:id="1541160748">
                          <w:marLeft w:val="0"/>
                          <w:marRight w:val="0"/>
                          <w:marTop w:val="0"/>
                          <w:marBottom w:val="0"/>
                          <w:divBdr>
                            <w:top w:val="none" w:sz="0" w:space="0" w:color="auto"/>
                            <w:left w:val="none" w:sz="0" w:space="0" w:color="auto"/>
                            <w:bottom w:val="none" w:sz="0" w:space="0" w:color="auto"/>
                            <w:right w:val="none" w:sz="0" w:space="0" w:color="auto"/>
                          </w:divBdr>
                          <w:divsChild>
                            <w:div w:id="189923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57201">
          <w:marLeft w:val="0"/>
          <w:marRight w:val="0"/>
          <w:marTop w:val="0"/>
          <w:marBottom w:val="0"/>
          <w:divBdr>
            <w:top w:val="none" w:sz="0" w:space="0" w:color="auto"/>
            <w:left w:val="none" w:sz="0" w:space="0" w:color="auto"/>
            <w:bottom w:val="none" w:sz="0" w:space="0" w:color="auto"/>
            <w:right w:val="none" w:sz="0" w:space="0" w:color="auto"/>
          </w:divBdr>
          <w:divsChild>
            <w:div w:id="926766862">
              <w:marLeft w:val="0"/>
              <w:marRight w:val="0"/>
              <w:marTop w:val="0"/>
              <w:marBottom w:val="0"/>
              <w:divBdr>
                <w:top w:val="none" w:sz="0" w:space="0" w:color="auto"/>
                <w:left w:val="none" w:sz="0" w:space="0" w:color="auto"/>
                <w:bottom w:val="none" w:sz="0" w:space="0" w:color="auto"/>
                <w:right w:val="none" w:sz="0" w:space="0" w:color="auto"/>
              </w:divBdr>
              <w:divsChild>
                <w:div w:id="270666634">
                  <w:marLeft w:val="0"/>
                  <w:marRight w:val="0"/>
                  <w:marTop w:val="0"/>
                  <w:marBottom w:val="0"/>
                  <w:divBdr>
                    <w:top w:val="none" w:sz="0" w:space="0" w:color="auto"/>
                    <w:left w:val="none" w:sz="0" w:space="0" w:color="auto"/>
                    <w:bottom w:val="none" w:sz="0" w:space="0" w:color="auto"/>
                    <w:right w:val="none" w:sz="0" w:space="0" w:color="auto"/>
                  </w:divBdr>
                  <w:divsChild>
                    <w:div w:id="1326934701">
                      <w:marLeft w:val="0"/>
                      <w:marRight w:val="0"/>
                      <w:marTop w:val="0"/>
                      <w:marBottom w:val="0"/>
                      <w:divBdr>
                        <w:top w:val="none" w:sz="0" w:space="0" w:color="auto"/>
                        <w:left w:val="none" w:sz="0" w:space="0" w:color="auto"/>
                        <w:bottom w:val="none" w:sz="0" w:space="0" w:color="auto"/>
                        <w:right w:val="none" w:sz="0" w:space="0" w:color="auto"/>
                      </w:divBdr>
                      <w:divsChild>
                        <w:div w:id="148132982">
                          <w:marLeft w:val="0"/>
                          <w:marRight w:val="0"/>
                          <w:marTop w:val="0"/>
                          <w:marBottom w:val="0"/>
                          <w:divBdr>
                            <w:top w:val="none" w:sz="0" w:space="0" w:color="auto"/>
                            <w:left w:val="none" w:sz="0" w:space="0" w:color="auto"/>
                            <w:bottom w:val="none" w:sz="0" w:space="0" w:color="auto"/>
                            <w:right w:val="none" w:sz="0" w:space="0" w:color="auto"/>
                          </w:divBdr>
                          <w:divsChild>
                            <w:div w:id="51072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85017">
          <w:marLeft w:val="0"/>
          <w:marRight w:val="0"/>
          <w:marTop w:val="0"/>
          <w:marBottom w:val="0"/>
          <w:divBdr>
            <w:top w:val="none" w:sz="0" w:space="0" w:color="auto"/>
            <w:left w:val="none" w:sz="0" w:space="0" w:color="auto"/>
            <w:bottom w:val="none" w:sz="0" w:space="0" w:color="auto"/>
            <w:right w:val="none" w:sz="0" w:space="0" w:color="auto"/>
          </w:divBdr>
          <w:divsChild>
            <w:div w:id="1654215735">
              <w:marLeft w:val="0"/>
              <w:marRight w:val="0"/>
              <w:marTop w:val="0"/>
              <w:marBottom w:val="0"/>
              <w:divBdr>
                <w:top w:val="none" w:sz="0" w:space="0" w:color="auto"/>
                <w:left w:val="none" w:sz="0" w:space="0" w:color="auto"/>
                <w:bottom w:val="none" w:sz="0" w:space="0" w:color="auto"/>
                <w:right w:val="none" w:sz="0" w:space="0" w:color="auto"/>
              </w:divBdr>
              <w:divsChild>
                <w:div w:id="1442064349">
                  <w:marLeft w:val="0"/>
                  <w:marRight w:val="0"/>
                  <w:marTop w:val="0"/>
                  <w:marBottom w:val="0"/>
                  <w:divBdr>
                    <w:top w:val="none" w:sz="0" w:space="0" w:color="auto"/>
                    <w:left w:val="none" w:sz="0" w:space="0" w:color="auto"/>
                    <w:bottom w:val="none" w:sz="0" w:space="0" w:color="auto"/>
                    <w:right w:val="none" w:sz="0" w:space="0" w:color="auto"/>
                  </w:divBdr>
                  <w:divsChild>
                    <w:div w:id="1281574118">
                      <w:marLeft w:val="0"/>
                      <w:marRight w:val="0"/>
                      <w:marTop w:val="0"/>
                      <w:marBottom w:val="0"/>
                      <w:divBdr>
                        <w:top w:val="none" w:sz="0" w:space="0" w:color="auto"/>
                        <w:left w:val="none" w:sz="0" w:space="0" w:color="auto"/>
                        <w:bottom w:val="none" w:sz="0" w:space="0" w:color="auto"/>
                        <w:right w:val="none" w:sz="0" w:space="0" w:color="auto"/>
                      </w:divBdr>
                      <w:divsChild>
                        <w:div w:id="768694730">
                          <w:marLeft w:val="0"/>
                          <w:marRight w:val="0"/>
                          <w:marTop w:val="0"/>
                          <w:marBottom w:val="0"/>
                          <w:divBdr>
                            <w:top w:val="none" w:sz="0" w:space="0" w:color="auto"/>
                            <w:left w:val="none" w:sz="0" w:space="0" w:color="auto"/>
                            <w:bottom w:val="none" w:sz="0" w:space="0" w:color="auto"/>
                            <w:right w:val="none" w:sz="0" w:space="0" w:color="auto"/>
                          </w:divBdr>
                          <w:divsChild>
                            <w:div w:id="1901479598">
                              <w:marLeft w:val="0"/>
                              <w:marRight w:val="0"/>
                              <w:marTop w:val="0"/>
                              <w:marBottom w:val="0"/>
                              <w:divBdr>
                                <w:top w:val="none" w:sz="0" w:space="0" w:color="auto"/>
                                <w:left w:val="none" w:sz="0" w:space="0" w:color="auto"/>
                                <w:bottom w:val="none" w:sz="0" w:space="0" w:color="auto"/>
                                <w:right w:val="none" w:sz="0" w:space="0" w:color="auto"/>
                              </w:divBdr>
                              <w:divsChild>
                                <w:div w:id="1040861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28544">
          <w:marLeft w:val="0"/>
          <w:marRight w:val="0"/>
          <w:marTop w:val="0"/>
          <w:marBottom w:val="0"/>
          <w:divBdr>
            <w:top w:val="none" w:sz="0" w:space="0" w:color="auto"/>
            <w:left w:val="none" w:sz="0" w:space="0" w:color="auto"/>
            <w:bottom w:val="none" w:sz="0" w:space="0" w:color="auto"/>
            <w:right w:val="none" w:sz="0" w:space="0" w:color="auto"/>
          </w:divBdr>
          <w:divsChild>
            <w:div w:id="281812873">
              <w:marLeft w:val="0"/>
              <w:marRight w:val="0"/>
              <w:marTop w:val="0"/>
              <w:marBottom w:val="0"/>
              <w:divBdr>
                <w:top w:val="none" w:sz="0" w:space="0" w:color="auto"/>
                <w:left w:val="none" w:sz="0" w:space="0" w:color="auto"/>
                <w:bottom w:val="none" w:sz="0" w:space="0" w:color="auto"/>
                <w:right w:val="none" w:sz="0" w:space="0" w:color="auto"/>
              </w:divBdr>
              <w:divsChild>
                <w:div w:id="1989743010">
                  <w:marLeft w:val="0"/>
                  <w:marRight w:val="0"/>
                  <w:marTop w:val="0"/>
                  <w:marBottom w:val="0"/>
                  <w:divBdr>
                    <w:top w:val="none" w:sz="0" w:space="0" w:color="auto"/>
                    <w:left w:val="none" w:sz="0" w:space="0" w:color="auto"/>
                    <w:bottom w:val="none" w:sz="0" w:space="0" w:color="auto"/>
                    <w:right w:val="none" w:sz="0" w:space="0" w:color="auto"/>
                  </w:divBdr>
                  <w:divsChild>
                    <w:div w:id="1799447025">
                      <w:marLeft w:val="0"/>
                      <w:marRight w:val="0"/>
                      <w:marTop w:val="0"/>
                      <w:marBottom w:val="0"/>
                      <w:divBdr>
                        <w:top w:val="none" w:sz="0" w:space="0" w:color="auto"/>
                        <w:left w:val="none" w:sz="0" w:space="0" w:color="auto"/>
                        <w:bottom w:val="none" w:sz="0" w:space="0" w:color="auto"/>
                        <w:right w:val="none" w:sz="0" w:space="0" w:color="auto"/>
                      </w:divBdr>
                      <w:divsChild>
                        <w:div w:id="205879197">
                          <w:marLeft w:val="0"/>
                          <w:marRight w:val="0"/>
                          <w:marTop w:val="0"/>
                          <w:marBottom w:val="0"/>
                          <w:divBdr>
                            <w:top w:val="none" w:sz="0" w:space="0" w:color="auto"/>
                            <w:left w:val="none" w:sz="0" w:space="0" w:color="auto"/>
                            <w:bottom w:val="none" w:sz="0" w:space="0" w:color="auto"/>
                            <w:right w:val="none" w:sz="0" w:space="0" w:color="auto"/>
                          </w:divBdr>
                          <w:divsChild>
                            <w:div w:id="188031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7156330">
      <w:bodyDiv w:val="1"/>
      <w:marLeft w:val="0"/>
      <w:marRight w:val="0"/>
      <w:marTop w:val="0"/>
      <w:marBottom w:val="0"/>
      <w:divBdr>
        <w:top w:val="none" w:sz="0" w:space="0" w:color="auto"/>
        <w:left w:val="none" w:sz="0" w:space="0" w:color="auto"/>
        <w:bottom w:val="none" w:sz="0" w:space="0" w:color="auto"/>
        <w:right w:val="none" w:sz="0" w:space="0" w:color="auto"/>
      </w:divBdr>
      <w:divsChild>
        <w:div w:id="519315337">
          <w:marLeft w:val="0"/>
          <w:marRight w:val="0"/>
          <w:marTop w:val="0"/>
          <w:marBottom w:val="0"/>
          <w:divBdr>
            <w:top w:val="none" w:sz="0" w:space="0" w:color="auto"/>
            <w:left w:val="none" w:sz="0" w:space="0" w:color="auto"/>
            <w:bottom w:val="none" w:sz="0" w:space="0" w:color="auto"/>
            <w:right w:val="none" w:sz="0" w:space="0" w:color="auto"/>
          </w:divBdr>
          <w:divsChild>
            <w:div w:id="915014560">
              <w:marLeft w:val="0"/>
              <w:marRight w:val="0"/>
              <w:marTop w:val="0"/>
              <w:marBottom w:val="0"/>
              <w:divBdr>
                <w:top w:val="none" w:sz="0" w:space="0" w:color="auto"/>
                <w:left w:val="none" w:sz="0" w:space="0" w:color="auto"/>
                <w:bottom w:val="none" w:sz="0" w:space="0" w:color="auto"/>
                <w:right w:val="none" w:sz="0" w:space="0" w:color="auto"/>
              </w:divBdr>
              <w:divsChild>
                <w:div w:id="215817666">
                  <w:marLeft w:val="0"/>
                  <w:marRight w:val="0"/>
                  <w:marTop w:val="0"/>
                  <w:marBottom w:val="0"/>
                  <w:divBdr>
                    <w:top w:val="none" w:sz="0" w:space="0" w:color="auto"/>
                    <w:left w:val="none" w:sz="0" w:space="0" w:color="auto"/>
                    <w:bottom w:val="none" w:sz="0" w:space="0" w:color="auto"/>
                    <w:right w:val="none" w:sz="0" w:space="0" w:color="auto"/>
                  </w:divBdr>
                  <w:divsChild>
                    <w:div w:id="32923788">
                      <w:marLeft w:val="0"/>
                      <w:marRight w:val="0"/>
                      <w:marTop w:val="0"/>
                      <w:marBottom w:val="0"/>
                      <w:divBdr>
                        <w:top w:val="none" w:sz="0" w:space="0" w:color="auto"/>
                        <w:left w:val="none" w:sz="0" w:space="0" w:color="auto"/>
                        <w:bottom w:val="none" w:sz="0" w:space="0" w:color="auto"/>
                        <w:right w:val="none" w:sz="0" w:space="0" w:color="auto"/>
                      </w:divBdr>
                      <w:divsChild>
                        <w:div w:id="854727832">
                          <w:marLeft w:val="0"/>
                          <w:marRight w:val="0"/>
                          <w:marTop w:val="0"/>
                          <w:marBottom w:val="0"/>
                          <w:divBdr>
                            <w:top w:val="none" w:sz="0" w:space="0" w:color="auto"/>
                            <w:left w:val="none" w:sz="0" w:space="0" w:color="auto"/>
                            <w:bottom w:val="none" w:sz="0" w:space="0" w:color="auto"/>
                            <w:right w:val="none" w:sz="0" w:space="0" w:color="auto"/>
                          </w:divBdr>
                          <w:divsChild>
                            <w:div w:id="163945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616128">
          <w:marLeft w:val="0"/>
          <w:marRight w:val="0"/>
          <w:marTop w:val="0"/>
          <w:marBottom w:val="0"/>
          <w:divBdr>
            <w:top w:val="none" w:sz="0" w:space="0" w:color="auto"/>
            <w:left w:val="none" w:sz="0" w:space="0" w:color="auto"/>
            <w:bottom w:val="none" w:sz="0" w:space="0" w:color="auto"/>
            <w:right w:val="none" w:sz="0" w:space="0" w:color="auto"/>
          </w:divBdr>
          <w:divsChild>
            <w:div w:id="1455366289">
              <w:marLeft w:val="0"/>
              <w:marRight w:val="0"/>
              <w:marTop w:val="0"/>
              <w:marBottom w:val="0"/>
              <w:divBdr>
                <w:top w:val="none" w:sz="0" w:space="0" w:color="auto"/>
                <w:left w:val="none" w:sz="0" w:space="0" w:color="auto"/>
                <w:bottom w:val="none" w:sz="0" w:space="0" w:color="auto"/>
                <w:right w:val="none" w:sz="0" w:space="0" w:color="auto"/>
              </w:divBdr>
              <w:divsChild>
                <w:div w:id="504440226">
                  <w:marLeft w:val="0"/>
                  <w:marRight w:val="0"/>
                  <w:marTop w:val="0"/>
                  <w:marBottom w:val="0"/>
                  <w:divBdr>
                    <w:top w:val="none" w:sz="0" w:space="0" w:color="auto"/>
                    <w:left w:val="none" w:sz="0" w:space="0" w:color="auto"/>
                    <w:bottom w:val="none" w:sz="0" w:space="0" w:color="auto"/>
                    <w:right w:val="none" w:sz="0" w:space="0" w:color="auto"/>
                  </w:divBdr>
                  <w:divsChild>
                    <w:div w:id="2018724790">
                      <w:marLeft w:val="0"/>
                      <w:marRight w:val="0"/>
                      <w:marTop w:val="0"/>
                      <w:marBottom w:val="0"/>
                      <w:divBdr>
                        <w:top w:val="none" w:sz="0" w:space="0" w:color="auto"/>
                        <w:left w:val="none" w:sz="0" w:space="0" w:color="auto"/>
                        <w:bottom w:val="none" w:sz="0" w:space="0" w:color="auto"/>
                        <w:right w:val="none" w:sz="0" w:space="0" w:color="auto"/>
                      </w:divBdr>
                      <w:divsChild>
                        <w:div w:id="1303340746">
                          <w:marLeft w:val="0"/>
                          <w:marRight w:val="0"/>
                          <w:marTop w:val="0"/>
                          <w:marBottom w:val="0"/>
                          <w:divBdr>
                            <w:top w:val="none" w:sz="0" w:space="0" w:color="auto"/>
                            <w:left w:val="none" w:sz="0" w:space="0" w:color="auto"/>
                            <w:bottom w:val="none" w:sz="0" w:space="0" w:color="auto"/>
                            <w:right w:val="none" w:sz="0" w:space="0" w:color="auto"/>
                          </w:divBdr>
                          <w:divsChild>
                            <w:div w:id="1516923073">
                              <w:marLeft w:val="0"/>
                              <w:marRight w:val="0"/>
                              <w:marTop w:val="0"/>
                              <w:marBottom w:val="0"/>
                              <w:divBdr>
                                <w:top w:val="none" w:sz="0" w:space="0" w:color="auto"/>
                                <w:left w:val="none" w:sz="0" w:space="0" w:color="auto"/>
                                <w:bottom w:val="none" w:sz="0" w:space="0" w:color="auto"/>
                                <w:right w:val="none" w:sz="0" w:space="0" w:color="auto"/>
                              </w:divBdr>
                              <w:divsChild>
                                <w:div w:id="98593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276291">
      <w:bodyDiv w:val="1"/>
      <w:marLeft w:val="0"/>
      <w:marRight w:val="0"/>
      <w:marTop w:val="0"/>
      <w:marBottom w:val="0"/>
      <w:divBdr>
        <w:top w:val="none" w:sz="0" w:space="0" w:color="auto"/>
        <w:left w:val="none" w:sz="0" w:space="0" w:color="auto"/>
        <w:bottom w:val="none" w:sz="0" w:space="0" w:color="auto"/>
        <w:right w:val="none" w:sz="0" w:space="0" w:color="auto"/>
      </w:divBdr>
      <w:divsChild>
        <w:div w:id="308827593">
          <w:marLeft w:val="0"/>
          <w:marRight w:val="0"/>
          <w:marTop w:val="0"/>
          <w:marBottom w:val="0"/>
          <w:divBdr>
            <w:top w:val="none" w:sz="0" w:space="0" w:color="auto"/>
            <w:left w:val="none" w:sz="0" w:space="0" w:color="auto"/>
            <w:bottom w:val="none" w:sz="0" w:space="0" w:color="auto"/>
            <w:right w:val="none" w:sz="0" w:space="0" w:color="auto"/>
          </w:divBdr>
          <w:divsChild>
            <w:div w:id="1107886721">
              <w:marLeft w:val="0"/>
              <w:marRight w:val="0"/>
              <w:marTop w:val="0"/>
              <w:marBottom w:val="0"/>
              <w:divBdr>
                <w:top w:val="none" w:sz="0" w:space="0" w:color="auto"/>
                <w:left w:val="none" w:sz="0" w:space="0" w:color="auto"/>
                <w:bottom w:val="none" w:sz="0" w:space="0" w:color="auto"/>
                <w:right w:val="none" w:sz="0" w:space="0" w:color="auto"/>
              </w:divBdr>
              <w:divsChild>
                <w:div w:id="369650807">
                  <w:marLeft w:val="0"/>
                  <w:marRight w:val="0"/>
                  <w:marTop w:val="0"/>
                  <w:marBottom w:val="0"/>
                  <w:divBdr>
                    <w:top w:val="none" w:sz="0" w:space="0" w:color="auto"/>
                    <w:left w:val="none" w:sz="0" w:space="0" w:color="auto"/>
                    <w:bottom w:val="none" w:sz="0" w:space="0" w:color="auto"/>
                    <w:right w:val="none" w:sz="0" w:space="0" w:color="auto"/>
                  </w:divBdr>
                  <w:divsChild>
                    <w:div w:id="993676798">
                      <w:marLeft w:val="0"/>
                      <w:marRight w:val="0"/>
                      <w:marTop w:val="0"/>
                      <w:marBottom w:val="0"/>
                      <w:divBdr>
                        <w:top w:val="none" w:sz="0" w:space="0" w:color="auto"/>
                        <w:left w:val="none" w:sz="0" w:space="0" w:color="auto"/>
                        <w:bottom w:val="none" w:sz="0" w:space="0" w:color="auto"/>
                        <w:right w:val="none" w:sz="0" w:space="0" w:color="auto"/>
                      </w:divBdr>
                      <w:divsChild>
                        <w:div w:id="1880970191">
                          <w:marLeft w:val="0"/>
                          <w:marRight w:val="0"/>
                          <w:marTop w:val="0"/>
                          <w:marBottom w:val="0"/>
                          <w:divBdr>
                            <w:top w:val="none" w:sz="0" w:space="0" w:color="auto"/>
                            <w:left w:val="none" w:sz="0" w:space="0" w:color="auto"/>
                            <w:bottom w:val="none" w:sz="0" w:space="0" w:color="auto"/>
                            <w:right w:val="none" w:sz="0" w:space="0" w:color="auto"/>
                          </w:divBdr>
                          <w:divsChild>
                            <w:div w:id="421151138">
                              <w:marLeft w:val="0"/>
                              <w:marRight w:val="0"/>
                              <w:marTop w:val="0"/>
                              <w:marBottom w:val="0"/>
                              <w:divBdr>
                                <w:top w:val="none" w:sz="0" w:space="0" w:color="auto"/>
                                <w:left w:val="none" w:sz="0" w:space="0" w:color="auto"/>
                                <w:bottom w:val="none" w:sz="0" w:space="0" w:color="auto"/>
                                <w:right w:val="none" w:sz="0" w:space="0" w:color="auto"/>
                              </w:divBdr>
                              <w:divsChild>
                                <w:div w:id="3993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895037">
          <w:marLeft w:val="0"/>
          <w:marRight w:val="0"/>
          <w:marTop w:val="0"/>
          <w:marBottom w:val="0"/>
          <w:divBdr>
            <w:top w:val="none" w:sz="0" w:space="0" w:color="auto"/>
            <w:left w:val="none" w:sz="0" w:space="0" w:color="auto"/>
            <w:bottom w:val="none" w:sz="0" w:space="0" w:color="auto"/>
            <w:right w:val="none" w:sz="0" w:space="0" w:color="auto"/>
          </w:divBdr>
          <w:divsChild>
            <w:div w:id="882863263">
              <w:marLeft w:val="0"/>
              <w:marRight w:val="0"/>
              <w:marTop w:val="0"/>
              <w:marBottom w:val="0"/>
              <w:divBdr>
                <w:top w:val="none" w:sz="0" w:space="0" w:color="auto"/>
                <w:left w:val="none" w:sz="0" w:space="0" w:color="auto"/>
                <w:bottom w:val="none" w:sz="0" w:space="0" w:color="auto"/>
                <w:right w:val="none" w:sz="0" w:space="0" w:color="auto"/>
              </w:divBdr>
              <w:divsChild>
                <w:div w:id="1219434556">
                  <w:marLeft w:val="0"/>
                  <w:marRight w:val="0"/>
                  <w:marTop w:val="0"/>
                  <w:marBottom w:val="0"/>
                  <w:divBdr>
                    <w:top w:val="none" w:sz="0" w:space="0" w:color="auto"/>
                    <w:left w:val="none" w:sz="0" w:space="0" w:color="auto"/>
                    <w:bottom w:val="none" w:sz="0" w:space="0" w:color="auto"/>
                    <w:right w:val="none" w:sz="0" w:space="0" w:color="auto"/>
                  </w:divBdr>
                  <w:divsChild>
                    <w:div w:id="1020200552">
                      <w:marLeft w:val="0"/>
                      <w:marRight w:val="0"/>
                      <w:marTop w:val="0"/>
                      <w:marBottom w:val="0"/>
                      <w:divBdr>
                        <w:top w:val="none" w:sz="0" w:space="0" w:color="auto"/>
                        <w:left w:val="none" w:sz="0" w:space="0" w:color="auto"/>
                        <w:bottom w:val="none" w:sz="0" w:space="0" w:color="auto"/>
                        <w:right w:val="none" w:sz="0" w:space="0" w:color="auto"/>
                      </w:divBdr>
                      <w:divsChild>
                        <w:div w:id="352458885">
                          <w:marLeft w:val="0"/>
                          <w:marRight w:val="0"/>
                          <w:marTop w:val="0"/>
                          <w:marBottom w:val="0"/>
                          <w:divBdr>
                            <w:top w:val="none" w:sz="0" w:space="0" w:color="auto"/>
                            <w:left w:val="none" w:sz="0" w:space="0" w:color="auto"/>
                            <w:bottom w:val="none" w:sz="0" w:space="0" w:color="auto"/>
                            <w:right w:val="none" w:sz="0" w:space="0" w:color="auto"/>
                          </w:divBdr>
                          <w:divsChild>
                            <w:div w:id="195725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7182641">
      <w:bodyDiv w:val="1"/>
      <w:marLeft w:val="0"/>
      <w:marRight w:val="0"/>
      <w:marTop w:val="0"/>
      <w:marBottom w:val="0"/>
      <w:divBdr>
        <w:top w:val="none" w:sz="0" w:space="0" w:color="auto"/>
        <w:left w:val="none" w:sz="0" w:space="0" w:color="auto"/>
        <w:bottom w:val="none" w:sz="0" w:space="0" w:color="auto"/>
        <w:right w:val="none" w:sz="0" w:space="0" w:color="auto"/>
      </w:divBdr>
      <w:divsChild>
        <w:div w:id="1761173495">
          <w:marLeft w:val="0"/>
          <w:marRight w:val="0"/>
          <w:marTop w:val="0"/>
          <w:marBottom w:val="0"/>
          <w:divBdr>
            <w:top w:val="none" w:sz="0" w:space="0" w:color="auto"/>
            <w:left w:val="none" w:sz="0" w:space="0" w:color="auto"/>
            <w:bottom w:val="none" w:sz="0" w:space="0" w:color="auto"/>
            <w:right w:val="none" w:sz="0" w:space="0" w:color="auto"/>
          </w:divBdr>
          <w:divsChild>
            <w:div w:id="720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321318">
      <w:bodyDiv w:val="1"/>
      <w:marLeft w:val="0"/>
      <w:marRight w:val="0"/>
      <w:marTop w:val="0"/>
      <w:marBottom w:val="0"/>
      <w:divBdr>
        <w:top w:val="none" w:sz="0" w:space="0" w:color="auto"/>
        <w:left w:val="none" w:sz="0" w:space="0" w:color="auto"/>
        <w:bottom w:val="none" w:sz="0" w:space="0" w:color="auto"/>
        <w:right w:val="none" w:sz="0" w:space="0" w:color="auto"/>
      </w:divBdr>
    </w:div>
    <w:div w:id="1664895332">
      <w:bodyDiv w:val="1"/>
      <w:marLeft w:val="0"/>
      <w:marRight w:val="0"/>
      <w:marTop w:val="0"/>
      <w:marBottom w:val="0"/>
      <w:divBdr>
        <w:top w:val="none" w:sz="0" w:space="0" w:color="auto"/>
        <w:left w:val="none" w:sz="0" w:space="0" w:color="auto"/>
        <w:bottom w:val="none" w:sz="0" w:space="0" w:color="auto"/>
        <w:right w:val="none" w:sz="0" w:space="0" w:color="auto"/>
      </w:divBdr>
    </w:div>
    <w:div w:id="1671568134">
      <w:bodyDiv w:val="1"/>
      <w:marLeft w:val="0"/>
      <w:marRight w:val="0"/>
      <w:marTop w:val="0"/>
      <w:marBottom w:val="0"/>
      <w:divBdr>
        <w:top w:val="none" w:sz="0" w:space="0" w:color="auto"/>
        <w:left w:val="none" w:sz="0" w:space="0" w:color="auto"/>
        <w:bottom w:val="none" w:sz="0" w:space="0" w:color="auto"/>
        <w:right w:val="none" w:sz="0" w:space="0" w:color="auto"/>
      </w:divBdr>
    </w:div>
    <w:div w:id="1726487138">
      <w:bodyDiv w:val="1"/>
      <w:marLeft w:val="0"/>
      <w:marRight w:val="0"/>
      <w:marTop w:val="0"/>
      <w:marBottom w:val="0"/>
      <w:divBdr>
        <w:top w:val="none" w:sz="0" w:space="0" w:color="auto"/>
        <w:left w:val="none" w:sz="0" w:space="0" w:color="auto"/>
        <w:bottom w:val="none" w:sz="0" w:space="0" w:color="auto"/>
        <w:right w:val="none" w:sz="0" w:space="0" w:color="auto"/>
      </w:divBdr>
    </w:div>
    <w:div w:id="1764649079">
      <w:bodyDiv w:val="1"/>
      <w:marLeft w:val="0"/>
      <w:marRight w:val="0"/>
      <w:marTop w:val="0"/>
      <w:marBottom w:val="0"/>
      <w:divBdr>
        <w:top w:val="none" w:sz="0" w:space="0" w:color="auto"/>
        <w:left w:val="none" w:sz="0" w:space="0" w:color="auto"/>
        <w:bottom w:val="none" w:sz="0" w:space="0" w:color="auto"/>
        <w:right w:val="none" w:sz="0" w:space="0" w:color="auto"/>
      </w:divBdr>
      <w:divsChild>
        <w:div w:id="942226379">
          <w:marLeft w:val="0"/>
          <w:marRight w:val="0"/>
          <w:marTop w:val="0"/>
          <w:marBottom w:val="0"/>
          <w:divBdr>
            <w:top w:val="none" w:sz="0" w:space="0" w:color="auto"/>
            <w:left w:val="none" w:sz="0" w:space="0" w:color="auto"/>
            <w:bottom w:val="none" w:sz="0" w:space="0" w:color="auto"/>
            <w:right w:val="none" w:sz="0" w:space="0" w:color="auto"/>
          </w:divBdr>
          <w:divsChild>
            <w:div w:id="77575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655058">
      <w:bodyDiv w:val="1"/>
      <w:marLeft w:val="0"/>
      <w:marRight w:val="0"/>
      <w:marTop w:val="0"/>
      <w:marBottom w:val="0"/>
      <w:divBdr>
        <w:top w:val="none" w:sz="0" w:space="0" w:color="auto"/>
        <w:left w:val="none" w:sz="0" w:space="0" w:color="auto"/>
        <w:bottom w:val="none" w:sz="0" w:space="0" w:color="auto"/>
        <w:right w:val="none" w:sz="0" w:space="0" w:color="auto"/>
      </w:divBdr>
      <w:divsChild>
        <w:div w:id="366033466">
          <w:marLeft w:val="0"/>
          <w:marRight w:val="0"/>
          <w:marTop w:val="0"/>
          <w:marBottom w:val="0"/>
          <w:divBdr>
            <w:top w:val="none" w:sz="0" w:space="0" w:color="auto"/>
            <w:left w:val="none" w:sz="0" w:space="0" w:color="auto"/>
            <w:bottom w:val="none" w:sz="0" w:space="0" w:color="auto"/>
            <w:right w:val="none" w:sz="0" w:space="0" w:color="auto"/>
          </w:divBdr>
          <w:divsChild>
            <w:div w:id="1427850706">
              <w:marLeft w:val="0"/>
              <w:marRight w:val="0"/>
              <w:marTop w:val="0"/>
              <w:marBottom w:val="0"/>
              <w:divBdr>
                <w:top w:val="none" w:sz="0" w:space="0" w:color="auto"/>
                <w:left w:val="none" w:sz="0" w:space="0" w:color="auto"/>
                <w:bottom w:val="none" w:sz="0" w:space="0" w:color="auto"/>
                <w:right w:val="none" w:sz="0" w:space="0" w:color="auto"/>
              </w:divBdr>
              <w:divsChild>
                <w:div w:id="863516645">
                  <w:marLeft w:val="0"/>
                  <w:marRight w:val="0"/>
                  <w:marTop w:val="0"/>
                  <w:marBottom w:val="0"/>
                  <w:divBdr>
                    <w:top w:val="none" w:sz="0" w:space="0" w:color="auto"/>
                    <w:left w:val="none" w:sz="0" w:space="0" w:color="auto"/>
                    <w:bottom w:val="none" w:sz="0" w:space="0" w:color="auto"/>
                    <w:right w:val="none" w:sz="0" w:space="0" w:color="auto"/>
                  </w:divBdr>
                  <w:divsChild>
                    <w:div w:id="1900240347">
                      <w:marLeft w:val="0"/>
                      <w:marRight w:val="0"/>
                      <w:marTop w:val="0"/>
                      <w:marBottom w:val="0"/>
                      <w:divBdr>
                        <w:top w:val="none" w:sz="0" w:space="0" w:color="auto"/>
                        <w:left w:val="none" w:sz="0" w:space="0" w:color="auto"/>
                        <w:bottom w:val="none" w:sz="0" w:space="0" w:color="auto"/>
                        <w:right w:val="none" w:sz="0" w:space="0" w:color="auto"/>
                      </w:divBdr>
                      <w:divsChild>
                        <w:div w:id="284317712">
                          <w:marLeft w:val="0"/>
                          <w:marRight w:val="0"/>
                          <w:marTop w:val="0"/>
                          <w:marBottom w:val="0"/>
                          <w:divBdr>
                            <w:top w:val="none" w:sz="0" w:space="0" w:color="auto"/>
                            <w:left w:val="none" w:sz="0" w:space="0" w:color="auto"/>
                            <w:bottom w:val="none" w:sz="0" w:space="0" w:color="auto"/>
                            <w:right w:val="none" w:sz="0" w:space="0" w:color="auto"/>
                          </w:divBdr>
                          <w:divsChild>
                            <w:div w:id="1322008337">
                              <w:marLeft w:val="0"/>
                              <w:marRight w:val="0"/>
                              <w:marTop w:val="0"/>
                              <w:marBottom w:val="0"/>
                              <w:divBdr>
                                <w:top w:val="none" w:sz="0" w:space="0" w:color="auto"/>
                                <w:left w:val="none" w:sz="0" w:space="0" w:color="auto"/>
                                <w:bottom w:val="none" w:sz="0" w:space="0" w:color="auto"/>
                                <w:right w:val="none" w:sz="0" w:space="0" w:color="auto"/>
                              </w:divBdr>
                              <w:divsChild>
                                <w:div w:id="33673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5827765">
          <w:marLeft w:val="0"/>
          <w:marRight w:val="0"/>
          <w:marTop w:val="0"/>
          <w:marBottom w:val="0"/>
          <w:divBdr>
            <w:top w:val="none" w:sz="0" w:space="0" w:color="auto"/>
            <w:left w:val="none" w:sz="0" w:space="0" w:color="auto"/>
            <w:bottom w:val="none" w:sz="0" w:space="0" w:color="auto"/>
            <w:right w:val="none" w:sz="0" w:space="0" w:color="auto"/>
          </w:divBdr>
          <w:divsChild>
            <w:div w:id="60641884">
              <w:marLeft w:val="0"/>
              <w:marRight w:val="0"/>
              <w:marTop w:val="0"/>
              <w:marBottom w:val="0"/>
              <w:divBdr>
                <w:top w:val="none" w:sz="0" w:space="0" w:color="auto"/>
                <w:left w:val="none" w:sz="0" w:space="0" w:color="auto"/>
                <w:bottom w:val="none" w:sz="0" w:space="0" w:color="auto"/>
                <w:right w:val="none" w:sz="0" w:space="0" w:color="auto"/>
              </w:divBdr>
              <w:divsChild>
                <w:div w:id="1157114396">
                  <w:marLeft w:val="0"/>
                  <w:marRight w:val="0"/>
                  <w:marTop w:val="0"/>
                  <w:marBottom w:val="0"/>
                  <w:divBdr>
                    <w:top w:val="none" w:sz="0" w:space="0" w:color="auto"/>
                    <w:left w:val="none" w:sz="0" w:space="0" w:color="auto"/>
                    <w:bottom w:val="none" w:sz="0" w:space="0" w:color="auto"/>
                    <w:right w:val="none" w:sz="0" w:space="0" w:color="auto"/>
                  </w:divBdr>
                  <w:divsChild>
                    <w:div w:id="1748963808">
                      <w:marLeft w:val="0"/>
                      <w:marRight w:val="0"/>
                      <w:marTop w:val="0"/>
                      <w:marBottom w:val="0"/>
                      <w:divBdr>
                        <w:top w:val="none" w:sz="0" w:space="0" w:color="auto"/>
                        <w:left w:val="none" w:sz="0" w:space="0" w:color="auto"/>
                        <w:bottom w:val="none" w:sz="0" w:space="0" w:color="auto"/>
                        <w:right w:val="none" w:sz="0" w:space="0" w:color="auto"/>
                      </w:divBdr>
                      <w:divsChild>
                        <w:div w:id="506215494">
                          <w:marLeft w:val="0"/>
                          <w:marRight w:val="0"/>
                          <w:marTop w:val="0"/>
                          <w:marBottom w:val="0"/>
                          <w:divBdr>
                            <w:top w:val="none" w:sz="0" w:space="0" w:color="auto"/>
                            <w:left w:val="none" w:sz="0" w:space="0" w:color="auto"/>
                            <w:bottom w:val="none" w:sz="0" w:space="0" w:color="auto"/>
                            <w:right w:val="none" w:sz="0" w:space="0" w:color="auto"/>
                          </w:divBdr>
                          <w:divsChild>
                            <w:div w:id="32802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258088">
      <w:bodyDiv w:val="1"/>
      <w:marLeft w:val="0"/>
      <w:marRight w:val="0"/>
      <w:marTop w:val="0"/>
      <w:marBottom w:val="0"/>
      <w:divBdr>
        <w:top w:val="none" w:sz="0" w:space="0" w:color="auto"/>
        <w:left w:val="none" w:sz="0" w:space="0" w:color="auto"/>
        <w:bottom w:val="none" w:sz="0" w:space="0" w:color="auto"/>
        <w:right w:val="none" w:sz="0" w:space="0" w:color="auto"/>
      </w:divBdr>
    </w:div>
    <w:div w:id="1870797582">
      <w:bodyDiv w:val="1"/>
      <w:marLeft w:val="0"/>
      <w:marRight w:val="0"/>
      <w:marTop w:val="0"/>
      <w:marBottom w:val="0"/>
      <w:divBdr>
        <w:top w:val="none" w:sz="0" w:space="0" w:color="auto"/>
        <w:left w:val="none" w:sz="0" w:space="0" w:color="auto"/>
        <w:bottom w:val="none" w:sz="0" w:space="0" w:color="auto"/>
        <w:right w:val="none" w:sz="0" w:space="0" w:color="auto"/>
      </w:divBdr>
    </w:div>
    <w:div w:id="1882862283">
      <w:bodyDiv w:val="1"/>
      <w:marLeft w:val="0"/>
      <w:marRight w:val="0"/>
      <w:marTop w:val="0"/>
      <w:marBottom w:val="0"/>
      <w:divBdr>
        <w:top w:val="none" w:sz="0" w:space="0" w:color="auto"/>
        <w:left w:val="none" w:sz="0" w:space="0" w:color="auto"/>
        <w:bottom w:val="none" w:sz="0" w:space="0" w:color="auto"/>
        <w:right w:val="none" w:sz="0" w:space="0" w:color="auto"/>
      </w:divBdr>
      <w:divsChild>
        <w:div w:id="1001195758">
          <w:marLeft w:val="0"/>
          <w:marRight w:val="0"/>
          <w:marTop w:val="0"/>
          <w:marBottom w:val="0"/>
          <w:divBdr>
            <w:top w:val="none" w:sz="0" w:space="0" w:color="auto"/>
            <w:left w:val="none" w:sz="0" w:space="0" w:color="auto"/>
            <w:bottom w:val="none" w:sz="0" w:space="0" w:color="auto"/>
            <w:right w:val="none" w:sz="0" w:space="0" w:color="auto"/>
          </w:divBdr>
          <w:divsChild>
            <w:div w:id="100397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84838">
      <w:bodyDiv w:val="1"/>
      <w:marLeft w:val="0"/>
      <w:marRight w:val="0"/>
      <w:marTop w:val="0"/>
      <w:marBottom w:val="0"/>
      <w:divBdr>
        <w:top w:val="none" w:sz="0" w:space="0" w:color="auto"/>
        <w:left w:val="none" w:sz="0" w:space="0" w:color="auto"/>
        <w:bottom w:val="none" w:sz="0" w:space="0" w:color="auto"/>
        <w:right w:val="none" w:sz="0" w:space="0" w:color="auto"/>
      </w:divBdr>
      <w:divsChild>
        <w:div w:id="1446583478">
          <w:marLeft w:val="0"/>
          <w:marRight w:val="0"/>
          <w:marTop w:val="0"/>
          <w:marBottom w:val="0"/>
          <w:divBdr>
            <w:top w:val="none" w:sz="0" w:space="0" w:color="auto"/>
            <w:left w:val="none" w:sz="0" w:space="0" w:color="auto"/>
            <w:bottom w:val="none" w:sz="0" w:space="0" w:color="auto"/>
            <w:right w:val="none" w:sz="0" w:space="0" w:color="auto"/>
          </w:divBdr>
          <w:divsChild>
            <w:div w:id="120016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241358">
      <w:bodyDiv w:val="1"/>
      <w:marLeft w:val="0"/>
      <w:marRight w:val="0"/>
      <w:marTop w:val="0"/>
      <w:marBottom w:val="0"/>
      <w:divBdr>
        <w:top w:val="none" w:sz="0" w:space="0" w:color="auto"/>
        <w:left w:val="none" w:sz="0" w:space="0" w:color="auto"/>
        <w:bottom w:val="none" w:sz="0" w:space="0" w:color="auto"/>
        <w:right w:val="none" w:sz="0" w:space="0" w:color="auto"/>
      </w:divBdr>
    </w:div>
    <w:div w:id="2074547407">
      <w:bodyDiv w:val="1"/>
      <w:marLeft w:val="0"/>
      <w:marRight w:val="0"/>
      <w:marTop w:val="0"/>
      <w:marBottom w:val="0"/>
      <w:divBdr>
        <w:top w:val="none" w:sz="0" w:space="0" w:color="auto"/>
        <w:left w:val="none" w:sz="0" w:space="0" w:color="auto"/>
        <w:bottom w:val="none" w:sz="0" w:space="0" w:color="auto"/>
        <w:right w:val="none" w:sz="0" w:space="0" w:color="auto"/>
      </w:divBdr>
    </w:div>
    <w:div w:id="2136175366">
      <w:bodyDiv w:val="1"/>
      <w:marLeft w:val="0"/>
      <w:marRight w:val="0"/>
      <w:marTop w:val="0"/>
      <w:marBottom w:val="0"/>
      <w:divBdr>
        <w:top w:val="none" w:sz="0" w:space="0" w:color="auto"/>
        <w:left w:val="none" w:sz="0" w:space="0" w:color="auto"/>
        <w:bottom w:val="none" w:sz="0" w:space="0" w:color="auto"/>
        <w:right w:val="none" w:sz="0" w:space="0" w:color="auto"/>
      </w:divBdr>
    </w:div>
    <w:div w:id="213694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sepa.gov.rs/wp-content/uploads/2025/12/Izvestaj-2024.pdf" TargetMode="External"/><Relationship Id="rId18" Type="http://schemas.openxmlformats.org/officeDocument/2006/relationships/hyperlink" Target="https://www.ekologija.gov.rs/informacije-od-javnog-znacaja/javne-rasprave/javni-poziv-za-ucesce-u-javnoj-raspravi-o-nacrtu-zakona-o-integrisanom-sprecavanju-i-kontroli-zagadjivanja-zivotne-sredin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konsultacije.gov.rs/" TargetMode="External"/><Relationship Id="rId7" Type="http://schemas.openxmlformats.org/officeDocument/2006/relationships/endnotes" Target="endnotes.xml"/><Relationship Id="rId12" Type="http://schemas.openxmlformats.org/officeDocument/2006/relationships/hyperlink" Target="https://sepa.gov.rs/wp-content/uploads/2024/12/ZivotnaSredina2023.pdf" TargetMode="External"/><Relationship Id="rId17" Type="http://schemas.openxmlformats.org/officeDocument/2006/relationships/hyperlink" Target="https://www.ekologija.gov.rs/saopstenja/najave/obavestenje-o-pocetku-izrade-nacrta-zakona-o-integrisanom-sprecavanju-i-kontroli-zagadjivanja-zivotne-sredin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konsultacije.gov.rs/topicOfDiscussionPage/460/3" TargetMode="External"/><Relationship Id="rId20" Type="http://schemas.openxmlformats.org/officeDocument/2006/relationships/hyperlink" Target="http://www.ekologija.gov.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kologija.gov.rs/informacije-od-javnog-znacaja/javne-rasprave/javni-poziv-za-ucesce-javnosti-u-procesu-konsultacija-u-vezi-nacrta-zakona-o-integrisanom-sprecavanju-i-kontroli-zagadjivanja-zivotne-sredine" TargetMode="External"/><Relationship Id="rId23" Type="http://schemas.openxmlformats.org/officeDocument/2006/relationships/hyperlink" Target="https://ekonsultacije.gov.rs/topicOfDiscussionPage/632/4" TargetMode="External"/><Relationship Id="rId10" Type="http://schemas.openxmlformats.org/officeDocument/2006/relationships/chart" Target="charts/chart3.xml"/><Relationship Id="rId19" Type="http://schemas.openxmlformats.org/officeDocument/2006/relationships/hyperlink" Target="https://ekonsultacije.gov.rs/topicOfDiscussionPage/632/4"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ekonsultacije.gov.rs/topicOfDiscussionPage/577/3" TargetMode="External"/><Relationship Id="rId22" Type="http://schemas.openxmlformats.org/officeDocument/2006/relationships/hyperlink" Target="https://ekologija.gov.rs/informacije-od-javnog-znacaja/izvestaji-sa-javnih-rasprava" TargetMode="External"/><Relationship Id="rId27" Type="http://schemas.microsoft.com/office/2020/10/relationships/intelligence" Target="intelligence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https://uzzpro-my.sharepoint.com/personal/snezana_markovic_eko_gov_rs/Documents/IPPC/Chart%20in%20Microsoft%20Wor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oleObject" Target="https://uzzpro-my.sharepoint.com/personal/snezana_markovic_eko_gov_rs/Documents/IPPC/Chart%20in%20Microsoft%20Word.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sr-Cyrl-RS" sz="900" b="1">
                <a:solidFill>
                  <a:sysClr val="windowText" lastClr="000000"/>
                </a:solidFill>
                <a:latin typeface="Times New Roman" panose="02020603050405020304" pitchFamily="18" charset="0"/>
                <a:cs typeface="Times New Roman" panose="02020603050405020304" pitchFamily="18" charset="0"/>
              </a:rPr>
              <a:t>Министарство</a:t>
            </a:r>
            <a:r>
              <a:rPr lang="sr-Cyrl-RS" sz="900" b="1" baseline="0">
                <a:solidFill>
                  <a:sysClr val="windowText" lastClr="000000"/>
                </a:solidFill>
                <a:latin typeface="Times New Roman" panose="02020603050405020304" pitchFamily="18" charset="0"/>
                <a:cs typeface="Times New Roman" panose="02020603050405020304" pitchFamily="18" charset="0"/>
              </a:rPr>
              <a:t> заштите животне средине</a:t>
            </a:r>
            <a:endParaRPr lang="en-US" sz="9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Sheet1!$A$14:$A$15</c:f>
              <c:strCache>
                <c:ptCount val="2"/>
                <c:pt idx="0">
                  <c:v>2011-2019</c:v>
                </c:pt>
                <c:pt idx="1">
                  <c:v>2020-2025</c:v>
                </c:pt>
              </c:strCache>
            </c:strRef>
          </c:cat>
          <c:val>
            <c:numRef>
              <c:f>Sheet1!$B$14:$B$15</c:f>
              <c:numCache>
                <c:formatCode>General</c:formatCode>
                <c:ptCount val="2"/>
                <c:pt idx="0">
                  <c:v>2.11</c:v>
                </c:pt>
                <c:pt idx="1">
                  <c:v>3.17</c:v>
                </c:pt>
              </c:numCache>
            </c:numRef>
          </c:val>
          <c:extLst>
            <c:ext xmlns:c16="http://schemas.microsoft.com/office/drawing/2014/chart" uri="{C3380CC4-5D6E-409C-BE32-E72D297353CC}">
              <c16:uniqueId val="{00000000-AFB1-4503-9853-1D0522B7EEED}"/>
            </c:ext>
          </c:extLst>
        </c:ser>
        <c:dLbls>
          <c:showLegendKey val="0"/>
          <c:showVal val="0"/>
          <c:showCatName val="0"/>
          <c:showSerName val="0"/>
          <c:showPercent val="0"/>
          <c:showBubbleSize val="0"/>
        </c:dLbls>
        <c:gapWidth val="219"/>
        <c:overlap val="-27"/>
        <c:axId val="56848239"/>
        <c:axId val="56848719"/>
      </c:barChart>
      <c:catAx>
        <c:axId val="568482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6848719"/>
        <c:crosses val="autoZero"/>
        <c:auto val="1"/>
        <c:lblAlgn val="ctr"/>
        <c:lblOffset val="100"/>
        <c:noMultiLvlLbl val="0"/>
      </c:catAx>
      <c:valAx>
        <c:axId val="568487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684823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900" b="1">
                <a:solidFill>
                  <a:sysClr val="windowText" lastClr="000000"/>
                </a:solidFill>
                <a:latin typeface="Times New Roman" panose="02020603050405020304" pitchFamily="18" charset="0"/>
                <a:cs typeface="Times New Roman" panose="02020603050405020304" pitchFamily="18" charset="0"/>
              </a:rPr>
              <a:t>Аутономна</a:t>
            </a:r>
            <a:r>
              <a:rPr lang="sr-Cyrl-RS" sz="900" b="1" baseline="0">
                <a:solidFill>
                  <a:sysClr val="windowText" lastClr="000000"/>
                </a:solidFill>
                <a:latin typeface="Times New Roman" panose="02020603050405020304" pitchFamily="18" charset="0"/>
                <a:cs typeface="Times New Roman" panose="02020603050405020304" pitchFamily="18" charset="0"/>
              </a:rPr>
              <a:t> покрајина Војводине</a:t>
            </a:r>
            <a:endParaRPr lang="en-US" sz="9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Sheet1!$A$18:$A$19</c:f>
              <c:strCache>
                <c:ptCount val="2"/>
                <c:pt idx="0">
                  <c:v>2011-2019</c:v>
                </c:pt>
                <c:pt idx="1">
                  <c:v>2020-2025</c:v>
                </c:pt>
              </c:strCache>
            </c:strRef>
          </c:cat>
          <c:val>
            <c:numRef>
              <c:f>Sheet1!$B$18:$B$19</c:f>
              <c:numCache>
                <c:formatCode>General</c:formatCode>
                <c:ptCount val="2"/>
                <c:pt idx="0">
                  <c:v>1.33</c:v>
                </c:pt>
                <c:pt idx="1">
                  <c:v>2.5</c:v>
                </c:pt>
              </c:numCache>
            </c:numRef>
          </c:val>
          <c:extLst>
            <c:ext xmlns:c16="http://schemas.microsoft.com/office/drawing/2014/chart" uri="{C3380CC4-5D6E-409C-BE32-E72D297353CC}">
              <c16:uniqueId val="{00000000-C04B-4D44-A01E-C68942245725}"/>
            </c:ext>
          </c:extLst>
        </c:ser>
        <c:dLbls>
          <c:showLegendKey val="0"/>
          <c:showVal val="0"/>
          <c:showCatName val="0"/>
          <c:showSerName val="0"/>
          <c:showPercent val="0"/>
          <c:showBubbleSize val="0"/>
        </c:dLbls>
        <c:gapWidth val="219"/>
        <c:overlap val="-27"/>
        <c:axId val="1887037135"/>
        <c:axId val="1887037615"/>
      </c:barChart>
      <c:catAx>
        <c:axId val="18870371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037615"/>
        <c:crosses val="autoZero"/>
        <c:auto val="1"/>
        <c:lblAlgn val="ctr"/>
        <c:lblOffset val="100"/>
        <c:noMultiLvlLbl val="0"/>
      </c:catAx>
      <c:valAx>
        <c:axId val="18870376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037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900" b="1">
                <a:solidFill>
                  <a:sysClr val="windowText" lastClr="000000"/>
                </a:solidFill>
                <a:latin typeface="Times New Roman" panose="02020603050405020304" pitchFamily="18" charset="0"/>
                <a:cs typeface="Times New Roman" panose="02020603050405020304" pitchFamily="18" charset="0"/>
              </a:rPr>
              <a:t>Јединице</a:t>
            </a:r>
            <a:r>
              <a:rPr lang="sr-Cyrl-RS" sz="900" b="1" baseline="0">
                <a:solidFill>
                  <a:sysClr val="windowText" lastClr="000000"/>
                </a:solidFill>
                <a:latin typeface="Times New Roman" panose="02020603050405020304" pitchFamily="18" charset="0"/>
                <a:cs typeface="Times New Roman" panose="02020603050405020304" pitchFamily="18" charset="0"/>
              </a:rPr>
              <a:t> локалне самоуправе</a:t>
            </a:r>
            <a:endParaRPr lang="en-US" sz="9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Sheet1!$A$22:$A$23</c:f>
              <c:strCache>
                <c:ptCount val="2"/>
                <c:pt idx="0">
                  <c:v>2011-2019</c:v>
                </c:pt>
                <c:pt idx="1">
                  <c:v>2020-2025</c:v>
                </c:pt>
              </c:strCache>
            </c:strRef>
          </c:cat>
          <c:val>
            <c:numRef>
              <c:f>Sheet1!$B$22:$B$23</c:f>
              <c:numCache>
                <c:formatCode>General</c:formatCode>
                <c:ptCount val="2"/>
                <c:pt idx="0">
                  <c:v>1</c:v>
                </c:pt>
                <c:pt idx="1">
                  <c:v>2.5</c:v>
                </c:pt>
              </c:numCache>
            </c:numRef>
          </c:val>
          <c:extLst>
            <c:ext xmlns:c16="http://schemas.microsoft.com/office/drawing/2014/chart" uri="{C3380CC4-5D6E-409C-BE32-E72D297353CC}">
              <c16:uniqueId val="{00000000-4615-4245-974D-F346A0DB5722}"/>
            </c:ext>
          </c:extLst>
        </c:ser>
        <c:dLbls>
          <c:showLegendKey val="0"/>
          <c:showVal val="0"/>
          <c:showCatName val="0"/>
          <c:showSerName val="0"/>
          <c:showPercent val="0"/>
          <c:showBubbleSize val="0"/>
        </c:dLbls>
        <c:gapWidth val="219"/>
        <c:overlap val="-27"/>
        <c:axId val="1988806367"/>
        <c:axId val="1988803487"/>
      </c:barChart>
      <c:catAx>
        <c:axId val="1988806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88803487"/>
        <c:crosses val="autoZero"/>
        <c:auto val="1"/>
        <c:lblAlgn val="ctr"/>
        <c:lblOffset val="100"/>
        <c:noMultiLvlLbl val="0"/>
      </c:catAx>
      <c:valAx>
        <c:axId val="19888034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8880636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ln>
                  <a:solidFill>
                    <a:schemeClr val="tx1">
                      <a:lumMod val="15000"/>
                      <a:lumOff val="85000"/>
                    </a:schemeClr>
                  </a:solidFill>
                </a:ln>
                <a:solidFill>
                  <a:schemeClr val="tx1">
                    <a:lumMod val="65000"/>
                    <a:lumOff val="35000"/>
                  </a:schemeClr>
                </a:solidFill>
                <a:latin typeface="+mn-lt"/>
                <a:ea typeface="+mn-ea"/>
                <a:cs typeface="+mn-cs"/>
              </a:defRPr>
            </a:pPr>
            <a:r>
              <a:rPr lang="sr-Cyrl-RS" sz="900" b="1">
                <a:ln>
                  <a:noFill/>
                </a:ln>
                <a:solidFill>
                  <a:sysClr val="windowText" lastClr="000000"/>
                </a:solidFill>
                <a:latin typeface="Times New Roman" panose="02020603050405020304" pitchFamily="18" charset="0"/>
                <a:cs typeface="Times New Roman" panose="02020603050405020304" pitchFamily="18" charset="0"/>
              </a:rPr>
              <a:t>На нивоу Републике Србије</a:t>
            </a:r>
            <a:endParaRPr lang="en-US" sz="900" b="1">
              <a:ln>
                <a:noFill/>
              </a:l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ln>
                <a:solidFill>
                  <a:schemeClr val="tx1">
                    <a:lumMod val="15000"/>
                    <a:lumOff val="85000"/>
                  </a:schemeClr>
                </a:solidFill>
              </a:ln>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Sheet1!$E$14:$E$15</c:f>
              <c:strCache>
                <c:ptCount val="2"/>
                <c:pt idx="0">
                  <c:v>2011-2019</c:v>
                </c:pt>
                <c:pt idx="1">
                  <c:v>2020-2025</c:v>
                </c:pt>
              </c:strCache>
            </c:strRef>
          </c:cat>
          <c:val>
            <c:numRef>
              <c:f>Sheet1!$F$14:$F$15</c:f>
              <c:numCache>
                <c:formatCode>General</c:formatCode>
                <c:ptCount val="2"/>
                <c:pt idx="0">
                  <c:v>4.4400000000000004</c:v>
                </c:pt>
                <c:pt idx="1">
                  <c:v>8.17</c:v>
                </c:pt>
              </c:numCache>
            </c:numRef>
          </c:val>
          <c:extLst>
            <c:ext xmlns:c16="http://schemas.microsoft.com/office/drawing/2014/chart" uri="{C3380CC4-5D6E-409C-BE32-E72D297353CC}">
              <c16:uniqueId val="{00000000-EF25-4E40-AB79-ABE9CC35AC32}"/>
            </c:ext>
          </c:extLst>
        </c:ser>
        <c:dLbls>
          <c:showLegendKey val="0"/>
          <c:showVal val="0"/>
          <c:showCatName val="0"/>
          <c:showSerName val="0"/>
          <c:showPercent val="0"/>
          <c:showBubbleSize val="0"/>
        </c:dLbls>
        <c:gapWidth val="219"/>
        <c:overlap val="-27"/>
        <c:axId val="145592895"/>
        <c:axId val="145599615"/>
      </c:barChart>
      <c:catAx>
        <c:axId val="1455928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5599615"/>
        <c:crosses val="autoZero"/>
        <c:auto val="1"/>
        <c:lblAlgn val="ctr"/>
        <c:lblOffset val="100"/>
        <c:noMultiLvlLbl val="0"/>
      </c:catAx>
      <c:valAx>
        <c:axId val="1455996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5592895"/>
        <c:crosses val="autoZero"/>
        <c:crossBetween val="between"/>
      </c:valAx>
      <c:spPr>
        <a:noFill/>
        <a:ln>
          <a:solidFill>
            <a:schemeClr val="tx1">
              <a:lumMod val="15000"/>
              <a:lumOff val="85000"/>
            </a:schemeClr>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n>
            <a:solidFill>
              <a:schemeClr val="tx1">
                <a:lumMod val="15000"/>
                <a:lumOff val="85000"/>
              </a:schemeClr>
            </a:solidFill>
          </a:ln>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50141-F00E-4459-9860-47E3D568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18528</Words>
  <Characters>105614</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123895</CharactersWithSpaces>
  <SharedDoc>false</SharedDoc>
  <HLinks>
    <vt:vector size="36" baseType="variant">
      <vt:variant>
        <vt:i4>983041</vt:i4>
      </vt:variant>
      <vt:variant>
        <vt:i4>15</vt:i4>
      </vt:variant>
      <vt:variant>
        <vt:i4>0</vt:i4>
      </vt:variant>
      <vt:variant>
        <vt:i4>5</vt:i4>
      </vt:variant>
      <vt:variant>
        <vt:lpwstr>https://www.ekologija.gov.rs/saopstenja/najave/obavestenje-o-pocetku-izrade-nacrta-zakona-o-integrisanom-sprecavanju-i-kontroli-zagadjivanja-zivotne-sredine</vt:lpwstr>
      </vt:variant>
      <vt:variant>
        <vt:lpwstr/>
      </vt:variant>
      <vt:variant>
        <vt:i4>4980802</vt:i4>
      </vt:variant>
      <vt:variant>
        <vt:i4>12</vt:i4>
      </vt:variant>
      <vt:variant>
        <vt:i4>0</vt:i4>
      </vt:variant>
      <vt:variant>
        <vt:i4>5</vt:i4>
      </vt:variant>
      <vt:variant>
        <vt:lpwstr>https://ekonsultacije.gov.rs/topicOfDiscussionPage/460/3</vt:lpwstr>
      </vt:variant>
      <vt:variant>
        <vt:lpwstr/>
      </vt:variant>
      <vt:variant>
        <vt:i4>2097255</vt:i4>
      </vt:variant>
      <vt:variant>
        <vt:i4>9</vt:i4>
      </vt:variant>
      <vt:variant>
        <vt:i4>0</vt:i4>
      </vt:variant>
      <vt:variant>
        <vt:i4>5</vt:i4>
      </vt:variant>
      <vt:variant>
        <vt:lpwstr>https://ekologija.gov.rs/informacije-od-javnog-znacaja/javne-rasprave/javni-poziv-za-ucesce-javnosti-u-procesu-konsultacija-u-vezi-nacrta-zakona-o-integrisanom-sprecavanju-i-kontroli-zagadjivanja-zivotne-sredine</vt:lpwstr>
      </vt:variant>
      <vt:variant>
        <vt:lpwstr/>
      </vt:variant>
      <vt:variant>
        <vt:i4>4849731</vt:i4>
      </vt:variant>
      <vt:variant>
        <vt:i4>6</vt:i4>
      </vt:variant>
      <vt:variant>
        <vt:i4>0</vt:i4>
      </vt:variant>
      <vt:variant>
        <vt:i4>5</vt:i4>
      </vt:variant>
      <vt:variant>
        <vt:lpwstr>https://ekonsultacije.gov.rs/topicOfDiscussionPage/577/3</vt:lpwstr>
      </vt:variant>
      <vt:variant>
        <vt:lpwstr/>
      </vt:variant>
      <vt:variant>
        <vt:i4>1114203</vt:i4>
      </vt:variant>
      <vt:variant>
        <vt:i4>3</vt:i4>
      </vt:variant>
      <vt:variant>
        <vt:i4>0</vt:i4>
      </vt:variant>
      <vt:variant>
        <vt:i4>5</vt:i4>
      </vt:variant>
      <vt:variant>
        <vt:lpwstr>https://sepa.gov.rs/wp-content/uploads/2025/12/Izvestaj-2024.pdf</vt:lpwstr>
      </vt:variant>
      <vt:variant>
        <vt:lpwstr/>
      </vt:variant>
      <vt:variant>
        <vt:i4>524308</vt:i4>
      </vt:variant>
      <vt:variant>
        <vt:i4>0</vt:i4>
      </vt:variant>
      <vt:variant>
        <vt:i4>0</vt:i4>
      </vt:variant>
      <vt:variant>
        <vt:i4>5</vt:i4>
      </vt:variant>
      <vt:variant>
        <vt:lpwstr>https://sepa.gov.rs/wp-content/uploads/2024/12/ZivotnaSredina2023.pdf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dc:creator>
  <cp:keywords/>
  <cp:lastModifiedBy>Andjelka Opacic</cp:lastModifiedBy>
  <cp:revision>8</cp:revision>
  <cp:lastPrinted>2026-07-02T14:19:00Z</cp:lastPrinted>
  <dcterms:created xsi:type="dcterms:W3CDTF">2026-07-02T13:29:00Z</dcterms:created>
  <dcterms:modified xsi:type="dcterms:W3CDTF">2026-07-02T14:19:00Z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517ef49f-21c7-4cc5-b5af-91f69dcc816f</vt:lpwstr>
  </property>
</Properties>
</file>